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DA" w:rsidRDefault="005C45DA" w:rsidP="00F72AF7">
      <w:pPr>
        <w:pStyle w:val="Titolo1"/>
        <w:jc w:val="center"/>
      </w:pPr>
      <w:r>
        <w:t>SCHEDA PROGETTO PER L’IMPIEGO DI VOLONTARI IN</w:t>
      </w:r>
    </w:p>
    <w:p w:rsidR="005C45DA" w:rsidRDefault="005C45DA" w:rsidP="005C45DA">
      <w:pPr>
        <w:pStyle w:val="Titolo1"/>
        <w:jc w:val="center"/>
      </w:pPr>
      <w:r>
        <w:t>SERVIZIO CIVILE IN ITALIA</w:t>
      </w:r>
    </w:p>
    <w:p w:rsidR="005C45DA" w:rsidRDefault="005C45DA" w:rsidP="005C45DA">
      <w:pPr>
        <w:pStyle w:val="Titolo1"/>
      </w:pPr>
    </w:p>
    <w:p w:rsidR="005C45DA" w:rsidRDefault="005C45DA" w:rsidP="005C45DA">
      <w:pPr>
        <w:pStyle w:val="Titolo1"/>
      </w:pPr>
    </w:p>
    <w:p w:rsidR="005C45DA" w:rsidRDefault="005C45DA" w:rsidP="005C45DA">
      <w:pPr>
        <w:pStyle w:val="Titolo2"/>
      </w:pPr>
    </w:p>
    <w:p w:rsidR="005C45DA" w:rsidRDefault="005C45DA" w:rsidP="005C45DA">
      <w:pPr>
        <w:pStyle w:val="Titolo2"/>
      </w:pPr>
      <w:r>
        <w:t>ENTE</w:t>
      </w:r>
    </w:p>
    <w:p w:rsidR="005C45DA" w:rsidRDefault="005C45DA" w:rsidP="005C45DA">
      <w:pPr>
        <w:ind w:right="638"/>
      </w:pPr>
    </w:p>
    <w:p w:rsidR="005C45DA" w:rsidRDefault="005C45DA" w:rsidP="005C45DA">
      <w:pPr>
        <w:ind w:right="638"/>
      </w:pPr>
    </w:p>
    <w:p w:rsidR="005C45DA" w:rsidRDefault="005C45DA" w:rsidP="005C45DA">
      <w:pPr>
        <w:numPr>
          <w:ilvl w:val="0"/>
          <w:numId w:val="1"/>
        </w:numPr>
        <w:tabs>
          <w:tab w:val="num" w:pos="360"/>
        </w:tabs>
        <w:rPr>
          <w:i/>
          <w:iCs/>
        </w:rPr>
      </w:pPr>
      <w:r>
        <w:rPr>
          <w:i/>
          <w:iCs/>
        </w:rPr>
        <w:t>Ente proponente il progetto:</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5C45DA" w:rsidRDefault="00027819" w:rsidP="00027819">
            <w:r>
              <w:rPr>
                <w:b/>
                <w:bCs/>
              </w:rPr>
              <w:t xml:space="preserve">Unione Italiana dei Ciechi e degli Ipovedenti (ONLUS) – PER CONTO Unione Nazionale Italiana Volontari pro Ciechi (ONLUS) di seguito </w:t>
            </w:r>
            <w:proofErr w:type="spellStart"/>
            <w:r>
              <w:rPr>
                <w:b/>
                <w:bCs/>
              </w:rPr>
              <w:t>U.N.I.Vo.C</w:t>
            </w:r>
            <w:proofErr w:type="spellEnd"/>
            <w:r>
              <w:rPr>
                <w:b/>
                <w:bCs/>
              </w:rPr>
              <w:t>. ENTE PART</w:t>
            </w:r>
            <w:r w:rsidR="003509FD">
              <w:rPr>
                <w:b/>
                <w:bCs/>
              </w:rPr>
              <w:t xml:space="preserve">NER – Via </w:t>
            </w:r>
            <w:proofErr w:type="spellStart"/>
            <w:r w:rsidR="003509FD">
              <w:rPr>
                <w:b/>
                <w:bCs/>
              </w:rPr>
              <w:t>Borgognona</w:t>
            </w:r>
            <w:proofErr w:type="spellEnd"/>
            <w:r w:rsidR="003509FD">
              <w:rPr>
                <w:b/>
                <w:bCs/>
              </w:rPr>
              <w:t>, 38 – 00187</w:t>
            </w:r>
            <w:r>
              <w:rPr>
                <w:b/>
                <w:bCs/>
              </w:rPr>
              <w:t xml:space="preserve"> ROMA</w:t>
            </w:r>
          </w:p>
        </w:tc>
      </w:tr>
    </w:tbl>
    <w:p w:rsidR="005C45DA" w:rsidRDefault="005C45DA" w:rsidP="005C45DA">
      <w:pPr>
        <w:ind w:left="360"/>
      </w:pPr>
    </w:p>
    <w:p w:rsidR="005C45DA" w:rsidRDefault="00746966" w:rsidP="005C45DA">
      <w:pPr>
        <w:ind w:left="360"/>
      </w:pPr>
      <w:r>
        <w:rPr>
          <w:noProof/>
        </w:rPr>
        <w:pict>
          <v:shapetype id="_x0000_t202" coordsize="21600,21600" o:spt="202" path="m,l,21600r21600,l21600,xe">
            <v:stroke joinstyle="miter"/>
            <v:path gradientshapeok="t" o:connecttype="rect"/>
          </v:shapetype>
          <v:shape id="Casella di testo 9" o:spid="_x0000_s1026" type="#_x0000_t202" style="position:absolute;left:0;text-align:left;margin-left:378.3pt;margin-top:7.15pt;width:1in;height:21.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">
            <v:textbox>
              <w:txbxContent>
                <w:p w:rsidR="00C61DEF" w:rsidRPr="004D5775" w:rsidRDefault="00C61DEF" w:rsidP="005C45DA">
                  <w:pPr>
                    <w:rPr>
                      <w:b/>
                    </w:rPr>
                  </w:pPr>
                  <w:r w:rsidRPr="004D5775">
                    <w:rPr>
                      <w:b/>
                    </w:rPr>
                    <w:t>NZ00028</w:t>
                  </w:r>
                </w:p>
              </w:txbxContent>
            </v:textbox>
          </v:shape>
        </w:pict>
      </w:r>
    </w:p>
    <w:p w:rsidR="005C45DA" w:rsidRDefault="005C45DA" w:rsidP="005C45DA">
      <w:pPr>
        <w:numPr>
          <w:ilvl w:val="0"/>
          <w:numId w:val="1"/>
        </w:numPr>
        <w:tabs>
          <w:tab w:val="num" w:pos="360"/>
        </w:tabs>
        <w:rPr>
          <w:i/>
          <w:iCs/>
        </w:rPr>
      </w:pPr>
      <w:r>
        <w:rPr>
          <w:i/>
          <w:iCs/>
        </w:rPr>
        <w:t>Codice di accreditamento:</w:t>
      </w:r>
    </w:p>
    <w:p w:rsidR="005C45DA" w:rsidRDefault="005C45DA" w:rsidP="005C45DA">
      <w:pPr>
        <w:ind w:left="360"/>
      </w:pPr>
    </w:p>
    <w:p w:rsidR="005C45DA" w:rsidRDefault="00746966" w:rsidP="005C45DA">
      <w:pPr>
        <w:ind w:left="360"/>
      </w:pPr>
      <w:r>
        <w:rPr>
          <w:noProof/>
        </w:rPr>
        <w:pict>
          <v:shape id="Casella di testo 7" o:spid="_x0000_s1027" type="#_x0000_t202" style="position:absolute;left:0;text-align:left;margin-left:180.3pt;margin-top:11.45pt;width:189pt;height:2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">
            <v:textbox>
              <w:txbxContent>
                <w:p w:rsidR="00C61DEF" w:rsidRDefault="00C61DEF" w:rsidP="005C45DA">
                  <w:r>
                    <w:t>Nazionale</w:t>
                  </w:r>
                </w:p>
              </w:txbxContent>
            </v:textbox>
          </v:shape>
        </w:pict>
      </w:r>
      <w:r>
        <w:rPr>
          <w:noProof/>
        </w:rPr>
        <w:pict>
          <v:shape id="Casella di testo 8" o:spid="_x0000_s1028" type="#_x0000_t202" style="position:absolute;left:0;text-align:left;margin-left:423pt;margin-top:10.9pt;width:27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P6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">
            <v:textbox>
              <w:txbxContent>
                <w:p w:rsidR="00C61DEF" w:rsidRDefault="00C61DEF" w:rsidP="005C45DA">
                  <w:r>
                    <w:t>1^</w:t>
                  </w:r>
                </w:p>
              </w:txbxContent>
            </v:textbox>
          </v:shape>
        </w:pict>
      </w:r>
    </w:p>
    <w:p w:rsidR="005C45DA" w:rsidRDefault="005C45DA" w:rsidP="005C45DA">
      <w:pPr>
        <w:numPr>
          <w:ilvl w:val="0"/>
          <w:numId w:val="1"/>
        </w:numPr>
        <w:tabs>
          <w:tab w:val="num" w:pos="360"/>
        </w:tabs>
        <w:rPr>
          <w:i/>
          <w:iCs/>
        </w:rPr>
      </w:pPr>
      <w:r>
        <w:rPr>
          <w:i/>
          <w:iCs/>
        </w:rPr>
        <w:t xml:space="preserve">Albo e classe di iscrizione:      </w:t>
      </w:r>
    </w:p>
    <w:p w:rsidR="005C45DA" w:rsidRDefault="005C45DA" w:rsidP="005C45DA">
      <w:pPr>
        <w:ind w:left="360"/>
        <w:rPr>
          <w:sz w:val="8"/>
        </w:rPr>
      </w:pPr>
    </w:p>
    <w:p w:rsidR="005C45DA" w:rsidRDefault="005C45DA" w:rsidP="005C45DA">
      <w:pPr>
        <w:ind w:left="360"/>
      </w:pPr>
    </w:p>
    <w:p w:rsidR="005C45DA" w:rsidRDefault="005C45DA" w:rsidP="005C45DA">
      <w:pPr>
        <w:sectPr w:rsidR="005C45D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134" w:left="1134" w:header="708" w:footer="708" w:gutter="0"/>
          <w:cols w:space="720"/>
        </w:sectPr>
      </w:pPr>
    </w:p>
    <w:p w:rsidR="005C45DA" w:rsidRDefault="005C45DA" w:rsidP="005C45DA">
      <w:pPr>
        <w:ind w:left="360"/>
      </w:pPr>
    </w:p>
    <w:p w:rsidR="005C45DA" w:rsidRDefault="005C45DA" w:rsidP="005C45DA">
      <w:pPr>
        <w:ind w:left="360"/>
      </w:pPr>
    </w:p>
    <w:p w:rsidR="005C45DA" w:rsidRDefault="005C45DA" w:rsidP="005C45DA">
      <w:pPr>
        <w:pStyle w:val="Titolo2"/>
      </w:pPr>
      <w:r>
        <w:t>CARATTERISTICHE PROGETTO</w:t>
      </w:r>
    </w:p>
    <w:p w:rsidR="005C45DA" w:rsidRDefault="005C45DA" w:rsidP="005C45DA">
      <w:pPr>
        <w:ind w:left="720" w:hanging="540"/>
      </w:pPr>
    </w:p>
    <w:p w:rsidR="005C45DA" w:rsidRDefault="005C45DA" w:rsidP="005C45DA">
      <w:pPr>
        <w:ind w:left="720" w:hanging="540"/>
      </w:pPr>
    </w:p>
    <w:p w:rsidR="005C45DA" w:rsidRDefault="005C45DA" w:rsidP="005C45DA">
      <w:pPr>
        <w:numPr>
          <w:ilvl w:val="0"/>
          <w:numId w:val="1"/>
        </w:numPr>
        <w:tabs>
          <w:tab w:val="num" w:pos="360"/>
        </w:tabs>
        <w:rPr>
          <w:i/>
          <w:iCs/>
        </w:rPr>
      </w:pPr>
      <w:r>
        <w:rPr>
          <w:i/>
          <w:iCs/>
        </w:rPr>
        <w:t>Titolo del progetto:</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5C45DA" w:rsidRDefault="00027819" w:rsidP="00EA6E2B">
            <w:r w:rsidRPr="00027819">
              <w:rPr>
                <w:b/>
              </w:rPr>
              <w:t>UNIVO</w:t>
            </w:r>
            <w:r w:rsidRPr="00027819">
              <w:rPr>
                <w:b/>
                <w:u w:val="single"/>
              </w:rPr>
              <w:t>C</w:t>
            </w:r>
            <w:r w:rsidRPr="00027819">
              <w:rPr>
                <w:u w:val="single"/>
              </w:rPr>
              <w:t>I E CHI</w:t>
            </w:r>
            <w:r>
              <w:t xml:space="preserve">ARI – </w:t>
            </w:r>
            <w:proofErr w:type="spellStart"/>
            <w:r w:rsidR="00EA6E2B">
              <w:t>U.N.I.Vo.C</w:t>
            </w:r>
            <w:proofErr w:type="spellEnd"/>
            <w:r w:rsidR="00EA6E2B">
              <w:t>. GENERALE</w:t>
            </w:r>
            <w:bookmarkStart w:id="0" w:name="_GoBack"/>
            <w:bookmarkEnd w:id="0"/>
            <w:r>
              <w:t xml:space="preserve"> </w:t>
            </w:r>
          </w:p>
        </w:tc>
      </w:tr>
    </w:tbl>
    <w:p w:rsidR="005C45DA" w:rsidRDefault="005C45DA" w:rsidP="005C45DA">
      <w:pPr>
        <w:ind w:left="360"/>
      </w:pPr>
    </w:p>
    <w:p w:rsidR="005C45DA" w:rsidRDefault="005C45DA" w:rsidP="005C45DA">
      <w:pPr>
        <w:numPr>
          <w:ilvl w:val="0"/>
          <w:numId w:val="1"/>
        </w:numPr>
        <w:tabs>
          <w:tab w:val="num" w:pos="360"/>
        </w:tabs>
        <w:rPr>
          <w:i/>
          <w:iCs/>
        </w:rPr>
      </w:pPr>
      <w:r>
        <w:rPr>
          <w:i/>
          <w:iCs/>
        </w:rPr>
        <w:t>Settore ed area di intervento del progetto con relativa codifica (vedi allegato 3):</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5C45DA" w:rsidRDefault="004D5775">
            <w:r>
              <w:t>Assistenza disabili - A06</w:t>
            </w:r>
          </w:p>
        </w:tc>
      </w:tr>
    </w:tbl>
    <w:p w:rsidR="005C45DA" w:rsidRDefault="005C45DA" w:rsidP="005C45DA">
      <w:pPr>
        <w:ind w:left="360"/>
      </w:pPr>
    </w:p>
    <w:p w:rsidR="005C45DA" w:rsidRDefault="005C45DA" w:rsidP="005C45DA">
      <w:pPr>
        <w:numPr>
          <w:ilvl w:val="0"/>
          <w:numId w:val="1"/>
        </w:numPr>
        <w:tabs>
          <w:tab w:val="num" w:pos="360"/>
        </w:tabs>
        <w:ind w:right="-49"/>
        <w:jc w:val="both"/>
        <w:rPr>
          <w:i/>
          <w:iCs/>
          <w:strike/>
        </w:rPr>
      </w:pPr>
      <w:r>
        <w:rPr>
          <w:i/>
          <w:iCs/>
        </w:rPr>
        <w:t xml:space="preserve">Descrizione dell’area di intervento e del contesto territoriale entro il quale si realizza il progetto con riferimento a situazioni definite, rappresentate mediante indicatori misurabili; </w:t>
      </w:r>
      <w:r>
        <w:rPr>
          <w:i/>
        </w:rPr>
        <w:t>identificazione dei destinatari e dei beneficiari del progetto</w:t>
      </w:r>
      <w:r>
        <w:rPr>
          <w:b/>
          <w:i/>
        </w:rPr>
        <w:t>:</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4"/>
      </w:tblGrid>
      <w:tr w:rsidR="005C45DA">
        <w:trPr>
          <w:trHeight w:val="3045"/>
        </w:trPr>
        <w:tc>
          <w:tcPr>
            <w:tcW w:w="8284" w:type="dxa"/>
            <w:tcBorders>
              <w:top w:val="single" w:sz="4" w:space="0" w:color="auto"/>
              <w:left w:val="single" w:sz="4" w:space="0" w:color="auto"/>
              <w:bottom w:val="single" w:sz="4" w:space="0" w:color="auto"/>
              <w:right w:val="single" w:sz="4" w:space="0" w:color="auto"/>
            </w:tcBorders>
            <w:hideMark/>
          </w:tcPr>
          <w:p w:rsidR="004D5775" w:rsidRDefault="004D5775"/>
          <w:p w:rsidR="002E72B6" w:rsidRDefault="002E72B6" w:rsidP="002E72B6">
            <w:pPr>
              <w:pStyle w:val="Corpotesto"/>
              <w:jc w:val="both"/>
              <w:rPr>
                <w:i/>
                <w:iCs/>
              </w:rPr>
            </w:pPr>
            <w:r>
              <w:t>L’</w:t>
            </w:r>
            <w:proofErr w:type="spellStart"/>
            <w:r>
              <w:t>U.N.I.Vo.C</w:t>
            </w:r>
            <w:proofErr w:type="spellEnd"/>
            <w:r>
              <w:t xml:space="preserve"> (Unione Nazionale Italiana Volontari pro Ciechi), ente </w:t>
            </w:r>
            <w:r w:rsidRPr="002E72B6">
              <w:rPr>
                <w:i/>
              </w:rPr>
              <w:t>partner</w:t>
            </w:r>
            <w:r>
              <w:t xml:space="preserve"> dell'Unione Italiana Ciechi ed Ipovedenti, è  tesa ad affermare il valore della solidarietà, ed opera senza fini di lucro. In merito lo statuto prevede espressamente che: “</w:t>
            </w:r>
            <w:r>
              <w:rPr>
                <w:i/>
                <w:iCs/>
                <w:sz w:val="22"/>
              </w:rPr>
              <w:t>L'</w:t>
            </w:r>
            <w:proofErr w:type="spellStart"/>
            <w:r>
              <w:rPr>
                <w:i/>
                <w:iCs/>
                <w:sz w:val="22"/>
              </w:rPr>
              <w:t>U.N.I.Vo.C</w:t>
            </w:r>
            <w:proofErr w:type="spellEnd"/>
            <w:r>
              <w:rPr>
                <w:i/>
                <w:iCs/>
                <w:sz w:val="22"/>
              </w:rPr>
              <w:t xml:space="preserve">. si propone come scopo fondamentale l'abbattimento delle difficoltà che ostacolano la piena integrazione sociale dei minorati della vista attraverso interventi personalizzati a supporto del singolo, delle istituzioni pubbliche e di quei servizi che offrono al non vedente la possibilità di un'esistenza serena”. </w:t>
            </w:r>
          </w:p>
          <w:p w:rsidR="002E72B6" w:rsidRPr="002E72B6" w:rsidRDefault="002E72B6" w:rsidP="002E72B6">
            <w:pPr>
              <w:jc w:val="both"/>
            </w:pPr>
            <w:r w:rsidRPr="002E72B6">
              <w:rPr>
                <w:iCs/>
                <w:sz w:val="22"/>
              </w:rPr>
              <w:t xml:space="preserve">L’ </w:t>
            </w:r>
            <w:proofErr w:type="spellStart"/>
            <w:r w:rsidRPr="002E72B6">
              <w:rPr>
                <w:iCs/>
                <w:sz w:val="22"/>
              </w:rPr>
              <w:t>U.N.I.Vo.C</w:t>
            </w:r>
            <w:proofErr w:type="spellEnd"/>
            <w:r w:rsidRPr="002E72B6">
              <w:rPr>
                <w:iCs/>
                <w:sz w:val="22"/>
              </w:rPr>
              <w:t>. intende mobilitare i propri volontari,  come risorsa per guidare, consigliare, affiancare, supportare nelle attività i Volontari del Servizio Civile del progetto.</w:t>
            </w:r>
          </w:p>
          <w:p w:rsidR="002E72B6" w:rsidRDefault="002E72B6" w:rsidP="002E72B6">
            <w:pPr>
              <w:pStyle w:val="Corpotesto"/>
              <w:jc w:val="both"/>
            </w:pPr>
            <w:r>
              <w:t xml:space="preserve">Nell’attuazione del dimensionamento ottimale dell'iniziativa progettuale ivi presentata, le informazioni e le conoscenze a disposizione della struttura proponente, in ordine, per un verso, alle condizioni sanitarie, psicologiche e socio-economiche specifiche degli assistiti, alla loro distribuzione spaziale nel territorio e alla specificità e pertinenza dell’assistenza offerta loro e, per altro verso, alla gestione e </w:t>
            </w:r>
            <w:r>
              <w:lastRenderedPageBreak/>
              <w:t>motivazione di personale giovane e in età di formazione, rappresentano una insostituibile fonte d’esperienza per la più funzionale espressione del progetto.</w:t>
            </w:r>
          </w:p>
          <w:p w:rsidR="002E72B6" w:rsidRDefault="002E72B6" w:rsidP="002E72B6">
            <w:pPr>
              <w:pStyle w:val="Corpotesto"/>
              <w:jc w:val="both"/>
            </w:pPr>
            <w:r>
              <w:t>Nell’attuazione dell’intervento progettuale ivi presentato è forte intenzione della proponente attribuire la stessa valenza e lo stesso carattere di priorità e importanza, sia alla dimensione assistenziale (dei disabili sensoriali della vista) che a quella formativa (dei Volontari del S.C.N. impiegati nei servizi e nelle attività previste).</w:t>
            </w:r>
          </w:p>
          <w:p w:rsidR="002E72B6" w:rsidRDefault="002E72B6" w:rsidP="002E72B6">
            <w:pPr>
              <w:pStyle w:val="Corpotesto"/>
              <w:jc w:val="both"/>
              <w:rPr>
                <w:bCs/>
              </w:rPr>
            </w:pPr>
            <w:r>
              <w:t>Per questo, si sottolinea la collocazione dello stesso progetto nell’ottica di un processo d’esperienza in continuo sviluppo.</w:t>
            </w:r>
          </w:p>
          <w:p w:rsidR="002E72B6" w:rsidRDefault="002E72B6" w:rsidP="002E72B6">
            <w:pPr>
              <w:pStyle w:val="Corpotesto"/>
              <w:jc w:val="both"/>
            </w:pPr>
            <w:r>
              <w:rPr>
                <w:bCs/>
              </w:rPr>
              <w:t>Il progetto “</w:t>
            </w:r>
            <w:r w:rsidRPr="002E72B6">
              <w:rPr>
                <w:b/>
                <w:bCs/>
              </w:rPr>
              <w:t>UNIVO</w:t>
            </w:r>
            <w:r w:rsidRPr="002E72B6">
              <w:rPr>
                <w:b/>
                <w:bCs/>
                <w:u w:val="single"/>
              </w:rPr>
              <w:t>C</w:t>
            </w:r>
            <w:r w:rsidRPr="002E72B6">
              <w:rPr>
                <w:bCs/>
                <w:u w:val="single"/>
              </w:rPr>
              <w:t>I E CHI</w:t>
            </w:r>
            <w:r>
              <w:rPr>
                <w:bCs/>
              </w:rPr>
              <w:t>ARI - ROMA</w:t>
            </w:r>
            <w:r>
              <w:rPr>
                <w:b/>
                <w:bCs/>
              </w:rPr>
              <w:t xml:space="preserve">” </w:t>
            </w:r>
            <w:r>
              <w:rPr>
                <w:bCs/>
              </w:rPr>
              <w:t xml:space="preserve">si ispira al perseguimento di un rapporto simbiotico e di vantaggio reciproco tra la fascia più debole e svantaggiata, che diventa testimonianza della più alta dignità, forza e creatività dell’uomo di fronte alle più dure prove della vita </w:t>
            </w:r>
            <w:r>
              <w:rPr>
                <w:bCs/>
                <w:i/>
              </w:rPr>
              <w:t>(i ciechi)</w:t>
            </w:r>
            <w:r>
              <w:rPr>
                <w:bCs/>
              </w:rPr>
              <w:t xml:space="preserve"> e quella più forte, creativa, gioviale ma più esposta ai condizionamenti culturali, anche quando questi esprimono valori diseducativi </w:t>
            </w:r>
            <w:r>
              <w:rPr>
                <w:bCs/>
                <w:i/>
              </w:rPr>
              <w:t>(i giovani)</w:t>
            </w:r>
            <w:r>
              <w:rPr>
                <w:bCs/>
              </w:rPr>
              <w:t>.</w:t>
            </w:r>
          </w:p>
          <w:p w:rsidR="002E72B6" w:rsidRDefault="002E72B6" w:rsidP="002E72B6">
            <w:pPr>
              <w:pStyle w:val="Corpotesto"/>
              <w:jc w:val="both"/>
            </w:pPr>
            <w:r>
              <w:t>Come più avanti verrà definito nel dettaglio, i disabili della vista favoriti dal progetto “</w:t>
            </w:r>
            <w:r w:rsidRPr="002E72B6">
              <w:rPr>
                <w:b/>
                <w:bCs/>
              </w:rPr>
              <w:t>UNIVO</w:t>
            </w:r>
            <w:r w:rsidRPr="002E72B6">
              <w:rPr>
                <w:b/>
                <w:bCs/>
                <w:u w:val="single"/>
              </w:rPr>
              <w:t>C</w:t>
            </w:r>
            <w:r w:rsidRPr="002E72B6">
              <w:rPr>
                <w:bCs/>
                <w:u w:val="single"/>
              </w:rPr>
              <w:t>I E CHI</w:t>
            </w:r>
            <w:r>
              <w:rPr>
                <w:bCs/>
              </w:rPr>
              <w:t>ARI - ROMA</w:t>
            </w:r>
            <w:r>
              <w:t xml:space="preserve">”, usufruiranno di servizi volti al sostegno scolastico, a sostegno dell'autonomia, nonché l’offerta di nuove opportunità ludiche, ricreative, sportive e di svago integrate al più funzionale raccordo con gli attori sociali coinvolti nell'iniziativa </w:t>
            </w:r>
            <w:r>
              <w:rPr>
                <w:i/>
              </w:rPr>
              <w:t>(partner progettuali)</w:t>
            </w:r>
            <w:r>
              <w:t>.</w:t>
            </w:r>
          </w:p>
          <w:p w:rsidR="002E72B6" w:rsidRDefault="002E72B6" w:rsidP="002E72B6">
            <w:pPr>
              <w:pStyle w:val="Corpotesto"/>
              <w:jc w:val="both"/>
            </w:pPr>
            <w:r>
              <w:t xml:space="preserve">I Volontari del S.C.N. impegnati, avranno modo di vivere e confrontarsi con situazioni di forte valenza formativa, di riflettere sul valore della solidarietà civile, dell’aiuto reciproco e delle pari opportunità, principi sanciti dall’ordinamento costituzionale, la cui difesa coincide quindi con la difesa alternativa </w:t>
            </w:r>
            <w:r>
              <w:rPr>
                <w:i/>
              </w:rPr>
              <w:t xml:space="preserve">(e non coattiva) </w:t>
            </w:r>
            <w:r>
              <w:t xml:space="preserve">della Patria. Altresì, gli stessi giovani, avranno modo di poter frequentare corsi di formazione, in relazione ai propri percorsi di studio e di interessi, conoscere e farsi conoscere dalle più importanti realtà territoriali nell’ambito del cd. terzo settore </w:t>
            </w:r>
            <w:r>
              <w:rPr>
                <w:i/>
              </w:rPr>
              <w:t>(comprese le istituzioni)</w:t>
            </w:r>
            <w:r>
              <w:t xml:space="preserve"> e poter vivere situazioni che stimolano lo spirito di iniziativa e di responsabilità, gestendo in modo autonomo e creativo la promozione del Servizio Civile Nazionale e dei valori e principi inerenti, con azioni concrete e supervisionate da </w:t>
            </w:r>
            <w:r w:rsidRPr="002E72B6">
              <w:rPr>
                <w:i/>
              </w:rPr>
              <w:t>partner</w:t>
            </w:r>
            <w:r>
              <w:t xml:space="preserve"> progettuali con i quali si è provveduto a stipulare delle intese </w:t>
            </w:r>
            <w:r>
              <w:rPr>
                <w:i/>
              </w:rPr>
              <w:t>(vedasi partner - voce 24 progetto)</w:t>
            </w:r>
            <w:r>
              <w:t>.</w:t>
            </w:r>
          </w:p>
          <w:p w:rsidR="002E72B6" w:rsidRDefault="002E72B6" w:rsidP="002E72B6">
            <w:pPr>
              <w:pStyle w:val="Corpotesto"/>
              <w:jc w:val="both"/>
            </w:pPr>
          </w:p>
          <w:p w:rsidR="002E72B6" w:rsidRDefault="002E72B6" w:rsidP="002E72B6">
            <w:pPr>
              <w:pStyle w:val="Corpotesto"/>
              <w:jc w:val="center"/>
            </w:pPr>
            <w:r>
              <w:rPr>
                <w:b/>
                <w:bCs/>
              </w:rPr>
              <w:t>AREA DI INTERVENTO:</w:t>
            </w:r>
          </w:p>
          <w:p w:rsidR="002E72B6" w:rsidRDefault="002E72B6" w:rsidP="002E72B6">
            <w:pPr>
              <w:pStyle w:val="Corpotesto"/>
              <w:jc w:val="both"/>
            </w:pPr>
            <w:r>
              <w:t>L’area</w:t>
            </w:r>
            <w:r>
              <w:rPr>
                <w:i/>
                <w:iCs/>
              </w:rPr>
              <w:t xml:space="preserve"> d'intervento</w:t>
            </w:r>
            <w:r>
              <w:t xml:space="preserve"> dell'iniziativa progettuale è inquadrabile nell'ambito delle attività e dei servizi da attuare in favore dell'universo della disabilità visiva: (</w:t>
            </w:r>
            <w:r>
              <w:rPr>
                <w:i/>
                <w:iCs/>
              </w:rPr>
              <w:t>servizi alla persona disabile della vista di cui agli art. 2, 3, 4, 5 e 6 della. L. 138/2001)</w:t>
            </w:r>
            <w:r>
              <w:t xml:space="preserve"> </w:t>
            </w:r>
          </w:p>
          <w:p w:rsidR="002E72B6" w:rsidRDefault="002E72B6" w:rsidP="002E72B6">
            <w:pPr>
              <w:pStyle w:val="Corpotesto"/>
              <w:jc w:val="both"/>
            </w:pPr>
            <w:r>
              <w:t>In questa sede l’</w:t>
            </w:r>
            <w:proofErr w:type="spellStart"/>
            <w:r>
              <w:t>U.N.I.Vo.C</w:t>
            </w:r>
            <w:proofErr w:type="spellEnd"/>
            <w:r>
              <w:t xml:space="preserve">. e  l'Unione Italiana dei Ciechi e degli Ipovedenti, che istituzionalmente curano gli interessi morali e materiali dei disabili della vista, si propongono nella veste di interpreti dei bisogni e delle aspirazioni dei non vedenti e ipovedenti nelle province di: BARI, CASERTA, CATANIA, FOGGIA, MONTECCHIO EMILIA, NAPOLI, REGGIO EMILIA, SAVONA, SALERNO,  TORINO, UDINE, VERONA E VITERBO.  </w:t>
            </w:r>
          </w:p>
          <w:p w:rsidR="002E72B6" w:rsidRDefault="003509FD" w:rsidP="002E72B6">
            <w:pPr>
              <w:pStyle w:val="Corpotesto"/>
              <w:jc w:val="both"/>
            </w:pPr>
            <w:r>
              <w:t>L</w:t>
            </w:r>
            <w:r w:rsidR="002E72B6">
              <w:t>’</w:t>
            </w:r>
            <w:proofErr w:type="spellStart"/>
            <w:r w:rsidR="002E72B6">
              <w:t>U.N.I.Vo.C</w:t>
            </w:r>
            <w:proofErr w:type="spellEnd"/>
            <w:r w:rsidR="002E72B6">
              <w:t>. e  l'Unione Italiana dei Ciechi e degli Ipovedenti promuovono l’attuazione di ogni iniziativa in favore dei ciechi e degli ipovedenti, in particolare:</w:t>
            </w:r>
          </w:p>
          <w:p w:rsidR="002E72B6" w:rsidRDefault="002E72B6" w:rsidP="006F2E02">
            <w:pPr>
              <w:pStyle w:val="Corpotesto"/>
              <w:numPr>
                <w:ilvl w:val="0"/>
                <w:numId w:val="25"/>
              </w:numPr>
              <w:suppressAutoHyphens/>
              <w:jc w:val="both"/>
            </w:pPr>
            <w:r>
              <w:t>favoriscono la piena attuazione dei diritti umani, civili e sociali dei ciechi, la loro equiparazione sociale e l’integrazione in ogni ambito della vita civile;</w:t>
            </w:r>
          </w:p>
          <w:p w:rsidR="002E72B6" w:rsidRDefault="002E72B6" w:rsidP="006F2E02">
            <w:pPr>
              <w:pStyle w:val="Corpotesto"/>
              <w:numPr>
                <w:ilvl w:val="0"/>
                <w:numId w:val="25"/>
              </w:numPr>
              <w:suppressAutoHyphens/>
              <w:jc w:val="both"/>
            </w:pPr>
            <w:r>
              <w:lastRenderedPageBreak/>
              <w:t>collaborano con il SSN e con le sue articolazioni territoriali nella promozione di iniziative per la prevenzione della cecità, per il recupero visivo, per la riabilitazione funzionale e sociale dei ciechi;</w:t>
            </w:r>
          </w:p>
          <w:p w:rsidR="002E72B6" w:rsidRDefault="002E72B6" w:rsidP="006F2E02">
            <w:pPr>
              <w:pStyle w:val="Corpotesto"/>
              <w:numPr>
                <w:ilvl w:val="0"/>
                <w:numId w:val="25"/>
              </w:numPr>
              <w:suppressAutoHyphens/>
              <w:jc w:val="both"/>
            </w:pPr>
            <w:r>
              <w:t>collaborano con le Università, gli Istituti di ricerca, l’Amministrazione scolastica ed i suoi organi collegiali, nonché con le istituzioni e organizzazioni culturali e con le strutture di formazione professionale per la promozione dell’istruzione dei ciechi, l’elevazione del loro livello culturale e professionale;</w:t>
            </w:r>
          </w:p>
          <w:p w:rsidR="002E72B6" w:rsidRDefault="002E72B6" w:rsidP="006F2E02">
            <w:pPr>
              <w:pStyle w:val="Corpotesto"/>
              <w:numPr>
                <w:ilvl w:val="0"/>
                <w:numId w:val="25"/>
              </w:numPr>
              <w:suppressAutoHyphens/>
              <w:jc w:val="both"/>
            </w:pPr>
            <w:r>
              <w:t>promuovono la piena attuazione del diritto al lavoro per i ciechi favorendone il collocamento lavorativo, nonché la realizzazione professionale in forme individuali e cooperative;</w:t>
            </w:r>
          </w:p>
          <w:p w:rsidR="002E72B6" w:rsidRDefault="002E72B6" w:rsidP="006F2E02">
            <w:pPr>
              <w:pStyle w:val="Corpotesto"/>
              <w:numPr>
                <w:ilvl w:val="0"/>
                <w:numId w:val="25"/>
              </w:numPr>
              <w:suppressAutoHyphens/>
              <w:jc w:val="both"/>
            </w:pPr>
            <w:r>
              <w:t>promuovono ed attuano la riabilitazione ed il recupero dei ciechi in ogni aspetto della vita sociale;</w:t>
            </w:r>
          </w:p>
          <w:p w:rsidR="002E72B6" w:rsidRDefault="002E72B6" w:rsidP="006F2E02">
            <w:pPr>
              <w:pStyle w:val="Corpotesto"/>
              <w:numPr>
                <w:ilvl w:val="0"/>
                <w:numId w:val="25"/>
              </w:numPr>
              <w:suppressAutoHyphens/>
              <w:jc w:val="both"/>
            </w:pPr>
            <w:r>
              <w:t>collaborano con le pubbliche amministrazioni ed i servizi sociali nazionali, regionali e locali per l’attuazione di iniziative assistenziali rispondenti alle necessità dei ciechi, con particolare attenzione ai ciechi pluriminorati, ai ciechi anziani, ai non vedenti in condizione di emarginazione sociale;</w:t>
            </w:r>
          </w:p>
          <w:p w:rsidR="002E72B6" w:rsidRDefault="002E72B6" w:rsidP="006F2E02">
            <w:pPr>
              <w:pStyle w:val="Corpotesto"/>
              <w:numPr>
                <w:ilvl w:val="0"/>
                <w:numId w:val="25"/>
              </w:numPr>
              <w:suppressAutoHyphens/>
              <w:jc w:val="both"/>
            </w:pPr>
            <w:r>
              <w:t xml:space="preserve">stimolano la ricerca scientifica nel campo </w:t>
            </w:r>
            <w:proofErr w:type="spellStart"/>
            <w:r>
              <w:t>tiflo</w:t>
            </w:r>
            <w:proofErr w:type="spellEnd"/>
            <w:r w:rsidR="00CF7A82">
              <w:t>-</w:t>
            </w:r>
            <w:r>
              <w:t xml:space="preserve">logico e </w:t>
            </w:r>
            <w:proofErr w:type="spellStart"/>
            <w:r>
              <w:t>tiflo</w:t>
            </w:r>
            <w:proofErr w:type="spellEnd"/>
            <w:r w:rsidR="00CF7A82">
              <w:t>-</w:t>
            </w:r>
            <w:r>
              <w:t>tecnico collaborando con organismi scientifici e con l’industria;</w:t>
            </w:r>
          </w:p>
          <w:p w:rsidR="002E72B6" w:rsidRDefault="002E72B6" w:rsidP="006F2E02">
            <w:pPr>
              <w:pStyle w:val="Corpotesto"/>
              <w:numPr>
                <w:ilvl w:val="0"/>
                <w:numId w:val="25"/>
              </w:numPr>
              <w:suppressAutoHyphens/>
              <w:jc w:val="both"/>
            </w:pPr>
            <w:r>
              <w:t>studiano i problemi relativi alle minorazioni visive promuovendo l’organizzazione di ogni forma di intervento in favore dei non vedenti da parte delle strutture sociali;</w:t>
            </w:r>
          </w:p>
          <w:p w:rsidR="002E72B6" w:rsidRDefault="002E72B6" w:rsidP="006F2E02">
            <w:pPr>
              <w:pStyle w:val="Corpotesto"/>
              <w:numPr>
                <w:ilvl w:val="0"/>
                <w:numId w:val="25"/>
              </w:numPr>
              <w:suppressAutoHyphens/>
              <w:jc w:val="both"/>
            </w:pPr>
            <w:r>
              <w:t>promuovono ed attua</w:t>
            </w:r>
            <w:r w:rsidR="00D63174">
              <w:t>no</w:t>
            </w:r>
            <w:r>
              <w:t xml:space="preserve"> l’integrazione dei non vedenti nella vita culturale, sportiva, ricreativa ed in generale ogni iniziativa atta a favorire l’impiego del tempo libero;</w:t>
            </w:r>
          </w:p>
          <w:p w:rsidR="002E72B6" w:rsidRDefault="002E72B6" w:rsidP="006F2E02">
            <w:pPr>
              <w:pStyle w:val="Corpotesto"/>
              <w:numPr>
                <w:ilvl w:val="0"/>
                <w:numId w:val="25"/>
              </w:numPr>
              <w:suppressAutoHyphens/>
              <w:jc w:val="both"/>
            </w:pPr>
            <w:r>
              <w:t>attuano iniziative di solidarietà tra soci anche mediante la cooperazione;</w:t>
            </w:r>
          </w:p>
          <w:p w:rsidR="002E72B6" w:rsidRDefault="002E72B6" w:rsidP="006F2E02">
            <w:pPr>
              <w:pStyle w:val="Corpotesto"/>
              <w:numPr>
                <w:ilvl w:val="0"/>
                <w:numId w:val="25"/>
              </w:numPr>
              <w:suppressAutoHyphens/>
              <w:jc w:val="both"/>
            </w:pPr>
            <w:r>
              <w:t>promuovono specifiche forme di collocamento al lavoro e di integrazione scolastica dei minorati della vista fino a tre decimi.</w:t>
            </w:r>
          </w:p>
          <w:p w:rsidR="002E72B6" w:rsidRDefault="003509FD" w:rsidP="002E72B6">
            <w:pPr>
              <w:jc w:val="both"/>
            </w:pPr>
            <w:r>
              <w:t>L</w:t>
            </w:r>
            <w:r w:rsidR="002E72B6">
              <w:t>’</w:t>
            </w:r>
            <w:proofErr w:type="spellStart"/>
            <w:r w:rsidR="002E72B6">
              <w:t>U.N.I.Vo.C</w:t>
            </w:r>
            <w:proofErr w:type="spellEnd"/>
            <w:r w:rsidR="002E72B6">
              <w:t>. e  l'Unione Italiana dei Ciechi e degli Ipovedenti, svolgono un apprezzabile ruolo nella promozione, realizzazione e coordinamento di un’ampia gamma d’iniziative e servizi che oggi offrono qualificate risposte ai molteplici bisogni dei ciechi nell’istruzione, nella formazione professionale, nel lavoro, così come nell’accesso all’informazione, all’ambiente e alla fruizione del tempo libero.</w:t>
            </w:r>
          </w:p>
          <w:p w:rsidR="002E72B6" w:rsidRDefault="002E72B6" w:rsidP="002E72B6">
            <w:pPr>
              <w:jc w:val="both"/>
            </w:pPr>
            <w:r>
              <w:t>Per dare testimonianza dell’importanza dei servizi erogati dall’</w:t>
            </w:r>
            <w:proofErr w:type="spellStart"/>
            <w:r>
              <w:t>U.N.I.Vo.C</w:t>
            </w:r>
            <w:proofErr w:type="spellEnd"/>
            <w:r>
              <w:t>. e  dall'Unione Italiana dei Ciechi e degli Ipovedenti risulta necessario fornire un quadro generale della realtà territoriale .</w:t>
            </w:r>
          </w:p>
          <w:p w:rsidR="002E72B6" w:rsidRDefault="002E72B6" w:rsidP="002E72B6">
            <w:pPr>
              <w:jc w:val="both"/>
            </w:pPr>
          </w:p>
          <w:p w:rsidR="002E72B6" w:rsidRDefault="002E72B6" w:rsidP="002E72B6">
            <w:pPr>
              <w:pStyle w:val="Corpotesto"/>
              <w:jc w:val="center"/>
            </w:pPr>
            <w:r>
              <w:rPr>
                <w:b/>
                <w:bCs/>
              </w:rPr>
              <w:t>CONTESTO TERRITORIALE GENERALE E SERVIZI ALTERNATIVI OFFERTI DAL TERRITORIO</w:t>
            </w:r>
          </w:p>
          <w:p w:rsidR="002E72B6" w:rsidRDefault="002E72B6" w:rsidP="002E72B6">
            <w:pPr>
              <w:pStyle w:val="Corpotesto"/>
              <w:jc w:val="both"/>
            </w:pPr>
            <w:r>
              <w:t xml:space="preserve">Il contesto di riferimento ivi descritto si caratterizza soprattutto per la presenza di un elevato numero di disabili della vista, che per la loro condizione di disagio psico-fisico e di difficoltà di inserimento nel tessuto sociale, necessita di un’adeguata e attenta azione d'intervento. </w:t>
            </w:r>
          </w:p>
          <w:p w:rsidR="002E72B6" w:rsidRDefault="002E72B6" w:rsidP="002E72B6">
            <w:pPr>
              <w:pStyle w:val="Corpotesto"/>
              <w:jc w:val="both"/>
              <w:rPr>
                <w:sz w:val="16"/>
              </w:rPr>
            </w:pPr>
            <w:r>
              <w:t xml:space="preserve">Dall’analisi del contesto territoriale di riferimento (le cui fonti verranno più in dettaglio elencate di seguito) si evince che le città di: BARI, CASERTA,  CATANIA, FOGGIA, MONTECCHIO EMILIA, NAPOLI, REGGIO EMILIA, </w:t>
            </w:r>
            <w:r>
              <w:lastRenderedPageBreak/>
              <w:t xml:space="preserve">SALERNO, </w:t>
            </w:r>
            <w:r w:rsidR="00883A51">
              <w:t xml:space="preserve">SAVONA, </w:t>
            </w:r>
            <w:r>
              <w:t>TORINO, UDINE</w:t>
            </w:r>
            <w:r w:rsidR="00D63174">
              <w:t>,</w:t>
            </w:r>
            <w:r>
              <w:t xml:space="preserve"> VERONA</w:t>
            </w:r>
            <w:r w:rsidR="00D63174">
              <w:t xml:space="preserve"> E VITERBO</w:t>
            </w:r>
            <w:r>
              <w:t>, sono interessate dalla presenza di circa n. 2</w:t>
            </w:r>
            <w:r w:rsidR="00C61DEF">
              <w:t>4.498</w:t>
            </w:r>
            <w:r>
              <w:t xml:space="preserve"> disabili della vista su una pop</w:t>
            </w:r>
            <w:r w:rsidR="00C61DEF">
              <w:t>olazione totale di n. 12.637.357 abitanti pari allo 0,19</w:t>
            </w:r>
            <w:r>
              <w:t>%</w:t>
            </w:r>
          </w:p>
          <w:tbl>
            <w:tblPr>
              <w:tblW w:w="0" w:type="auto"/>
              <w:tblInd w:w="841" w:type="dxa"/>
              <w:tblCellMar>
                <w:left w:w="70" w:type="dxa"/>
                <w:right w:w="70" w:type="dxa"/>
              </w:tblCellMar>
              <w:tblLook w:val="0000" w:firstRow="0" w:lastRow="0" w:firstColumn="0" w:lastColumn="0" w:noHBand="0" w:noVBand="0"/>
            </w:tblPr>
            <w:tblGrid>
              <w:gridCol w:w="465"/>
              <w:gridCol w:w="2310"/>
              <w:gridCol w:w="1800"/>
              <w:gridCol w:w="1871"/>
            </w:tblGrid>
            <w:tr w:rsidR="002E72B6" w:rsidTr="00DD713B">
              <w:tc>
                <w:tcPr>
                  <w:tcW w:w="465" w:type="dxa"/>
                  <w:tcBorders>
                    <w:top w:val="single" w:sz="4" w:space="0" w:color="000000"/>
                    <w:left w:val="single" w:sz="4" w:space="0" w:color="000000"/>
                  </w:tcBorders>
                  <w:shd w:val="clear" w:color="auto" w:fill="auto"/>
                  <w:vAlign w:val="center"/>
                </w:tcPr>
                <w:p w:rsidR="002E72B6" w:rsidRDefault="002E72B6" w:rsidP="00DD713B">
                  <w:pPr>
                    <w:jc w:val="both"/>
                    <w:rPr>
                      <w:sz w:val="16"/>
                    </w:rPr>
                  </w:pPr>
                  <w:r>
                    <w:rPr>
                      <w:sz w:val="16"/>
                    </w:rPr>
                    <w:t>N</w:t>
                  </w:r>
                </w:p>
              </w:tc>
              <w:tc>
                <w:tcPr>
                  <w:tcW w:w="2310" w:type="dxa"/>
                  <w:tcBorders>
                    <w:top w:val="single" w:sz="4" w:space="0" w:color="000000"/>
                    <w:left w:val="single" w:sz="4" w:space="0" w:color="000000"/>
                  </w:tcBorders>
                  <w:shd w:val="clear" w:color="auto" w:fill="auto"/>
                  <w:vAlign w:val="center"/>
                </w:tcPr>
                <w:p w:rsidR="002E72B6" w:rsidRDefault="002E72B6" w:rsidP="00DD713B">
                  <w:pPr>
                    <w:jc w:val="center"/>
                    <w:rPr>
                      <w:sz w:val="12"/>
                    </w:rPr>
                  </w:pPr>
                  <w:r>
                    <w:rPr>
                      <w:sz w:val="16"/>
                    </w:rPr>
                    <w:t>Comune</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rPr>
                      <w:sz w:val="12"/>
                    </w:rPr>
                  </w:pPr>
                  <w:r>
                    <w:rPr>
                      <w:sz w:val="12"/>
                    </w:rPr>
                    <w:t>POPOLAZIONE</w:t>
                  </w:r>
                </w:p>
                <w:p w:rsidR="002E72B6" w:rsidRDefault="002E72B6" w:rsidP="00DD713B">
                  <w:pPr>
                    <w:jc w:val="center"/>
                    <w:rPr>
                      <w:sz w:val="12"/>
                    </w:rPr>
                  </w:pPr>
                  <w:r>
                    <w:rPr>
                      <w:sz w:val="12"/>
                    </w:rPr>
                    <w:t>RESIDENTE</w:t>
                  </w:r>
                </w:p>
                <w:p w:rsidR="002E72B6" w:rsidRDefault="002E72B6" w:rsidP="00DD713B">
                  <w:pPr>
                    <w:jc w:val="center"/>
                    <w:rPr>
                      <w:sz w:val="16"/>
                    </w:rPr>
                  </w:pPr>
                  <w:r>
                    <w:rPr>
                      <w:sz w:val="12"/>
                    </w:rPr>
                    <w:t>PROVINCIA</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rPr>
                      <w:sz w:val="16"/>
                    </w:rPr>
                  </w:pPr>
                  <w:r>
                    <w:rPr>
                      <w:sz w:val="16"/>
                    </w:rPr>
                    <w:t>N° Soggetti</w:t>
                  </w:r>
                </w:p>
                <w:p w:rsidR="002E72B6" w:rsidRDefault="002E72B6" w:rsidP="00DD713B">
                  <w:pPr>
                    <w:jc w:val="center"/>
                  </w:pPr>
                  <w:r>
                    <w:rPr>
                      <w:sz w:val="16"/>
                    </w:rPr>
                    <w:t>Con disabilità visiva (*)</w:t>
                  </w:r>
                </w:p>
              </w:tc>
            </w:tr>
            <w:tr w:rsidR="002E72B6" w:rsidTr="00DD713B">
              <w:tc>
                <w:tcPr>
                  <w:tcW w:w="46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1</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BARI</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1.218.038</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pPr>
                  <w:r>
                    <w:rPr>
                      <w:sz w:val="22"/>
                    </w:rPr>
                    <w:t>2.005</w:t>
                  </w:r>
                </w:p>
              </w:tc>
            </w:tr>
            <w:tr w:rsidR="002E72B6" w:rsidTr="00DD713B">
              <w:tc>
                <w:tcPr>
                  <w:tcW w:w="46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2</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CASERTA</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852.872</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pPr>
                  <w:r>
                    <w:rPr>
                      <w:sz w:val="22"/>
                    </w:rPr>
                    <w:t>1.075</w:t>
                  </w:r>
                </w:p>
              </w:tc>
            </w:tr>
            <w:tr w:rsidR="002E72B6" w:rsidTr="00DD713B">
              <w:tc>
                <w:tcPr>
                  <w:tcW w:w="46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3</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 xml:space="preserve">CATANIA </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1.102.098</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pPr>
                  <w:r>
                    <w:rPr>
                      <w:sz w:val="22"/>
                    </w:rPr>
                    <w:t>3.312</w:t>
                  </w:r>
                </w:p>
              </w:tc>
            </w:tr>
            <w:tr w:rsidR="002E72B6" w:rsidTr="00DD713B">
              <w:tc>
                <w:tcPr>
                  <w:tcW w:w="46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4</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FOGGIA</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649.598</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pPr>
                  <w:r>
                    <w:rPr>
                      <w:sz w:val="22"/>
                    </w:rPr>
                    <w:t>2.000</w:t>
                  </w:r>
                </w:p>
              </w:tc>
            </w:tr>
            <w:tr w:rsidR="002E72B6" w:rsidTr="00DD713B">
              <w:tc>
                <w:tcPr>
                  <w:tcW w:w="46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5</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MONTECCHIO EMILIA</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Vedasi Reggio Emilia</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snapToGrid w:val="0"/>
                    <w:jc w:val="center"/>
                  </w:pPr>
                </w:p>
              </w:tc>
            </w:tr>
            <w:tr w:rsidR="002E72B6" w:rsidTr="00DD713B">
              <w:tc>
                <w:tcPr>
                  <w:tcW w:w="46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6</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NAPOLI</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3.059.196</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pPr>
                  <w:r>
                    <w:rPr>
                      <w:sz w:val="22"/>
                    </w:rPr>
                    <w:t>5.500</w:t>
                  </w:r>
                </w:p>
              </w:tc>
            </w:tr>
            <w:tr w:rsidR="002E72B6" w:rsidTr="00DD713B">
              <w:tc>
                <w:tcPr>
                  <w:tcW w:w="46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7</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REGGIO EMILIA</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453.892</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pPr>
                  <w:r>
                    <w:rPr>
                      <w:sz w:val="22"/>
                    </w:rPr>
                    <w:t>1.027</w:t>
                  </w:r>
                </w:p>
              </w:tc>
            </w:tr>
            <w:tr w:rsidR="00883A51" w:rsidTr="00DD713B">
              <w:tc>
                <w:tcPr>
                  <w:tcW w:w="465" w:type="dxa"/>
                  <w:tcBorders>
                    <w:top w:val="single" w:sz="4" w:space="0" w:color="000000"/>
                    <w:left w:val="single" w:sz="4" w:space="0" w:color="000000"/>
                    <w:bottom w:val="single" w:sz="4" w:space="0" w:color="000000"/>
                  </w:tcBorders>
                  <w:shd w:val="clear" w:color="auto" w:fill="auto"/>
                  <w:vAlign w:val="center"/>
                </w:tcPr>
                <w:p w:rsidR="00883A51" w:rsidRDefault="00883A51" w:rsidP="00DD713B">
                  <w:pPr>
                    <w:jc w:val="center"/>
                  </w:pPr>
                  <w:r>
                    <w:rPr>
                      <w:sz w:val="22"/>
                    </w:rPr>
                    <w:t>8</w:t>
                  </w:r>
                </w:p>
              </w:tc>
              <w:tc>
                <w:tcPr>
                  <w:tcW w:w="2310" w:type="dxa"/>
                  <w:tcBorders>
                    <w:top w:val="single" w:sz="4" w:space="0" w:color="000000"/>
                    <w:left w:val="single" w:sz="4" w:space="0" w:color="000000"/>
                    <w:bottom w:val="single" w:sz="4" w:space="0" w:color="000000"/>
                  </w:tcBorders>
                  <w:shd w:val="clear" w:color="auto" w:fill="auto"/>
                  <w:vAlign w:val="center"/>
                </w:tcPr>
                <w:p w:rsidR="00883A51" w:rsidRDefault="00883A51" w:rsidP="00DD713B">
                  <w:pPr>
                    <w:jc w:val="both"/>
                  </w:pPr>
                  <w:r>
                    <w:rPr>
                      <w:sz w:val="22"/>
                    </w:rPr>
                    <w:t>SALERNO</w:t>
                  </w:r>
                </w:p>
              </w:tc>
              <w:tc>
                <w:tcPr>
                  <w:tcW w:w="1800" w:type="dxa"/>
                  <w:tcBorders>
                    <w:top w:val="single" w:sz="4" w:space="0" w:color="000000"/>
                    <w:left w:val="single" w:sz="4" w:space="0" w:color="000000"/>
                    <w:bottom w:val="single" w:sz="4" w:space="0" w:color="000000"/>
                  </w:tcBorders>
                  <w:shd w:val="clear" w:color="auto" w:fill="auto"/>
                </w:tcPr>
                <w:p w:rsidR="00883A51" w:rsidRDefault="00883A51" w:rsidP="00DD713B">
                  <w:pPr>
                    <w:jc w:val="center"/>
                  </w:pPr>
                  <w:r>
                    <w:rPr>
                      <w:sz w:val="22"/>
                    </w:rPr>
                    <w:t>1.0</w:t>
                  </w:r>
                  <w:r w:rsidR="005B32A3">
                    <w:rPr>
                      <w:sz w:val="22"/>
                    </w:rPr>
                    <w:t>93.453</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A51" w:rsidRDefault="005B32A3" w:rsidP="00DD713B">
                  <w:pPr>
                    <w:jc w:val="center"/>
                  </w:pPr>
                  <w:r>
                    <w:rPr>
                      <w:sz w:val="22"/>
                    </w:rPr>
                    <w:t>3052</w:t>
                  </w:r>
                </w:p>
              </w:tc>
            </w:tr>
            <w:tr w:rsidR="00883A51" w:rsidTr="00DD713B">
              <w:tc>
                <w:tcPr>
                  <w:tcW w:w="465" w:type="dxa"/>
                  <w:tcBorders>
                    <w:top w:val="single" w:sz="4" w:space="0" w:color="000000"/>
                    <w:left w:val="single" w:sz="4" w:space="0" w:color="000000"/>
                    <w:bottom w:val="single" w:sz="4" w:space="0" w:color="000000"/>
                  </w:tcBorders>
                  <w:shd w:val="clear" w:color="auto" w:fill="auto"/>
                  <w:vAlign w:val="center"/>
                </w:tcPr>
                <w:p w:rsidR="00883A51" w:rsidRDefault="00883A51" w:rsidP="00DD713B">
                  <w:pPr>
                    <w:jc w:val="center"/>
                  </w:pPr>
                  <w:r>
                    <w:rPr>
                      <w:sz w:val="22"/>
                    </w:rPr>
                    <w:t>9</w:t>
                  </w:r>
                </w:p>
              </w:tc>
              <w:tc>
                <w:tcPr>
                  <w:tcW w:w="2310" w:type="dxa"/>
                  <w:tcBorders>
                    <w:top w:val="single" w:sz="4" w:space="0" w:color="000000"/>
                    <w:left w:val="single" w:sz="4" w:space="0" w:color="000000"/>
                    <w:bottom w:val="single" w:sz="4" w:space="0" w:color="000000"/>
                  </w:tcBorders>
                  <w:shd w:val="clear" w:color="auto" w:fill="auto"/>
                  <w:vAlign w:val="center"/>
                </w:tcPr>
                <w:p w:rsidR="00883A51" w:rsidRDefault="00883A51" w:rsidP="00DD713B">
                  <w:pPr>
                    <w:jc w:val="both"/>
                  </w:pPr>
                  <w:r>
                    <w:rPr>
                      <w:sz w:val="22"/>
                    </w:rPr>
                    <w:t>SAVONA</w:t>
                  </w:r>
                </w:p>
              </w:tc>
              <w:tc>
                <w:tcPr>
                  <w:tcW w:w="1800" w:type="dxa"/>
                  <w:tcBorders>
                    <w:top w:val="single" w:sz="4" w:space="0" w:color="000000"/>
                    <w:left w:val="single" w:sz="4" w:space="0" w:color="000000"/>
                    <w:bottom w:val="single" w:sz="4" w:space="0" w:color="000000"/>
                  </w:tcBorders>
                  <w:shd w:val="clear" w:color="auto" w:fill="auto"/>
                </w:tcPr>
                <w:p w:rsidR="00883A51" w:rsidRDefault="00883A51" w:rsidP="00DD713B">
                  <w:pPr>
                    <w:jc w:val="center"/>
                  </w:pPr>
                  <w:r>
                    <w:rPr>
                      <w:sz w:val="22"/>
                    </w:rPr>
                    <w:t>272.528</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A51" w:rsidRDefault="00883A51" w:rsidP="00DD713B">
                  <w:pPr>
                    <w:jc w:val="center"/>
                  </w:pPr>
                  <w:r>
                    <w:rPr>
                      <w:sz w:val="22"/>
                    </w:rPr>
                    <w:t>824</w:t>
                  </w:r>
                </w:p>
              </w:tc>
            </w:tr>
            <w:tr w:rsidR="00883A51" w:rsidTr="00DD713B">
              <w:tc>
                <w:tcPr>
                  <w:tcW w:w="465" w:type="dxa"/>
                  <w:tcBorders>
                    <w:top w:val="single" w:sz="4" w:space="0" w:color="000000"/>
                    <w:left w:val="single" w:sz="4" w:space="0" w:color="000000"/>
                    <w:bottom w:val="single" w:sz="4" w:space="0" w:color="000000"/>
                  </w:tcBorders>
                  <w:shd w:val="clear" w:color="auto" w:fill="auto"/>
                  <w:vAlign w:val="center"/>
                </w:tcPr>
                <w:p w:rsidR="00883A51" w:rsidRDefault="00883A51" w:rsidP="00DD713B">
                  <w:pPr>
                    <w:jc w:val="center"/>
                  </w:pPr>
                  <w:r>
                    <w:rPr>
                      <w:sz w:val="22"/>
                    </w:rPr>
                    <w:t>10</w:t>
                  </w:r>
                </w:p>
              </w:tc>
              <w:tc>
                <w:tcPr>
                  <w:tcW w:w="2310" w:type="dxa"/>
                  <w:tcBorders>
                    <w:top w:val="single" w:sz="4" w:space="0" w:color="000000"/>
                    <w:left w:val="single" w:sz="4" w:space="0" w:color="000000"/>
                    <w:bottom w:val="single" w:sz="4" w:space="0" w:color="000000"/>
                  </w:tcBorders>
                  <w:shd w:val="clear" w:color="auto" w:fill="auto"/>
                  <w:vAlign w:val="center"/>
                </w:tcPr>
                <w:p w:rsidR="00883A51" w:rsidRDefault="00883A51" w:rsidP="00DD713B">
                  <w:pPr>
                    <w:jc w:val="both"/>
                  </w:pPr>
                  <w:r>
                    <w:rPr>
                      <w:sz w:val="22"/>
                    </w:rPr>
                    <w:t>TORINO</w:t>
                  </w:r>
                </w:p>
              </w:tc>
              <w:tc>
                <w:tcPr>
                  <w:tcW w:w="1800" w:type="dxa"/>
                  <w:tcBorders>
                    <w:top w:val="single" w:sz="4" w:space="0" w:color="000000"/>
                    <w:left w:val="single" w:sz="4" w:space="0" w:color="000000"/>
                    <w:bottom w:val="single" w:sz="4" w:space="0" w:color="000000"/>
                  </w:tcBorders>
                  <w:shd w:val="clear" w:color="auto" w:fill="auto"/>
                </w:tcPr>
                <w:p w:rsidR="00883A51" w:rsidRDefault="00883A51" w:rsidP="00DD713B">
                  <w:pPr>
                    <w:jc w:val="center"/>
                  </w:pPr>
                  <w:r>
                    <w:rPr>
                      <w:sz w:val="22"/>
                    </w:rPr>
                    <w:t>2.165.619</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A51" w:rsidRDefault="00883A51" w:rsidP="00DD713B">
                  <w:pPr>
                    <w:jc w:val="center"/>
                  </w:pPr>
                  <w:r>
                    <w:rPr>
                      <w:sz w:val="22"/>
                    </w:rPr>
                    <w:t>3.650</w:t>
                  </w:r>
                </w:p>
              </w:tc>
            </w:tr>
            <w:tr w:rsidR="00883A51" w:rsidTr="00DD713B">
              <w:trPr>
                <w:trHeight w:val="293"/>
              </w:trPr>
              <w:tc>
                <w:tcPr>
                  <w:tcW w:w="465" w:type="dxa"/>
                  <w:tcBorders>
                    <w:left w:val="single" w:sz="4" w:space="0" w:color="000000"/>
                    <w:bottom w:val="single" w:sz="4" w:space="0" w:color="000000"/>
                  </w:tcBorders>
                  <w:shd w:val="clear" w:color="auto" w:fill="auto"/>
                  <w:vAlign w:val="center"/>
                </w:tcPr>
                <w:p w:rsidR="00883A51" w:rsidRDefault="00883A51" w:rsidP="00DD713B">
                  <w:pPr>
                    <w:jc w:val="center"/>
                  </w:pPr>
                  <w:r>
                    <w:rPr>
                      <w:sz w:val="22"/>
                    </w:rPr>
                    <w:t>11</w:t>
                  </w:r>
                </w:p>
              </w:tc>
              <w:tc>
                <w:tcPr>
                  <w:tcW w:w="2310" w:type="dxa"/>
                  <w:tcBorders>
                    <w:left w:val="single" w:sz="4" w:space="0" w:color="000000"/>
                    <w:bottom w:val="single" w:sz="4" w:space="0" w:color="000000"/>
                  </w:tcBorders>
                  <w:shd w:val="clear" w:color="auto" w:fill="auto"/>
                  <w:vAlign w:val="center"/>
                </w:tcPr>
                <w:p w:rsidR="00883A51" w:rsidRDefault="00883A51" w:rsidP="00DD713B">
                  <w:pPr>
                    <w:jc w:val="both"/>
                  </w:pPr>
                  <w:r>
                    <w:rPr>
                      <w:sz w:val="22"/>
                    </w:rPr>
                    <w:t>UDINE</w:t>
                  </w:r>
                </w:p>
              </w:tc>
              <w:tc>
                <w:tcPr>
                  <w:tcW w:w="1800" w:type="dxa"/>
                  <w:tcBorders>
                    <w:left w:val="single" w:sz="4" w:space="0" w:color="000000"/>
                    <w:bottom w:val="single" w:sz="4" w:space="0" w:color="000000"/>
                  </w:tcBorders>
                  <w:shd w:val="clear" w:color="auto" w:fill="auto"/>
                </w:tcPr>
                <w:p w:rsidR="00883A51" w:rsidRDefault="00883A51" w:rsidP="00DD713B">
                  <w:pPr>
                    <w:jc w:val="center"/>
                  </w:pPr>
                  <w:r>
                    <w:rPr>
                      <w:sz w:val="22"/>
                    </w:rPr>
                    <w:t>540.756</w:t>
                  </w:r>
                </w:p>
              </w:tc>
              <w:tc>
                <w:tcPr>
                  <w:tcW w:w="1871" w:type="dxa"/>
                  <w:tcBorders>
                    <w:left w:val="single" w:sz="4" w:space="0" w:color="000000"/>
                    <w:bottom w:val="single" w:sz="4" w:space="0" w:color="000000"/>
                    <w:right w:val="single" w:sz="4" w:space="0" w:color="000000"/>
                  </w:tcBorders>
                  <w:shd w:val="clear" w:color="auto" w:fill="auto"/>
                  <w:vAlign w:val="center"/>
                </w:tcPr>
                <w:p w:rsidR="00883A51" w:rsidRDefault="00883A51" w:rsidP="00DD713B">
                  <w:pPr>
                    <w:jc w:val="center"/>
                  </w:pPr>
                  <w:r>
                    <w:rPr>
                      <w:sz w:val="22"/>
                    </w:rPr>
                    <w:t>700</w:t>
                  </w:r>
                </w:p>
              </w:tc>
            </w:tr>
            <w:tr w:rsidR="00883A51" w:rsidTr="00DD713B">
              <w:tc>
                <w:tcPr>
                  <w:tcW w:w="465" w:type="dxa"/>
                  <w:tcBorders>
                    <w:left w:val="single" w:sz="4" w:space="0" w:color="000000"/>
                    <w:bottom w:val="single" w:sz="4" w:space="0" w:color="000000"/>
                  </w:tcBorders>
                  <w:shd w:val="clear" w:color="auto" w:fill="auto"/>
                  <w:vAlign w:val="center"/>
                </w:tcPr>
                <w:p w:rsidR="00883A51" w:rsidRDefault="00883A51" w:rsidP="00DD713B">
                  <w:pPr>
                    <w:jc w:val="center"/>
                  </w:pPr>
                  <w:r>
                    <w:rPr>
                      <w:sz w:val="22"/>
                    </w:rPr>
                    <w:t>12</w:t>
                  </w:r>
                </w:p>
              </w:tc>
              <w:tc>
                <w:tcPr>
                  <w:tcW w:w="2310" w:type="dxa"/>
                  <w:tcBorders>
                    <w:left w:val="single" w:sz="4" w:space="0" w:color="000000"/>
                    <w:bottom w:val="single" w:sz="4" w:space="0" w:color="000000"/>
                  </w:tcBorders>
                  <w:shd w:val="clear" w:color="auto" w:fill="auto"/>
                  <w:vAlign w:val="center"/>
                </w:tcPr>
                <w:p w:rsidR="00883A51" w:rsidRDefault="00883A51" w:rsidP="00DD713B">
                  <w:pPr>
                    <w:jc w:val="both"/>
                  </w:pPr>
                  <w:r>
                    <w:rPr>
                      <w:sz w:val="22"/>
                    </w:rPr>
                    <w:t>VERONA</w:t>
                  </w:r>
                </w:p>
              </w:tc>
              <w:tc>
                <w:tcPr>
                  <w:tcW w:w="1800" w:type="dxa"/>
                  <w:tcBorders>
                    <w:left w:val="single" w:sz="4" w:space="0" w:color="000000"/>
                    <w:bottom w:val="single" w:sz="4" w:space="0" w:color="000000"/>
                  </w:tcBorders>
                  <w:shd w:val="clear" w:color="auto" w:fill="auto"/>
                </w:tcPr>
                <w:p w:rsidR="00883A51" w:rsidRDefault="00883A51" w:rsidP="00DD713B">
                  <w:pPr>
                    <w:jc w:val="center"/>
                  </w:pPr>
                  <w:r>
                    <w:rPr>
                      <w:sz w:val="22"/>
                    </w:rPr>
                    <w:t>907.352</w:t>
                  </w:r>
                </w:p>
              </w:tc>
              <w:tc>
                <w:tcPr>
                  <w:tcW w:w="1871" w:type="dxa"/>
                  <w:tcBorders>
                    <w:left w:val="single" w:sz="4" w:space="0" w:color="000000"/>
                    <w:bottom w:val="single" w:sz="4" w:space="0" w:color="000000"/>
                    <w:right w:val="single" w:sz="4" w:space="0" w:color="000000"/>
                  </w:tcBorders>
                  <w:shd w:val="clear" w:color="auto" w:fill="auto"/>
                  <w:vAlign w:val="center"/>
                </w:tcPr>
                <w:p w:rsidR="00883A51" w:rsidRDefault="00883A51" w:rsidP="00DD713B">
                  <w:pPr>
                    <w:snapToGrid w:val="0"/>
                    <w:jc w:val="center"/>
                  </w:pPr>
                  <w:r>
                    <w:rPr>
                      <w:sz w:val="22"/>
                    </w:rPr>
                    <w:t>450</w:t>
                  </w:r>
                </w:p>
              </w:tc>
            </w:tr>
            <w:tr w:rsidR="00883A51" w:rsidTr="00DD713B">
              <w:tc>
                <w:tcPr>
                  <w:tcW w:w="465" w:type="dxa"/>
                  <w:tcBorders>
                    <w:left w:val="single" w:sz="4" w:space="0" w:color="000000"/>
                    <w:bottom w:val="single" w:sz="4" w:space="0" w:color="000000"/>
                  </w:tcBorders>
                  <w:shd w:val="clear" w:color="auto" w:fill="auto"/>
                  <w:vAlign w:val="center"/>
                </w:tcPr>
                <w:p w:rsidR="00883A51" w:rsidRDefault="00883A51" w:rsidP="00DD713B">
                  <w:pPr>
                    <w:jc w:val="center"/>
                  </w:pPr>
                  <w:r>
                    <w:rPr>
                      <w:sz w:val="22"/>
                    </w:rPr>
                    <w:t>13</w:t>
                  </w:r>
                </w:p>
              </w:tc>
              <w:tc>
                <w:tcPr>
                  <w:tcW w:w="2310" w:type="dxa"/>
                  <w:tcBorders>
                    <w:left w:val="single" w:sz="4" w:space="0" w:color="000000"/>
                    <w:bottom w:val="single" w:sz="4" w:space="0" w:color="000000"/>
                  </w:tcBorders>
                  <w:shd w:val="clear" w:color="auto" w:fill="auto"/>
                  <w:vAlign w:val="center"/>
                </w:tcPr>
                <w:p w:rsidR="00883A51" w:rsidRDefault="00883A51" w:rsidP="00DD713B">
                  <w:pPr>
                    <w:jc w:val="both"/>
                  </w:pPr>
                  <w:r>
                    <w:rPr>
                      <w:sz w:val="22"/>
                    </w:rPr>
                    <w:t>VITERBO</w:t>
                  </w:r>
                </w:p>
              </w:tc>
              <w:tc>
                <w:tcPr>
                  <w:tcW w:w="1800" w:type="dxa"/>
                  <w:tcBorders>
                    <w:left w:val="single" w:sz="4" w:space="0" w:color="000000"/>
                    <w:bottom w:val="single" w:sz="4" w:space="0" w:color="000000"/>
                  </w:tcBorders>
                  <w:shd w:val="clear" w:color="auto" w:fill="auto"/>
                </w:tcPr>
                <w:p w:rsidR="00883A51" w:rsidRDefault="00883A51" w:rsidP="00DD713B">
                  <w:pPr>
                    <w:jc w:val="center"/>
                  </w:pPr>
                  <w:r>
                    <w:rPr>
                      <w:sz w:val="22"/>
                    </w:rPr>
                    <w:t>321.955</w:t>
                  </w:r>
                </w:p>
              </w:tc>
              <w:tc>
                <w:tcPr>
                  <w:tcW w:w="1871" w:type="dxa"/>
                  <w:tcBorders>
                    <w:left w:val="single" w:sz="4" w:space="0" w:color="000000"/>
                    <w:bottom w:val="single" w:sz="4" w:space="0" w:color="000000"/>
                    <w:right w:val="single" w:sz="4" w:space="0" w:color="000000"/>
                  </w:tcBorders>
                  <w:shd w:val="clear" w:color="auto" w:fill="auto"/>
                  <w:vAlign w:val="center"/>
                </w:tcPr>
                <w:p w:rsidR="00883A51" w:rsidRDefault="00883A51" w:rsidP="00DD713B">
                  <w:pPr>
                    <w:snapToGrid w:val="0"/>
                    <w:jc w:val="center"/>
                  </w:pPr>
                  <w:r>
                    <w:rPr>
                      <w:sz w:val="22"/>
                    </w:rPr>
                    <w:t>903</w:t>
                  </w:r>
                </w:p>
              </w:tc>
            </w:tr>
            <w:tr w:rsidR="00883A51" w:rsidTr="00DD713B">
              <w:trPr>
                <w:cantSplit/>
              </w:trPr>
              <w:tc>
                <w:tcPr>
                  <w:tcW w:w="2775" w:type="dxa"/>
                  <w:gridSpan w:val="2"/>
                  <w:tcBorders>
                    <w:top w:val="single" w:sz="4" w:space="0" w:color="000000"/>
                    <w:left w:val="single" w:sz="4" w:space="0" w:color="000000"/>
                    <w:bottom w:val="single" w:sz="4" w:space="0" w:color="000000"/>
                  </w:tcBorders>
                  <w:shd w:val="clear" w:color="auto" w:fill="auto"/>
                  <w:vAlign w:val="center"/>
                </w:tcPr>
                <w:p w:rsidR="00883A51" w:rsidRDefault="00883A51" w:rsidP="00DD713B">
                  <w:pPr>
                    <w:jc w:val="right"/>
                    <w:rPr>
                      <w:b/>
                      <w:bCs/>
                    </w:rPr>
                  </w:pPr>
                  <w:r>
                    <w:rPr>
                      <w:b/>
                      <w:bCs/>
                      <w:sz w:val="22"/>
                    </w:rPr>
                    <w:t>TOTALE</w:t>
                  </w:r>
                </w:p>
              </w:tc>
              <w:tc>
                <w:tcPr>
                  <w:tcW w:w="1800" w:type="dxa"/>
                  <w:tcBorders>
                    <w:top w:val="single" w:sz="4" w:space="0" w:color="000000"/>
                    <w:left w:val="single" w:sz="4" w:space="0" w:color="000000"/>
                    <w:bottom w:val="single" w:sz="4" w:space="0" w:color="000000"/>
                  </w:tcBorders>
                  <w:shd w:val="clear" w:color="auto" w:fill="auto"/>
                </w:tcPr>
                <w:p w:rsidR="00883A51" w:rsidRDefault="00883A51" w:rsidP="00BD68B2">
                  <w:pPr>
                    <w:jc w:val="center"/>
                    <w:rPr>
                      <w:b/>
                      <w:bCs/>
                    </w:rPr>
                  </w:pPr>
                  <w:r>
                    <w:rPr>
                      <w:b/>
                      <w:bCs/>
                      <w:sz w:val="22"/>
                    </w:rPr>
                    <w:t>12.6</w:t>
                  </w:r>
                  <w:r w:rsidR="00BD68B2">
                    <w:rPr>
                      <w:b/>
                      <w:bCs/>
                      <w:sz w:val="22"/>
                    </w:rPr>
                    <w:t>3</w:t>
                  </w:r>
                  <w:r>
                    <w:rPr>
                      <w:b/>
                      <w:bCs/>
                      <w:sz w:val="22"/>
                    </w:rPr>
                    <w:t>7.</w:t>
                  </w:r>
                  <w:r w:rsidR="00BD68B2">
                    <w:rPr>
                      <w:b/>
                      <w:bCs/>
                      <w:sz w:val="22"/>
                    </w:rPr>
                    <w:t>357</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A51" w:rsidRDefault="00BD68B2" w:rsidP="00DD713B">
                  <w:pPr>
                    <w:snapToGrid w:val="0"/>
                    <w:jc w:val="center"/>
                  </w:pPr>
                  <w:r>
                    <w:rPr>
                      <w:b/>
                      <w:bCs/>
                      <w:sz w:val="22"/>
                    </w:rPr>
                    <w:t>24.498</w:t>
                  </w:r>
                </w:p>
              </w:tc>
            </w:tr>
          </w:tbl>
          <w:p w:rsidR="002E72B6" w:rsidRDefault="002E72B6" w:rsidP="002E72B6">
            <w:pPr>
              <w:pStyle w:val="Corpotesto"/>
              <w:jc w:val="both"/>
            </w:pPr>
          </w:p>
          <w:p w:rsidR="002E72B6" w:rsidRDefault="002E72B6" w:rsidP="002E72B6">
            <w:pPr>
              <w:pStyle w:val="Corpotesto"/>
              <w:jc w:val="both"/>
            </w:pPr>
            <w:r>
              <w:t xml:space="preserve">Tali dati si scontrano con la scarsa presenza </w:t>
            </w:r>
            <w:r w:rsidR="0045609B">
              <w:t>ne</w:t>
            </w:r>
            <w:r>
              <w:t>i rispettivi territori di servizi assistenziali specificamente definiti per tale tipologia di disabilità e le relative diversificate esigenze, a fronte di una considerevole densità di barriere architettoniche che limitano fortemente l’autonomia e la libertà di movimento dei minorati della vista testimoniato, come è fatto notorio a tutti, dall’assenza di semafori sonori, dalla mancanza sui mezzi pubblici di un sistema audio che indichi al non vedente il numero dell’autobus, il suo tragitto e le fermate e, soprattutto, in alcuni territori interessati, da un elevato grado di inciviltà che crea barriere momentanee e non prevedibili ostruendo i marciapiedi e gli spazi di attraversamento con motocicli ed autovetture.</w:t>
            </w:r>
          </w:p>
          <w:p w:rsidR="002E72B6" w:rsidRDefault="002E72B6" w:rsidP="002E72B6">
            <w:pPr>
              <w:pStyle w:val="Corpotesto"/>
              <w:jc w:val="both"/>
            </w:pPr>
            <w:r>
              <w:t>Inoltre, ed è disgrazia dei tempi correnti, il diminuire della spesa pubblica destina sempre meno risorse alla categoria degli invalidi civili in generale e dei ciechi civili e ipovedenti gravi in particolare, con una obbligata sostituzione sempre più insistente e consistente dell'iniziativa privata solidaristica a quella degli enti pubblici.</w:t>
            </w:r>
          </w:p>
          <w:p w:rsidR="002E72B6" w:rsidRDefault="002E72B6" w:rsidP="002E72B6">
            <w:pPr>
              <w:pStyle w:val="Corpotesto"/>
              <w:jc w:val="both"/>
            </w:pPr>
            <w:r>
              <w:t xml:space="preserve">Per tali motivi, la struttura </w:t>
            </w:r>
            <w:r w:rsidR="0045609B">
              <w:t xml:space="preserve">proponente </w:t>
            </w:r>
            <w:r>
              <w:t xml:space="preserve">continua a rappresentare per i destinatari dell’intervento la sola, unica, e quindi indispensabile, risorsa specifica e gratuita sul territorio per l'assistenza dei disabili visivi </w:t>
            </w:r>
            <w:r w:rsidR="00A14349">
              <w:t>che non rientrano in attività programmate con continuità</w:t>
            </w:r>
            <w:r>
              <w:t>, che non sono composti solo  da coloro che  fruiscono  dall’accompagnamento personale (art. 40 L.289/02) unicamente diretto ai soggetti di cui agli articoli 2 e 3 della L. 138/2001 (titolari di indennità) con particolari esigenze, bensì anche dagli ipovedenti gravi, medio gravi e lievi che non fruiscono di alcun sostegno economico ed il cui numero si è notevolmente incrementato negli ultimi anni a causa dell'aumentare dell'età media della popolazione.</w:t>
            </w:r>
          </w:p>
          <w:p w:rsidR="002E72B6" w:rsidRDefault="002E72B6" w:rsidP="002E72B6">
            <w:pPr>
              <w:pStyle w:val="Corpotesto"/>
              <w:jc w:val="both"/>
            </w:pPr>
            <w:r>
              <w:t>In breve, essere disabile visivo nel nostro territorio senza poter usufruire dei benefici di cui all’art. 40 L.289/02, significa dipendere totalmente dagli orari e dalla disponibilità della rete parentale e amicale; quando questa risultasse carente, l’emarginazione sociale risulta ben più che un rischio.</w:t>
            </w:r>
          </w:p>
          <w:p w:rsidR="002E72B6" w:rsidRDefault="002E72B6" w:rsidP="002E72B6">
            <w:pPr>
              <w:pStyle w:val="Corpotesto"/>
              <w:jc w:val="both"/>
              <w:rPr>
                <w:b/>
                <w:bCs/>
              </w:rPr>
            </w:pPr>
            <w:r>
              <w:t xml:space="preserve">Questa situazione trova quotidiana conferma nelle continue ed incessanti richieste di </w:t>
            </w:r>
            <w:r>
              <w:lastRenderedPageBreak/>
              <w:t>servizi, da parte dei non vedenti (</w:t>
            </w:r>
            <w:proofErr w:type="spellStart"/>
            <w:r>
              <w:rPr>
                <w:i/>
                <w:iCs/>
              </w:rPr>
              <w:t>rectius</w:t>
            </w:r>
            <w:proofErr w:type="spellEnd"/>
            <w:r>
              <w:t>: ipovedenti) associati e non, che concorrono significativamente a determinare il contesto specifico della domanda.</w:t>
            </w:r>
          </w:p>
          <w:p w:rsidR="002E72B6" w:rsidRDefault="002E72B6" w:rsidP="002E72B6">
            <w:pPr>
              <w:pStyle w:val="Corpotesto"/>
              <w:jc w:val="center"/>
            </w:pPr>
            <w:r>
              <w:rPr>
                <w:b/>
                <w:bCs/>
              </w:rPr>
              <w:t>DESTINATARI:</w:t>
            </w:r>
          </w:p>
          <w:p w:rsidR="002E72B6" w:rsidRDefault="002E72B6" w:rsidP="002E72B6">
            <w:pPr>
              <w:pStyle w:val="Corpotesto"/>
              <w:jc w:val="both"/>
              <w:rPr>
                <w:sz w:val="16"/>
              </w:rPr>
            </w:pPr>
            <w:r>
              <w:t>Il progetto è interamente dedicato alla disabilità visiva e quindi i destinatari sono esclusivamente non vedenti e ipovedenti, di qualunque età, presenti nei territori presi  in considerazione. Dai dati in nostro possesso che si riportano nuovamente per comodità di lettura (disabili visivi iscritti all’Unione Italiana dei Ciechi e degli Ipovedenti) le persone che potenzialmente potrebbero avvalersi del progetto sono n.</w:t>
            </w:r>
            <w:r>
              <w:rPr>
                <w:sz w:val="22"/>
              </w:rPr>
              <w:t>22.256</w:t>
            </w:r>
            <w:r>
              <w:t xml:space="preserve"> così come descritti nella tabella </w:t>
            </w:r>
            <w:r w:rsidR="00A14349">
              <w:t xml:space="preserve">sopra riportata che si ripropone </w:t>
            </w:r>
            <w:r>
              <w:t>di seguito.</w:t>
            </w:r>
          </w:p>
          <w:tbl>
            <w:tblPr>
              <w:tblW w:w="0" w:type="auto"/>
              <w:tblInd w:w="811" w:type="dxa"/>
              <w:tblCellMar>
                <w:left w:w="70" w:type="dxa"/>
                <w:right w:w="70" w:type="dxa"/>
              </w:tblCellMar>
              <w:tblLook w:val="0000" w:firstRow="0" w:lastRow="0" w:firstColumn="0" w:lastColumn="0" w:noHBand="0" w:noVBand="0"/>
            </w:tblPr>
            <w:tblGrid>
              <w:gridCol w:w="495"/>
              <w:gridCol w:w="2310"/>
              <w:gridCol w:w="1800"/>
              <w:gridCol w:w="1871"/>
            </w:tblGrid>
            <w:tr w:rsidR="002E72B6" w:rsidTr="00DD713B">
              <w:tc>
                <w:tcPr>
                  <w:tcW w:w="495" w:type="dxa"/>
                  <w:tcBorders>
                    <w:top w:val="single" w:sz="4" w:space="0" w:color="000000"/>
                    <w:left w:val="single" w:sz="4" w:space="0" w:color="000000"/>
                  </w:tcBorders>
                  <w:shd w:val="clear" w:color="auto" w:fill="auto"/>
                  <w:vAlign w:val="center"/>
                </w:tcPr>
                <w:p w:rsidR="002E72B6" w:rsidRDefault="002E72B6" w:rsidP="00DD713B">
                  <w:pPr>
                    <w:jc w:val="both"/>
                    <w:rPr>
                      <w:sz w:val="16"/>
                    </w:rPr>
                  </w:pPr>
                  <w:r>
                    <w:rPr>
                      <w:sz w:val="16"/>
                    </w:rPr>
                    <w:t>N</w:t>
                  </w:r>
                </w:p>
              </w:tc>
              <w:tc>
                <w:tcPr>
                  <w:tcW w:w="2310" w:type="dxa"/>
                  <w:tcBorders>
                    <w:top w:val="single" w:sz="4" w:space="0" w:color="000000"/>
                    <w:left w:val="single" w:sz="4" w:space="0" w:color="000000"/>
                  </w:tcBorders>
                  <w:shd w:val="clear" w:color="auto" w:fill="auto"/>
                  <w:vAlign w:val="center"/>
                </w:tcPr>
                <w:p w:rsidR="002E72B6" w:rsidRDefault="002E72B6" w:rsidP="00DD713B">
                  <w:pPr>
                    <w:jc w:val="center"/>
                    <w:rPr>
                      <w:sz w:val="12"/>
                    </w:rPr>
                  </w:pPr>
                  <w:r>
                    <w:rPr>
                      <w:sz w:val="16"/>
                    </w:rPr>
                    <w:t>Comune</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rPr>
                      <w:sz w:val="12"/>
                    </w:rPr>
                  </w:pPr>
                  <w:r>
                    <w:rPr>
                      <w:sz w:val="12"/>
                    </w:rPr>
                    <w:t>POPOLAZIONE</w:t>
                  </w:r>
                </w:p>
                <w:p w:rsidR="002E72B6" w:rsidRDefault="002E72B6" w:rsidP="00DD713B">
                  <w:pPr>
                    <w:jc w:val="center"/>
                    <w:rPr>
                      <w:sz w:val="12"/>
                    </w:rPr>
                  </w:pPr>
                  <w:r>
                    <w:rPr>
                      <w:sz w:val="12"/>
                    </w:rPr>
                    <w:t>RESIDENTE</w:t>
                  </w:r>
                </w:p>
                <w:p w:rsidR="002E72B6" w:rsidRDefault="002E72B6" w:rsidP="00DD713B">
                  <w:pPr>
                    <w:jc w:val="center"/>
                    <w:rPr>
                      <w:sz w:val="16"/>
                    </w:rPr>
                  </w:pPr>
                  <w:r>
                    <w:rPr>
                      <w:sz w:val="12"/>
                    </w:rPr>
                    <w:t>PROVINCIA</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rPr>
                      <w:sz w:val="16"/>
                    </w:rPr>
                  </w:pPr>
                  <w:r>
                    <w:rPr>
                      <w:sz w:val="16"/>
                    </w:rPr>
                    <w:t>N° Soggetti</w:t>
                  </w:r>
                </w:p>
                <w:p w:rsidR="002E72B6" w:rsidRDefault="002E72B6" w:rsidP="00DD713B">
                  <w:pPr>
                    <w:jc w:val="center"/>
                  </w:pPr>
                  <w:r>
                    <w:rPr>
                      <w:sz w:val="16"/>
                    </w:rPr>
                    <w:t>Con disabilità visiva (*)</w:t>
                  </w:r>
                </w:p>
              </w:tc>
            </w:tr>
            <w:tr w:rsidR="002E72B6" w:rsidTr="00DD713B">
              <w:tc>
                <w:tcPr>
                  <w:tcW w:w="49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1</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BARI</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1.218.038</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pPr>
                  <w:r>
                    <w:rPr>
                      <w:sz w:val="22"/>
                    </w:rPr>
                    <w:t>2.005</w:t>
                  </w:r>
                </w:p>
              </w:tc>
            </w:tr>
            <w:tr w:rsidR="002E72B6" w:rsidTr="00DD713B">
              <w:tc>
                <w:tcPr>
                  <w:tcW w:w="49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2</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CASERTA</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852.872</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pPr>
                  <w:r>
                    <w:rPr>
                      <w:sz w:val="22"/>
                    </w:rPr>
                    <w:t>1.075</w:t>
                  </w:r>
                </w:p>
              </w:tc>
            </w:tr>
            <w:tr w:rsidR="002E72B6" w:rsidTr="00DD713B">
              <w:tc>
                <w:tcPr>
                  <w:tcW w:w="49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3</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 xml:space="preserve">CATANIA </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1.102.098</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pPr>
                  <w:r>
                    <w:rPr>
                      <w:sz w:val="22"/>
                    </w:rPr>
                    <w:t>3.312</w:t>
                  </w:r>
                </w:p>
              </w:tc>
            </w:tr>
            <w:tr w:rsidR="002E72B6" w:rsidTr="00DD713B">
              <w:tc>
                <w:tcPr>
                  <w:tcW w:w="49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4</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FOGGIA</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649.598</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pPr>
                  <w:r>
                    <w:rPr>
                      <w:sz w:val="22"/>
                    </w:rPr>
                    <w:t>2.000</w:t>
                  </w:r>
                </w:p>
              </w:tc>
            </w:tr>
            <w:tr w:rsidR="002E72B6" w:rsidTr="00DD713B">
              <w:tc>
                <w:tcPr>
                  <w:tcW w:w="49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5</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MONTECCHIO EMILIA</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Vedasi Reggio Emilia</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snapToGrid w:val="0"/>
                    <w:jc w:val="center"/>
                  </w:pPr>
                </w:p>
              </w:tc>
            </w:tr>
            <w:tr w:rsidR="002E72B6" w:rsidTr="00DD713B">
              <w:tc>
                <w:tcPr>
                  <w:tcW w:w="49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6</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NAPOLI</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3.059.196</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pPr>
                  <w:r>
                    <w:rPr>
                      <w:sz w:val="22"/>
                    </w:rPr>
                    <w:t>5.500</w:t>
                  </w:r>
                </w:p>
              </w:tc>
            </w:tr>
            <w:tr w:rsidR="002E72B6" w:rsidTr="00DD713B">
              <w:tc>
                <w:tcPr>
                  <w:tcW w:w="495"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center"/>
                  </w:pPr>
                  <w:r>
                    <w:rPr>
                      <w:sz w:val="22"/>
                    </w:rPr>
                    <w:t>7</w:t>
                  </w:r>
                </w:p>
              </w:tc>
              <w:tc>
                <w:tcPr>
                  <w:tcW w:w="2310" w:type="dxa"/>
                  <w:tcBorders>
                    <w:top w:val="single" w:sz="4" w:space="0" w:color="000000"/>
                    <w:left w:val="single" w:sz="4" w:space="0" w:color="000000"/>
                    <w:bottom w:val="single" w:sz="4" w:space="0" w:color="000000"/>
                  </w:tcBorders>
                  <w:shd w:val="clear" w:color="auto" w:fill="auto"/>
                  <w:vAlign w:val="center"/>
                </w:tcPr>
                <w:p w:rsidR="002E72B6" w:rsidRDefault="002E72B6" w:rsidP="00DD713B">
                  <w:pPr>
                    <w:jc w:val="both"/>
                  </w:pPr>
                  <w:r>
                    <w:rPr>
                      <w:sz w:val="22"/>
                    </w:rPr>
                    <w:t>REGGIO EMILIA</w:t>
                  </w:r>
                </w:p>
              </w:tc>
              <w:tc>
                <w:tcPr>
                  <w:tcW w:w="1800" w:type="dxa"/>
                  <w:tcBorders>
                    <w:top w:val="single" w:sz="4" w:space="0" w:color="000000"/>
                    <w:left w:val="single" w:sz="4" w:space="0" w:color="000000"/>
                    <w:bottom w:val="single" w:sz="4" w:space="0" w:color="000000"/>
                  </w:tcBorders>
                  <w:shd w:val="clear" w:color="auto" w:fill="auto"/>
                </w:tcPr>
                <w:p w:rsidR="002E72B6" w:rsidRDefault="002E72B6" w:rsidP="00DD713B">
                  <w:pPr>
                    <w:jc w:val="center"/>
                  </w:pPr>
                  <w:r>
                    <w:rPr>
                      <w:sz w:val="22"/>
                    </w:rPr>
                    <w:t>453.892</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B6" w:rsidRDefault="002E72B6" w:rsidP="00DD713B">
                  <w:pPr>
                    <w:jc w:val="center"/>
                  </w:pPr>
                  <w:r>
                    <w:rPr>
                      <w:sz w:val="22"/>
                    </w:rPr>
                    <w:t>1.027</w:t>
                  </w:r>
                </w:p>
              </w:tc>
            </w:tr>
            <w:tr w:rsidR="00BD68B2" w:rsidTr="00DD713B">
              <w:tc>
                <w:tcPr>
                  <w:tcW w:w="495" w:type="dxa"/>
                  <w:tcBorders>
                    <w:top w:val="single" w:sz="4" w:space="0" w:color="000000"/>
                    <w:left w:val="single" w:sz="4" w:space="0" w:color="000000"/>
                    <w:bottom w:val="single" w:sz="4" w:space="0" w:color="000000"/>
                  </w:tcBorders>
                  <w:shd w:val="clear" w:color="auto" w:fill="auto"/>
                  <w:vAlign w:val="center"/>
                </w:tcPr>
                <w:p w:rsidR="00BD68B2" w:rsidRDefault="00BD68B2" w:rsidP="008E42C5">
                  <w:pPr>
                    <w:jc w:val="center"/>
                  </w:pPr>
                  <w:r>
                    <w:rPr>
                      <w:sz w:val="22"/>
                    </w:rPr>
                    <w:t>8</w:t>
                  </w:r>
                </w:p>
              </w:tc>
              <w:tc>
                <w:tcPr>
                  <w:tcW w:w="2310" w:type="dxa"/>
                  <w:tcBorders>
                    <w:top w:val="single" w:sz="4" w:space="0" w:color="000000"/>
                    <w:left w:val="single" w:sz="4" w:space="0" w:color="000000"/>
                    <w:bottom w:val="single" w:sz="4" w:space="0" w:color="000000"/>
                  </w:tcBorders>
                  <w:shd w:val="clear" w:color="auto" w:fill="auto"/>
                  <w:vAlign w:val="center"/>
                </w:tcPr>
                <w:p w:rsidR="00BD68B2" w:rsidRDefault="00BD68B2" w:rsidP="008E42C5">
                  <w:pPr>
                    <w:jc w:val="both"/>
                  </w:pPr>
                  <w:r>
                    <w:rPr>
                      <w:sz w:val="22"/>
                    </w:rPr>
                    <w:t>SALERNO</w:t>
                  </w:r>
                </w:p>
              </w:tc>
              <w:tc>
                <w:tcPr>
                  <w:tcW w:w="1800" w:type="dxa"/>
                  <w:tcBorders>
                    <w:top w:val="single" w:sz="4" w:space="0" w:color="000000"/>
                    <w:left w:val="single" w:sz="4" w:space="0" w:color="000000"/>
                    <w:bottom w:val="single" w:sz="4" w:space="0" w:color="000000"/>
                  </w:tcBorders>
                  <w:shd w:val="clear" w:color="auto" w:fill="auto"/>
                </w:tcPr>
                <w:p w:rsidR="00BD68B2" w:rsidRDefault="00BD68B2" w:rsidP="008E42C5">
                  <w:pPr>
                    <w:jc w:val="center"/>
                  </w:pPr>
                  <w:r>
                    <w:rPr>
                      <w:sz w:val="22"/>
                    </w:rPr>
                    <w:t>1.093.453</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8B2" w:rsidRDefault="00BD68B2" w:rsidP="008E42C5">
                  <w:pPr>
                    <w:jc w:val="center"/>
                  </w:pPr>
                  <w:r>
                    <w:rPr>
                      <w:sz w:val="22"/>
                    </w:rPr>
                    <w:t>3052</w:t>
                  </w:r>
                </w:p>
              </w:tc>
            </w:tr>
            <w:tr w:rsidR="00BD68B2" w:rsidTr="00DD713B">
              <w:tc>
                <w:tcPr>
                  <w:tcW w:w="495" w:type="dxa"/>
                  <w:tcBorders>
                    <w:top w:val="single" w:sz="4" w:space="0" w:color="000000"/>
                    <w:left w:val="single" w:sz="4" w:space="0" w:color="000000"/>
                    <w:bottom w:val="single" w:sz="4" w:space="0" w:color="000000"/>
                  </w:tcBorders>
                  <w:shd w:val="clear" w:color="auto" w:fill="auto"/>
                  <w:vAlign w:val="center"/>
                </w:tcPr>
                <w:p w:rsidR="00BD68B2" w:rsidRDefault="00BD68B2" w:rsidP="008E42C5">
                  <w:pPr>
                    <w:jc w:val="center"/>
                  </w:pPr>
                  <w:r>
                    <w:rPr>
                      <w:sz w:val="22"/>
                    </w:rPr>
                    <w:t>9</w:t>
                  </w:r>
                </w:p>
              </w:tc>
              <w:tc>
                <w:tcPr>
                  <w:tcW w:w="2310" w:type="dxa"/>
                  <w:tcBorders>
                    <w:top w:val="single" w:sz="4" w:space="0" w:color="000000"/>
                    <w:left w:val="single" w:sz="4" w:space="0" w:color="000000"/>
                    <w:bottom w:val="single" w:sz="4" w:space="0" w:color="000000"/>
                  </w:tcBorders>
                  <w:shd w:val="clear" w:color="auto" w:fill="auto"/>
                  <w:vAlign w:val="center"/>
                </w:tcPr>
                <w:p w:rsidR="00BD68B2" w:rsidRDefault="00BD68B2" w:rsidP="008E42C5">
                  <w:pPr>
                    <w:jc w:val="both"/>
                  </w:pPr>
                  <w:r>
                    <w:rPr>
                      <w:sz w:val="22"/>
                    </w:rPr>
                    <w:t>SAVONA</w:t>
                  </w:r>
                </w:p>
              </w:tc>
              <w:tc>
                <w:tcPr>
                  <w:tcW w:w="1800" w:type="dxa"/>
                  <w:tcBorders>
                    <w:top w:val="single" w:sz="4" w:space="0" w:color="000000"/>
                    <w:left w:val="single" w:sz="4" w:space="0" w:color="000000"/>
                    <w:bottom w:val="single" w:sz="4" w:space="0" w:color="000000"/>
                  </w:tcBorders>
                  <w:shd w:val="clear" w:color="auto" w:fill="auto"/>
                </w:tcPr>
                <w:p w:rsidR="00BD68B2" w:rsidRDefault="00BD68B2" w:rsidP="008E42C5">
                  <w:pPr>
                    <w:jc w:val="center"/>
                  </w:pPr>
                  <w:r>
                    <w:rPr>
                      <w:sz w:val="22"/>
                    </w:rPr>
                    <w:t>272.528</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8B2" w:rsidRDefault="00BD68B2" w:rsidP="008E42C5">
                  <w:pPr>
                    <w:jc w:val="center"/>
                  </w:pPr>
                  <w:r>
                    <w:rPr>
                      <w:sz w:val="22"/>
                    </w:rPr>
                    <w:t>824</w:t>
                  </w:r>
                </w:p>
              </w:tc>
            </w:tr>
            <w:tr w:rsidR="00BD68B2" w:rsidTr="00DD713B">
              <w:tc>
                <w:tcPr>
                  <w:tcW w:w="495" w:type="dxa"/>
                  <w:tcBorders>
                    <w:top w:val="single" w:sz="4" w:space="0" w:color="000000"/>
                    <w:left w:val="single" w:sz="4" w:space="0" w:color="000000"/>
                    <w:bottom w:val="single" w:sz="4" w:space="0" w:color="000000"/>
                  </w:tcBorders>
                  <w:shd w:val="clear" w:color="auto" w:fill="auto"/>
                  <w:vAlign w:val="center"/>
                </w:tcPr>
                <w:p w:rsidR="00BD68B2" w:rsidRDefault="00BD68B2" w:rsidP="008E42C5">
                  <w:pPr>
                    <w:jc w:val="center"/>
                  </w:pPr>
                  <w:r>
                    <w:rPr>
                      <w:sz w:val="22"/>
                    </w:rPr>
                    <w:t>10</w:t>
                  </w:r>
                </w:p>
              </w:tc>
              <w:tc>
                <w:tcPr>
                  <w:tcW w:w="2310" w:type="dxa"/>
                  <w:tcBorders>
                    <w:top w:val="single" w:sz="4" w:space="0" w:color="000000"/>
                    <w:left w:val="single" w:sz="4" w:space="0" w:color="000000"/>
                    <w:bottom w:val="single" w:sz="4" w:space="0" w:color="000000"/>
                  </w:tcBorders>
                  <w:shd w:val="clear" w:color="auto" w:fill="auto"/>
                  <w:vAlign w:val="center"/>
                </w:tcPr>
                <w:p w:rsidR="00BD68B2" w:rsidRDefault="00BD68B2" w:rsidP="008E42C5">
                  <w:pPr>
                    <w:jc w:val="both"/>
                  </w:pPr>
                  <w:r>
                    <w:rPr>
                      <w:sz w:val="22"/>
                    </w:rPr>
                    <w:t>TORINO</w:t>
                  </w:r>
                </w:p>
              </w:tc>
              <w:tc>
                <w:tcPr>
                  <w:tcW w:w="1800" w:type="dxa"/>
                  <w:tcBorders>
                    <w:top w:val="single" w:sz="4" w:space="0" w:color="000000"/>
                    <w:left w:val="single" w:sz="4" w:space="0" w:color="000000"/>
                    <w:bottom w:val="single" w:sz="4" w:space="0" w:color="000000"/>
                  </w:tcBorders>
                  <w:shd w:val="clear" w:color="auto" w:fill="auto"/>
                </w:tcPr>
                <w:p w:rsidR="00BD68B2" w:rsidRDefault="00BD68B2" w:rsidP="008E42C5">
                  <w:pPr>
                    <w:jc w:val="center"/>
                  </w:pPr>
                  <w:r>
                    <w:rPr>
                      <w:sz w:val="22"/>
                    </w:rPr>
                    <w:t>2.165.619</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8B2" w:rsidRDefault="00BD68B2" w:rsidP="008E42C5">
                  <w:pPr>
                    <w:jc w:val="center"/>
                  </w:pPr>
                  <w:r>
                    <w:rPr>
                      <w:sz w:val="22"/>
                    </w:rPr>
                    <w:t>3.650</w:t>
                  </w:r>
                </w:p>
              </w:tc>
            </w:tr>
            <w:tr w:rsidR="00BD68B2" w:rsidTr="00DD713B">
              <w:tc>
                <w:tcPr>
                  <w:tcW w:w="495" w:type="dxa"/>
                  <w:tcBorders>
                    <w:left w:val="single" w:sz="4" w:space="0" w:color="000000"/>
                    <w:bottom w:val="single" w:sz="4" w:space="0" w:color="000000"/>
                  </w:tcBorders>
                  <w:shd w:val="clear" w:color="auto" w:fill="auto"/>
                  <w:vAlign w:val="center"/>
                </w:tcPr>
                <w:p w:rsidR="00BD68B2" w:rsidRDefault="00BD68B2" w:rsidP="008E42C5">
                  <w:pPr>
                    <w:jc w:val="center"/>
                  </w:pPr>
                  <w:r>
                    <w:rPr>
                      <w:sz w:val="22"/>
                    </w:rPr>
                    <w:t>11</w:t>
                  </w:r>
                </w:p>
              </w:tc>
              <w:tc>
                <w:tcPr>
                  <w:tcW w:w="2310" w:type="dxa"/>
                  <w:tcBorders>
                    <w:left w:val="single" w:sz="4" w:space="0" w:color="000000"/>
                    <w:bottom w:val="single" w:sz="4" w:space="0" w:color="000000"/>
                  </w:tcBorders>
                  <w:shd w:val="clear" w:color="auto" w:fill="auto"/>
                  <w:vAlign w:val="center"/>
                </w:tcPr>
                <w:p w:rsidR="00BD68B2" w:rsidRDefault="00BD68B2" w:rsidP="008E42C5">
                  <w:pPr>
                    <w:jc w:val="both"/>
                  </w:pPr>
                  <w:r>
                    <w:rPr>
                      <w:sz w:val="22"/>
                    </w:rPr>
                    <w:t>UDINE</w:t>
                  </w:r>
                </w:p>
              </w:tc>
              <w:tc>
                <w:tcPr>
                  <w:tcW w:w="1800" w:type="dxa"/>
                  <w:tcBorders>
                    <w:left w:val="single" w:sz="4" w:space="0" w:color="000000"/>
                    <w:bottom w:val="single" w:sz="4" w:space="0" w:color="000000"/>
                  </w:tcBorders>
                  <w:shd w:val="clear" w:color="auto" w:fill="auto"/>
                </w:tcPr>
                <w:p w:rsidR="00BD68B2" w:rsidRDefault="00BD68B2" w:rsidP="008E42C5">
                  <w:pPr>
                    <w:jc w:val="center"/>
                  </w:pPr>
                  <w:r>
                    <w:rPr>
                      <w:sz w:val="22"/>
                    </w:rPr>
                    <w:t>540.756</w:t>
                  </w:r>
                </w:p>
              </w:tc>
              <w:tc>
                <w:tcPr>
                  <w:tcW w:w="1871" w:type="dxa"/>
                  <w:tcBorders>
                    <w:left w:val="single" w:sz="4" w:space="0" w:color="000000"/>
                    <w:bottom w:val="single" w:sz="4" w:space="0" w:color="000000"/>
                    <w:right w:val="single" w:sz="4" w:space="0" w:color="000000"/>
                  </w:tcBorders>
                  <w:shd w:val="clear" w:color="auto" w:fill="auto"/>
                  <w:vAlign w:val="center"/>
                </w:tcPr>
                <w:p w:rsidR="00BD68B2" w:rsidRDefault="00BD68B2" w:rsidP="008E42C5">
                  <w:pPr>
                    <w:jc w:val="center"/>
                  </w:pPr>
                  <w:r>
                    <w:rPr>
                      <w:sz w:val="22"/>
                    </w:rPr>
                    <w:t>700</w:t>
                  </w:r>
                </w:p>
              </w:tc>
            </w:tr>
            <w:tr w:rsidR="00BD68B2" w:rsidTr="00DD713B">
              <w:tc>
                <w:tcPr>
                  <w:tcW w:w="495" w:type="dxa"/>
                  <w:tcBorders>
                    <w:left w:val="single" w:sz="4" w:space="0" w:color="000000"/>
                    <w:bottom w:val="single" w:sz="4" w:space="0" w:color="000000"/>
                  </w:tcBorders>
                  <w:shd w:val="clear" w:color="auto" w:fill="auto"/>
                  <w:vAlign w:val="center"/>
                </w:tcPr>
                <w:p w:rsidR="00BD68B2" w:rsidRDefault="00BD68B2" w:rsidP="008E42C5">
                  <w:pPr>
                    <w:jc w:val="center"/>
                  </w:pPr>
                  <w:r>
                    <w:rPr>
                      <w:sz w:val="22"/>
                    </w:rPr>
                    <w:t>12</w:t>
                  </w:r>
                </w:p>
              </w:tc>
              <w:tc>
                <w:tcPr>
                  <w:tcW w:w="2310" w:type="dxa"/>
                  <w:tcBorders>
                    <w:left w:val="single" w:sz="4" w:space="0" w:color="000000"/>
                    <w:bottom w:val="single" w:sz="4" w:space="0" w:color="000000"/>
                  </w:tcBorders>
                  <w:shd w:val="clear" w:color="auto" w:fill="auto"/>
                  <w:vAlign w:val="center"/>
                </w:tcPr>
                <w:p w:rsidR="00BD68B2" w:rsidRDefault="00BD68B2" w:rsidP="008E42C5">
                  <w:pPr>
                    <w:jc w:val="both"/>
                  </w:pPr>
                  <w:r>
                    <w:rPr>
                      <w:sz w:val="22"/>
                    </w:rPr>
                    <w:t>VERONA</w:t>
                  </w:r>
                </w:p>
              </w:tc>
              <w:tc>
                <w:tcPr>
                  <w:tcW w:w="1800" w:type="dxa"/>
                  <w:tcBorders>
                    <w:left w:val="single" w:sz="4" w:space="0" w:color="000000"/>
                    <w:bottom w:val="single" w:sz="4" w:space="0" w:color="000000"/>
                  </w:tcBorders>
                  <w:shd w:val="clear" w:color="auto" w:fill="auto"/>
                </w:tcPr>
                <w:p w:rsidR="00BD68B2" w:rsidRDefault="00BD68B2" w:rsidP="008E42C5">
                  <w:pPr>
                    <w:jc w:val="center"/>
                  </w:pPr>
                  <w:r>
                    <w:rPr>
                      <w:sz w:val="22"/>
                    </w:rPr>
                    <w:t>907.352</w:t>
                  </w:r>
                </w:p>
              </w:tc>
              <w:tc>
                <w:tcPr>
                  <w:tcW w:w="1871" w:type="dxa"/>
                  <w:tcBorders>
                    <w:left w:val="single" w:sz="4" w:space="0" w:color="000000"/>
                    <w:bottom w:val="single" w:sz="4" w:space="0" w:color="000000"/>
                    <w:right w:val="single" w:sz="4" w:space="0" w:color="000000"/>
                  </w:tcBorders>
                  <w:shd w:val="clear" w:color="auto" w:fill="auto"/>
                  <w:vAlign w:val="center"/>
                </w:tcPr>
                <w:p w:rsidR="00BD68B2" w:rsidRDefault="00BD68B2" w:rsidP="008E42C5">
                  <w:pPr>
                    <w:snapToGrid w:val="0"/>
                    <w:jc w:val="center"/>
                  </w:pPr>
                  <w:r>
                    <w:rPr>
                      <w:sz w:val="22"/>
                    </w:rPr>
                    <w:t>450</w:t>
                  </w:r>
                </w:p>
              </w:tc>
            </w:tr>
            <w:tr w:rsidR="00BD68B2" w:rsidTr="00DD713B">
              <w:tc>
                <w:tcPr>
                  <w:tcW w:w="495" w:type="dxa"/>
                  <w:tcBorders>
                    <w:left w:val="single" w:sz="4" w:space="0" w:color="000000"/>
                    <w:bottom w:val="single" w:sz="4" w:space="0" w:color="000000"/>
                  </w:tcBorders>
                  <w:shd w:val="clear" w:color="auto" w:fill="auto"/>
                  <w:vAlign w:val="center"/>
                </w:tcPr>
                <w:p w:rsidR="00BD68B2" w:rsidRDefault="00BD68B2" w:rsidP="008E42C5">
                  <w:pPr>
                    <w:jc w:val="center"/>
                  </w:pPr>
                  <w:r>
                    <w:rPr>
                      <w:sz w:val="22"/>
                    </w:rPr>
                    <w:t>13</w:t>
                  </w:r>
                </w:p>
              </w:tc>
              <w:tc>
                <w:tcPr>
                  <w:tcW w:w="2310" w:type="dxa"/>
                  <w:tcBorders>
                    <w:left w:val="single" w:sz="4" w:space="0" w:color="000000"/>
                    <w:bottom w:val="single" w:sz="4" w:space="0" w:color="000000"/>
                  </w:tcBorders>
                  <w:shd w:val="clear" w:color="auto" w:fill="auto"/>
                  <w:vAlign w:val="center"/>
                </w:tcPr>
                <w:p w:rsidR="00BD68B2" w:rsidRDefault="00BD68B2" w:rsidP="008E42C5">
                  <w:pPr>
                    <w:jc w:val="both"/>
                  </w:pPr>
                  <w:r>
                    <w:rPr>
                      <w:sz w:val="22"/>
                    </w:rPr>
                    <w:t>VITERBO</w:t>
                  </w:r>
                </w:p>
              </w:tc>
              <w:tc>
                <w:tcPr>
                  <w:tcW w:w="1800" w:type="dxa"/>
                  <w:tcBorders>
                    <w:left w:val="single" w:sz="4" w:space="0" w:color="000000"/>
                    <w:bottom w:val="single" w:sz="4" w:space="0" w:color="000000"/>
                  </w:tcBorders>
                  <w:shd w:val="clear" w:color="auto" w:fill="auto"/>
                </w:tcPr>
                <w:p w:rsidR="00BD68B2" w:rsidRDefault="00BD68B2" w:rsidP="008E42C5">
                  <w:pPr>
                    <w:jc w:val="center"/>
                  </w:pPr>
                  <w:r>
                    <w:rPr>
                      <w:sz w:val="22"/>
                    </w:rPr>
                    <w:t>321.955</w:t>
                  </w:r>
                </w:p>
              </w:tc>
              <w:tc>
                <w:tcPr>
                  <w:tcW w:w="1871" w:type="dxa"/>
                  <w:tcBorders>
                    <w:left w:val="single" w:sz="4" w:space="0" w:color="000000"/>
                    <w:bottom w:val="single" w:sz="4" w:space="0" w:color="000000"/>
                    <w:right w:val="single" w:sz="4" w:space="0" w:color="000000"/>
                  </w:tcBorders>
                  <w:shd w:val="clear" w:color="auto" w:fill="auto"/>
                  <w:vAlign w:val="center"/>
                </w:tcPr>
                <w:p w:rsidR="00BD68B2" w:rsidRDefault="00BD68B2" w:rsidP="008E42C5">
                  <w:pPr>
                    <w:snapToGrid w:val="0"/>
                    <w:jc w:val="center"/>
                  </w:pPr>
                  <w:r>
                    <w:rPr>
                      <w:sz w:val="22"/>
                    </w:rPr>
                    <w:t>903</w:t>
                  </w:r>
                </w:p>
              </w:tc>
            </w:tr>
            <w:tr w:rsidR="00BD68B2" w:rsidTr="00DD713B">
              <w:tc>
                <w:tcPr>
                  <w:tcW w:w="495" w:type="dxa"/>
                  <w:tcBorders>
                    <w:left w:val="single" w:sz="4" w:space="0" w:color="000000"/>
                    <w:bottom w:val="single" w:sz="4" w:space="0" w:color="000000"/>
                  </w:tcBorders>
                  <w:shd w:val="clear" w:color="auto" w:fill="auto"/>
                  <w:vAlign w:val="center"/>
                </w:tcPr>
                <w:p w:rsidR="00BD68B2" w:rsidRDefault="00BD68B2" w:rsidP="00DD713B">
                  <w:pPr>
                    <w:snapToGrid w:val="0"/>
                    <w:jc w:val="right"/>
                    <w:rPr>
                      <w:b/>
                      <w:bCs/>
                    </w:rPr>
                  </w:pPr>
                </w:p>
              </w:tc>
              <w:tc>
                <w:tcPr>
                  <w:tcW w:w="2310" w:type="dxa"/>
                  <w:tcBorders>
                    <w:left w:val="single" w:sz="4" w:space="0" w:color="000000"/>
                    <w:bottom w:val="single" w:sz="4" w:space="0" w:color="000000"/>
                  </w:tcBorders>
                  <w:shd w:val="clear" w:color="auto" w:fill="auto"/>
                  <w:vAlign w:val="center"/>
                </w:tcPr>
                <w:p w:rsidR="00BD68B2" w:rsidRDefault="00BD68B2" w:rsidP="00DD713B">
                  <w:pPr>
                    <w:jc w:val="right"/>
                    <w:rPr>
                      <w:b/>
                      <w:bCs/>
                    </w:rPr>
                  </w:pPr>
                  <w:r>
                    <w:rPr>
                      <w:b/>
                      <w:bCs/>
                      <w:sz w:val="22"/>
                    </w:rPr>
                    <w:t>TOTALE</w:t>
                  </w:r>
                </w:p>
              </w:tc>
              <w:tc>
                <w:tcPr>
                  <w:tcW w:w="1800" w:type="dxa"/>
                  <w:tcBorders>
                    <w:left w:val="single" w:sz="4" w:space="0" w:color="000000"/>
                    <w:bottom w:val="single" w:sz="4" w:space="0" w:color="000000"/>
                  </w:tcBorders>
                  <w:shd w:val="clear" w:color="auto" w:fill="auto"/>
                </w:tcPr>
                <w:p w:rsidR="00BD68B2" w:rsidRDefault="00BD68B2" w:rsidP="008E42C5">
                  <w:pPr>
                    <w:jc w:val="center"/>
                    <w:rPr>
                      <w:b/>
                      <w:bCs/>
                    </w:rPr>
                  </w:pPr>
                  <w:r>
                    <w:rPr>
                      <w:b/>
                      <w:bCs/>
                      <w:sz w:val="22"/>
                    </w:rPr>
                    <w:t>12.637.357</w:t>
                  </w:r>
                </w:p>
              </w:tc>
              <w:tc>
                <w:tcPr>
                  <w:tcW w:w="1871" w:type="dxa"/>
                  <w:tcBorders>
                    <w:left w:val="single" w:sz="4" w:space="0" w:color="000000"/>
                    <w:bottom w:val="single" w:sz="4" w:space="0" w:color="000000"/>
                    <w:right w:val="single" w:sz="4" w:space="0" w:color="000000"/>
                  </w:tcBorders>
                  <w:shd w:val="clear" w:color="auto" w:fill="auto"/>
                  <w:vAlign w:val="center"/>
                </w:tcPr>
                <w:p w:rsidR="00BD68B2" w:rsidRDefault="00BD68B2" w:rsidP="008E42C5">
                  <w:pPr>
                    <w:snapToGrid w:val="0"/>
                    <w:jc w:val="center"/>
                  </w:pPr>
                  <w:r>
                    <w:rPr>
                      <w:b/>
                      <w:bCs/>
                      <w:sz w:val="22"/>
                    </w:rPr>
                    <w:t>24.498</w:t>
                  </w:r>
                </w:p>
              </w:tc>
            </w:tr>
          </w:tbl>
          <w:p w:rsidR="002E72B6" w:rsidRDefault="002E72B6" w:rsidP="002E72B6">
            <w:pPr>
              <w:pStyle w:val="Corpotesto"/>
              <w:jc w:val="both"/>
            </w:pPr>
          </w:p>
          <w:p w:rsidR="002E72B6" w:rsidRDefault="002E72B6" w:rsidP="002E72B6">
            <w:pPr>
              <w:pStyle w:val="Corpotesto"/>
              <w:jc w:val="center"/>
            </w:pPr>
            <w:r>
              <w:rPr>
                <w:b/>
                <w:bCs/>
              </w:rPr>
              <w:t>BENEFICIARI</w:t>
            </w:r>
            <w:r>
              <w:t>:</w:t>
            </w:r>
          </w:p>
          <w:p w:rsidR="002E72B6" w:rsidRDefault="002E72B6" w:rsidP="002E72B6">
            <w:pPr>
              <w:pStyle w:val="Corpotesto"/>
              <w:jc w:val="both"/>
              <w:rPr>
                <w:b/>
                <w:bCs/>
              </w:rPr>
            </w:pPr>
            <w:r>
              <w:t>Indirettamente il progetto, oltre che ai diretti destinatari, porta dei benefici ad ulteriori  soggetti che possono essere individuati come di seguito:</w:t>
            </w:r>
          </w:p>
          <w:p w:rsidR="002E72B6" w:rsidRDefault="002E72B6" w:rsidP="002E72B6">
            <w:pPr>
              <w:pStyle w:val="Corpotesto"/>
              <w:jc w:val="center"/>
            </w:pPr>
            <w:r>
              <w:rPr>
                <w:b/>
                <w:bCs/>
              </w:rPr>
              <w:t xml:space="preserve">1 </w:t>
            </w:r>
            <w:r>
              <w:rPr>
                <w:b/>
                <w:bCs/>
                <w:sz w:val="22"/>
              </w:rPr>
              <w:t>Famiglie</w:t>
            </w:r>
          </w:p>
          <w:p w:rsidR="002E72B6" w:rsidRDefault="002E72B6" w:rsidP="002E72B6">
            <w:pPr>
              <w:pStyle w:val="NormaleWeb"/>
              <w:jc w:val="both"/>
              <w:rPr>
                <w:rFonts w:ascii="Times New Roman" w:hAnsi="Times New Roman" w:cs="Times New Roman"/>
              </w:rPr>
            </w:pPr>
            <w:r>
              <w:rPr>
                <w:rFonts w:ascii="Times New Roman" w:hAnsi="Times New Roman" w:cs="Times New Roman"/>
              </w:rPr>
              <w:t>Le famiglie a volte costituiscono, paradossalmente, un ostacolo per l'instaurazione di un buon rapporto con i nuovi utenti. Anche se si è avuto la fortuna di superarne le resistenze nella fase preliminare del contatto, la famiglia talvolta intralcia o scoraggia la visita domiciliare</w:t>
            </w:r>
            <w:r w:rsidR="00D7413F">
              <w:rPr>
                <w:rFonts w:ascii="Times New Roman" w:hAnsi="Times New Roman" w:cs="Times New Roman"/>
              </w:rPr>
              <w:t xml:space="preserve"> della struttura di volontariato</w:t>
            </w:r>
            <w:r>
              <w:rPr>
                <w:rFonts w:ascii="Times New Roman" w:hAnsi="Times New Roman" w:cs="Times New Roman"/>
              </w:rPr>
              <w:t xml:space="preserve">. </w:t>
            </w:r>
          </w:p>
          <w:p w:rsidR="002E72B6" w:rsidRDefault="002E72B6" w:rsidP="002E72B6">
            <w:pPr>
              <w:pStyle w:val="NormaleWeb"/>
              <w:jc w:val="both"/>
              <w:rPr>
                <w:rFonts w:ascii="Times New Roman" w:hAnsi="Times New Roman" w:cs="Times New Roman"/>
              </w:rPr>
            </w:pPr>
            <w:r>
              <w:rPr>
                <w:rFonts w:ascii="Times New Roman" w:hAnsi="Times New Roman" w:cs="Times New Roman"/>
              </w:rPr>
              <w:t>Le motivazioni di tali atteggiamenti nell'ambito famigliare possono essere le più diverse, ma ruotano, per lo più, attorno alla scarsa accettazione dell'</w:t>
            </w:r>
            <w:r>
              <w:rPr>
                <w:rFonts w:ascii="Times New Roman" w:hAnsi="Times New Roman" w:cs="Times New Roman"/>
                <w:i/>
                <w:iCs/>
              </w:rPr>
              <w:t>handicap</w:t>
            </w:r>
            <w:r>
              <w:rPr>
                <w:rFonts w:ascii="Times New Roman" w:hAnsi="Times New Roman" w:cs="Times New Roman"/>
              </w:rPr>
              <w:t xml:space="preserve"> del congiunto ed al timore che l'intervento di estranei rappresenti un giudizio negativo sulle capacità della famiglia ad affrontare, in proprio, le situazioni di disagio (per non parlare di casi-limite ove si teme il venir meno degli apporti economici del famigliare non vedente e, persino, l'attivazione degli interventi giurisdizionali di tutela, curatela ed amministrazione di sostegno). </w:t>
            </w:r>
          </w:p>
          <w:p w:rsidR="002E72B6" w:rsidRDefault="002E72B6" w:rsidP="002E72B6">
            <w:pPr>
              <w:pStyle w:val="NormaleWeb"/>
              <w:jc w:val="both"/>
              <w:rPr>
                <w:rFonts w:ascii="Times New Roman" w:hAnsi="Times New Roman" w:cs="Times New Roman"/>
              </w:rPr>
            </w:pPr>
            <w:r>
              <w:rPr>
                <w:rFonts w:ascii="Times New Roman" w:hAnsi="Times New Roman" w:cs="Times New Roman"/>
              </w:rPr>
              <w:t>La conquista della fiducia di ingresso in tali casi è difficile; ma diventa più pregnante e va perseguita con particolare pazienza e tenacia. Sarà fondamentale riuscire a convincere la famiglia che la presenza</w:t>
            </w:r>
            <w:r w:rsidR="00D7413F">
              <w:rPr>
                <w:rFonts w:ascii="Times New Roman" w:hAnsi="Times New Roman" w:cs="Times New Roman"/>
              </w:rPr>
              <w:t xml:space="preserve"> dei volontari del S.C.N. dell’</w:t>
            </w:r>
            <w:r>
              <w:rPr>
                <w:rFonts w:ascii="Times New Roman" w:hAnsi="Times New Roman" w:cs="Times New Roman"/>
              </w:rPr>
              <w:t xml:space="preserve"> </w:t>
            </w:r>
            <w:proofErr w:type="spellStart"/>
            <w:r>
              <w:rPr>
                <w:rFonts w:ascii="Times New Roman" w:hAnsi="Times New Roman" w:cs="Times New Roman"/>
              </w:rPr>
              <w:t>U.N.I.Vo.C</w:t>
            </w:r>
            <w:proofErr w:type="spellEnd"/>
            <w:r>
              <w:rPr>
                <w:rFonts w:ascii="Times New Roman" w:hAnsi="Times New Roman" w:cs="Times New Roman"/>
              </w:rPr>
              <w:t xml:space="preserve">. è di sostegno, di supporto, di offerta di opportunità, con la garanzia </w:t>
            </w:r>
            <w:r>
              <w:rPr>
                <w:rFonts w:ascii="Times New Roman" w:hAnsi="Times New Roman" w:cs="Times New Roman"/>
              </w:rPr>
              <w:lastRenderedPageBreak/>
              <w:t xml:space="preserve">della massima riservatezza e discrezione. </w:t>
            </w:r>
          </w:p>
          <w:p w:rsidR="002E72B6" w:rsidRDefault="002E72B6" w:rsidP="002E72B6">
            <w:pPr>
              <w:pStyle w:val="NormaleWeb"/>
              <w:jc w:val="both"/>
            </w:pPr>
            <w:r>
              <w:rPr>
                <w:rFonts w:ascii="Times New Roman" w:hAnsi="Times New Roman" w:cs="Times New Roman"/>
              </w:rPr>
              <w:t xml:space="preserve">Si potrà anche verificare, sul versante opposto, la necessità di recuperare la famiglia nei casi di abbandono affettivo o di disimpegno assistenziale. Tante solitudini ed emarginazioni possono essere facilmente mitigate dal ristabilirsi di rapporti familiari interrotti per vicissitudini, incomprensioni, intolleranze, egoismi, irresponsabilità. Anche in questo caso la prestazione del volontario potrebbe rivelarsi assai gratificante e preziosa. </w:t>
            </w:r>
          </w:p>
          <w:p w:rsidR="002E72B6" w:rsidRDefault="002E72B6" w:rsidP="002E72B6">
            <w:pPr>
              <w:pStyle w:val="Corpotesto"/>
              <w:jc w:val="both"/>
              <w:rPr>
                <w:b/>
                <w:bCs/>
              </w:rPr>
            </w:pPr>
            <w:r>
              <w:t>Il coinvolgimento graduale della famiglia e il riavvicinamento dei suoi componenti ai legami affettivi e al rispetto reciproco possono costituire un traguardo ambizioso di recupero dei sentimenti e di promozione di valori della reciprocità assai importanti.</w:t>
            </w:r>
          </w:p>
          <w:p w:rsidR="002E72B6" w:rsidRDefault="002E72B6" w:rsidP="002E72B6">
            <w:pPr>
              <w:pStyle w:val="Corpotesto"/>
              <w:jc w:val="center"/>
              <w:rPr>
                <w:b/>
                <w:bCs/>
              </w:rPr>
            </w:pPr>
            <w:r>
              <w:rPr>
                <w:b/>
                <w:bCs/>
              </w:rPr>
              <w:t>2 Soggetti Pubblici</w:t>
            </w:r>
          </w:p>
          <w:p w:rsidR="002E72B6" w:rsidRDefault="002E72B6" w:rsidP="002E72B6">
            <w:pPr>
              <w:pStyle w:val="Corpotesto"/>
              <w:jc w:val="center"/>
            </w:pPr>
            <w:r>
              <w:rPr>
                <w:b/>
                <w:bCs/>
              </w:rPr>
              <w:t>(ASL, II.PP.A.B., Comuni, Province, Regioni)</w:t>
            </w:r>
          </w:p>
          <w:p w:rsidR="002E72B6" w:rsidRDefault="002E72B6" w:rsidP="002E72B6">
            <w:pPr>
              <w:pStyle w:val="Corpotesto"/>
              <w:jc w:val="both"/>
              <w:rPr>
                <w:b/>
                <w:bCs/>
              </w:rPr>
            </w:pPr>
            <w:r>
              <w:t xml:space="preserve">E’ noto come le politiche sociali non siano mai sufficientemente erogati dai soggetti titolari ed è per questo motivo che le numerose organizzazioni di volontariato e del </w:t>
            </w:r>
            <w:r>
              <w:rPr>
                <w:i/>
                <w:iCs/>
              </w:rPr>
              <w:t>non-profit</w:t>
            </w:r>
            <w:r>
              <w:t xml:space="preserve">  svolgono un ruolo di sostegno sempre più importante nel complesso mondo della sicurezza sociale, integrando servizi alle persone appartenenti alle fasce deboli che gli enti pubblici non riescono più ad erogare.</w:t>
            </w:r>
          </w:p>
          <w:p w:rsidR="002E72B6" w:rsidRDefault="002E72B6" w:rsidP="002E72B6">
            <w:pPr>
              <w:pStyle w:val="Corpotesto"/>
              <w:jc w:val="center"/>
            </w:pPr>
            <w:r>
              <w:rPr>
                <w:b/>
                <w:bCs/>
              </w:rPr>
              <w:t>FONTI DEI DATI E CONTESTO SPECIFICO DELLA DOMANDA</w:t>
            </w:r>
          </w:p>
          <w:p w:rsidR="002E72B6" w:rsidRDefault="002E72B6" w:rsidP="002E72B6">
            <w:pPr>
              <w:pStyle w:val="Corpotesto"/>
              <w:jc w:val="both"/>
            </w:pPr>
            <w:r>
              <w:t>Le fonti dei dati di riferimento sono le seguenti:</w:t>
            </w:r>
          </w:p>
          <w:p w:rsidR="002E72B6" w:rsidRDefault="002E72B6" w:rsidP="006F2E02">
            <w:pPr>
              <w:pStyle w:val="Corpotesto"/>
              <w:numPr>
                <w:ilvl w:val="0"/>
                <w:numId w:val="23"/>
              </w:numPr>
              <w:suppressAutoHyphens/>
              <w:jc w:val="both"/>
            </w:pPr>
            <w:r>
              <w:t>INPS  PROVINCIALI</w:t>
            </w:r>
          </w:p>
          <w:p w:rsidR="002E72B6" w:rsidRDefault="002E72B6" w:rsidP="006F2E02">
            <w:pPr>
              <w:pStyle w:val="Corpotesto"/>
              <w:numPr>
                <w:ilvl w:val="0"/>
                <w:numId w:val="23"/>
              </w:numPr>
              <w:suppressAutoHyphens/>
              <w:jc w:val="both"/>
            </w:pPr>
            <w:r>
              <w:t>ASL  TERRITORIALE</w:t>
            </w:r>
          </w:p>
          <w:p w:rsidR="002E72B6" w:rsidRDefault="002E72B6" w:rsidP="006F2E02">
            <w:pPr>
              <w:pStyle w:val="Corpotesto"/>
              <w:numPr>
                <w:ilvl w:val="0"/>
                <w:numId w:val="23"/>
              </w:numPr>
              <w:suppressAutoHyphens/>
              <w:jc w:val="both"/>
            </w:pPr>
            <w:r>
              <w:t>Prefettura  CAPOLUOGO</w:t>
            </w:r>
          </w:p>
          <w:p w:rsidR="002E72B6" w:rsidRDefault="002E72B6" w:rsidP="006F2E02">
            <w:pPr>
              <w:pStyle w:val="Corpotesto"/>
              <w:numPr>
                <w:ilvl w:val="0"/>
                <w:numId w:val="23"/>
              </w:numPr>
              <w:suppressAutoHyphens/>
              <w:jc w:val="both"/>
            </w:pPr>
            <w:r>
              <w:t xml:space="preserve">Assessorato provinciale alle Politiche Sociali </w:t>
            </w:r>
          </w:p>
          <w:p w:rsidR="002E72B6" w:rsidRDefault="002E72B6" w:rsidP="006F2E02">
            <w:pPr>
              <w:pStyle w:val="Corpotesto"/>
              <w:numPr>
                <w:ilvl w:val="0"/>
                <w:numId w:val="23"/>
              </w:numPr>
              <w:suppressAutoHyphens/>
              <w:jc w:val="both"/>
            </w:pPr>
            <w:r>
              <w:t>MIUR – USP dei CAPOLUOGHI</w:t>
            </w:r>
          </w:p>
          <w:p w:rsidR="002E72B6" w:rsidRDefault="002E72B6" w:rsidP="006F2E02">
            <w:pPr>
              <w:pStyle w:val="Corpotesto"/>
              <w:numPr>
                <w:ilvl w:val="0"/>
                <w:numId w:val="23"/>
              </w:numPr>
              <w:suppressAutoHyphens/>
              <w:jc w:val="both"/>
            </w:pPr>
            <w:r>
              <w:t>Aziende di Servizi alle Persone (ex II.PP.A.B)</w:t>
            </w:r>
          </w:p>
          <w:p w:rsidR="002E72B6" w:rsidRDefault="002E72B6" w:rsidP="006F2E02">
            <w:pPr>
              <w:pStyle w:val="Corpotesto"/>
              <w:numPr>
                <w:ilvl w:val="0"/>
                <w:numId w:val="23"/>
              </w:numPr>
              <w:suppressAutoHyphens/>
              <w:jc w:val="both"/>
            </w:pPr>
            <w:r>
              <w:t>Centri di Servizio per il Volontariato</w:t>
            </w:r>
          </w:p>
          <w:p w:rsidR="002E72B6" w:rsidRDefault="002E72B6" w:rsidP="006F2E02">
            <w:pPr>
              <w:pStyle w:val="Corpotesto"/>
              <w:numPr>
                <w:ilvl w:val="0"/>
                <w:numId w:val="23"/>
              </w:numPr>
              <w:suppressAutoHyphens/>
              <w:jc w:val="both"/>
            </w:pPr>
            <w:r>
              <w:t xml:space="preserve">Indagine interna </w:t>
            </w:r>
          </w:p>
          <w:p w:rsidR="002E72B6" w:rsidRDefault="002E72B6" w:rsidP="006F2E02">
            <w:pPr>
              <w:pStyle w:val="Corpotesto"/>
              <w:numPr>
                <w:ilvl w:val="0"/>
                <w:numId w:val="23"/>
              </w:numPr>
              <w:suppressAutoHyphens/>
              <w:jc w:val="both"/>
            </w:pPr>
            <w:r>
              <w:t>Database interno</w:t>
            </w:r>
          </w:p>
          <w:p w:rsidR="002E72B6" w:rsidRDefault="002E72B6" w:rsidP="002E72B6">
            <w:pPr>
              <w:pStyle w:val="Corpotesto"/>
              <w:jc w:val="both"/>
            </w:pPr>
          </w:p>
          <w:p w:rsidR="002E72B6" w:rsidRDefault="002E72B6" w:rsidP="002E72B6">
            <w:pPr>
              <w:jc w:val="center"/>
              <w:rPr>
                <w:sz w:val="26"/>
              </w:rPr>
            </w:pPr>
            <w:r>
              <w:rPr>
                <w:sz w:val="22"/>
              </w:rPr>
              <w:t>*LEGENDA:</w:t>
            </w:r>
          </w:p>
          <w:p w:rsidR="002E72B6" w:rsidRDefault="002E72B6" w:rsidP="002E72B6">
            <w:pPr>
              <w:pStyle w:val="Titolo1"/>
              <w:jc w:val="both"/>
            </w:pPr>
            <w:r>
              <w:rPr>
                <w:rFonts w:ascii="Times New Roman" w:hAnsi="Times New Roman" w:cs="Times New Roman"/>
                <w:b w:val="0"/>
                <w:bCs w:val="0"/>
                <w:sz w:val="26"/>
              </w:rPr>
              <w:t xml:space="preserve">Disabilità visiva </w:t>
            </w:r>
            <w:r>
              <w:rPr>
                <w:rFonts w:ascii="Times New Roman" w:hAnsi="Times New Roman" w:cs="Times New Roman"/>
                <w:b w:val="0"/>
                <w:bCs w:val="0"/>
                <w:sz w:val="18"/>
              </w:rPr>
              <w:t>(</w:t>
            </w:r>
            <w:r>
              <w:rPr>
                <w:rFonts w:ascii="Times New Roman" w:hAnsi="Times New Roman" w:cs="Times New Roman"/>
                <w:b w:val="0"/>
                <w:bCs w:val="0"/>
                <w:i w:val="0"/>
                <w:iCs/>
                <w:sz w:val="18"/>
              </w:rPr>
              <w:t xml:space="preserve">art.2, 3, 4, 5 e 6 della. L. 138/2001: </w:t>
            </w:r>
            <w:r>
              <w:rPr>
                <w:rFonts w:ascii="Times New Roman" w:hAnsi="Times New Roman" w:cs="Times New Roman"/>
                <w:b w:val="0"/>
                <w:bCs w:val="0"/>
                <w:sz w:val="18"/>
              </w:rPr>
              <w:t>classificazione di natura tecnico-scientifica che definisce le varie forme di minorazioni visive meritevoli di riconoscimento giuridico)</w:t>
            </w:r>
          </w:p>
          <w:p w:rsidR="002E72B6" w:rsidRDefault="002E72B6" w:rsidP="002E72B6"/>
          <w:p w:rsidR="002E72B6" w:rsidRDefault="002E72B6" w:rsidP="006F2E02">
            <w:pPr>
              <w:numPr>
                <w:ilvl w:val="0"/>
                <w:numId w:val="24"/>
              </w:numPr>
              <w:suppressAutoHyphens/>
              <w:jc w:val="both"/>
              <w:rPr>
                <w:i/>
                <w:iCs/>
              </w:rPr>
            </w:pPr>
            <w:r>
              <w:rPr>
                <w:i/>
                <w:iCs/>
                <w:sz w:val="22"/>
              </w:rPr>
              <w:t>ciechi totali</w:t>
            </w:r>
            <w:r>
              <w:rPr>
                <w:sz w:val="22"/>
              </w:rPr>
              <w:t>: soggetti con totale mancanza della vista in entrambi gli occhi o con la sola percezione dell’ombra e della luce o del moto della mano in entrambi gli occhi o nell’occhio migliore, o con un residuo perimetrico binoculare inferiore al 3%;</w:t>
            </w:r>
          </w:p>
          <w:p w:rsidR="002E72B6" w:rsidRDefault="002E72B6" w:rsidP="006F2E02">
            <w:pPr>
              <w:numPr>
                <w:ilvl w:val="0"/>
                <w:numId w:val="24"/>
              </w:numPr>
              <w:suppressAutoHyphens/>
              <w:jc w:val="both"/>
              <w:rPr>
                <w:i/>
                <w:iCs/>
              </w:rPr>
            </w:pPr>
            <w:r>
              <w:rPr>
                <w:i/>
                <w:iCs/>
                <w:sz w:val="22"/>
              </w:rPr>
              <w:t>ciechi parziali</w:t>
            </w:r>
            <w:r>
              <w:rPr>
                <w:sz w:val="22"/>
              </w:rPr>
              <w:t>: soggetti con residuo visivo non superiore ad un ventesimo in entrambi gli occhi o nell’occhio migliore, anche con eventuale correzione o con un residuo perimetrico binoculare inferiore al 10%;</w:t>
            </w:r>
          </w:p>
          <w:p w:rsidR="002E72B6" w:rsidRDefault="002E72B6" w:rsidP="006F2E02">
            <w:pPr>
              <w:numPr>
                <w:ilvl w:val="0"/>
                <w:numId w:val="24"/>
              </w:numPr>
              <w:suppressAutoHyphens/>
              <w:jc w:val="both"/>
              <w:rPr>
                <w:i/>
                <w:iCs/>
              </w:rPr>
            </w:pPr>
            <w:r>
              <w:rPr>
                <w:i/>
                <w:iCs/>
                <w:sz w:val="22"/>
              </w:rPr>
              <w:t>ipovedenti gravi</w:t>
            </w:r>
            <w:r>
              <w:rPr>
                <w:sz w:val="22"/>
              </w:rPr>
              <w:t>: soggetti con residuo visivo non superiore a un decimo in entrambi gli occhi o nell’occhio migliore, anche con eventuale correzione o con un residuo perimetrico binoculare inferiore al 30%.</w:t>
            </w:r>
          </w:p>
          <w:p w:rsidR="002E72B6" w:rsidRDefault="002E72B6" w:rsidP="006F2E02">
            <w:pPr>
              <w:numPr>
                <w:ilvl w:val="0"/>
                <w:numId w:val="24"/>
              </w:numPr>
              <w:suppressAutoHyphens/>
              <w:jc w:val="both"/>
              <w:rPr>
                <w:i/>
                <w:iCs/>
              </w:rPr>
            </w:pPr>
            <w:r>
              <w:rPr>
                <w:i/>
                <w:iCs/>
                <w:sz w:val="22"/>
              </w:rPr>
              <w:lastRenderedPageBreak/>
              <w:t>ipovedenti medio-gravi</w:t>
            </w:r>
            <w:r>
              <w:rPr>
                <w:sz w:val="22"/>
              </w:rPr>
              <w:t xml:space="preserve">: coloro  che  hanno  un  residuo visivo non superiore a 2/10 in </w:t>
            </w:r>
            <w:r>
              <w:t>entrambi  gli  occhi  o  nell'occhio  migliore,  anche  con eventuale correzione o con un residuo perimetrico binoculare e' inferiore al 50 per cento.</w:t>
            </w:r>
          </w:p>
          <w:p w:rsidR="002E72B6" w:rsidRDefault="002E72B6" w:rsidP="006F2E02">
            <w:pPr>
              <w:numPr>
                <w:ilvl w:val="0"/>
                <w:numId w:val="24"/>
              </w:numPr>
              <w:suppressAutoHyphens/>
              <w:jc w:val="both"/>
            </w:pPr>
            <w:r>
              <w:rPr>
                <w:i/>
                <w:iCs/>
                <w:sz w:val="22"/>
              </w:rPr>
              <w:t>ipovedenti lievi</w:t>
            </w:r>
            <w:r>
              <w:rPr>
                <w:sz w:val="22"/>
              </w:rPr>
              <w:t xml:space="preserve">: coloro  che  hanno  un  residuo visivo non superiore a 3/10 in </w:t>
            </w:r>
            <w:r>
              <w:t>entrambi  gli  occhi  o  nell'occhio  migliore,  anche  con eventuale correzione o un residuo perimetrico binoculare e' inferiore al 60 per cento.</w:t>
            </w:r>
          </w:p>
          <w:p w:rsidR="002E72B6" w:rsidRDefault="002E72B6" w:rsidP="002E72B6">
            <w:pPr>
              <w:ind w:left="360"/>
              <w:jc w:val="both"/>
            </w:pPr>
          </w:p>
          <w:p w:rsidR="002E72B6" w:rsidRDefault="002E72B6" w:rsidP="002E72B6">
            <w:pPr>
              <w:jc w:val="both"/>
            </w:pPr>
            <w:proofErr w:type="spellStart"/>
            <w:r>
              <w:rPr>
                <w:sz w:val="22"/>
                <w:u w:val="single"/>
              </w:rPr>
              <w:t>Pluriminorazione</w:t>
            </w:r>
            <w:proofErr w:type="spellEnd"/>
            <w:r>
              <w:rPr>
                <w:sz w:val="22"/>
              </w:rPr>
              <w:t>: soggetti che alla disabilità visiva aggiungono ulteriori difficoltà nell’ambito motorio (M), cognitivo (C) o di entrambi (E) che compromettono l’area dell’autonomia personale.</w:t>
            </w:r>
          </w:p>
          <w:p w:rsidR="002E72B6" w:rsidRDefault="002E72B6" w:rsidP="002E72B6">
            <w:pPr>
              <w:pStyle w:val="NormaleWeb"/>
              <w:jc w:val="both"/>
              <w:rPr>
                <w:rFonts w:ascii="Times New Roman" w:hAnsi="Times New Roman" w:cs="Times New Roman"/>
              </w:rPr>
            </w:pPr>
            <w:r>
              <w:rPr>
                <w:rFonts w:ascii="Times New Roman" w:hAnsi="Times New Roman" w:cs="Times New Roman"/>
                <w:sz w:val="22"/>
              </w:rPr>
              <w:t>Dall'indagine sulle condizioni di salute è possibile identificare 4 tipologie di disabilità: confinamento individuale (costrizione a letto, su una sedia non a rotelle o in casa), disabilità nelle funzioni (difficoltà nel vestirsi, nel lavarsi, nel fare il bagno, nel mangiare), disabilità nel movimento (difficoltà nel camminare, nel salire le scale, nel chinarsi, nel coricarsi, nel sedersi), disabilità sensoriali (difficoltà a sentire, vedere o parlare).</w:t>
            </w:r>
          </w:p>
          <w:p w:rsidR="002E72B6" w:rsidRDefault="002E72B6" w:rsidP="002E72B6">
            <w:pPr>
              <w:pStyle w:val="NormaleWeb"/>
              <w:jc w:val="both"/>
              <w:rPr>
                <w:rFonts w:ascii="Times New Roman" w:hAnsi="Times New Roman" w:cs="Times New Roman"/>
              </w:rPr>
            </w:pPr>
            <w:r>
              <w:rPr>
                <w:rFonts w:ascii="Times New Roman" w:hAnsi="Times New Roman" w:cs="Times New Roman"/>
                <w:sz w:val="22"/>
              </w:rPr>
              <w:t xml:space="preserve">Considerando i diversi livelli di disabilità, quello più grave è rappresentato dal confinamento, che implica la costrizione permanente in un letto, o su una sedia con livelli di autonomia nel movimento pressoché nulli, nonché il confinamento in casa per impedimento fisico o psichico. Risulta confinato il 2,1% della popolazione di 6 anni e più e, tra le persone di 80 anni e più, la quota raggiunge circa il 22,3% (16,1% maschi e 25,5% femmine). </w:t>
            </w:r>
          </w:p>
          <w:p w:rsidR="002E72B6" w:rsidRDefault="002E72B6" w:rsidP="002E72B6">
            <w:pPr>
              <w:pStyle w:val="NormaleWeb"/>
              <w:jc w:val="both"/>
              <w:rPr>
                <w:rFonts w:ascii="Times New Roman" w:hAnsi="Times New Roman" w:cs="Times New Roman"/>
              </w:rPr>
            </w:pPr>
            <w:r>
              <w:rPr>
                <w:rFonts w:ascii="Times New Roman" w:hAnsi="Times New Roman" w:cs="Times New Roman"/>
                <w:sz w:val="22"/>
              </w:rPr>
              <w:t>In merito alle altre tipologie di disabilità, si rileva che il 2,3% delle persone di 6 anni e più presenta disabilità nel movimento, con quote significative dopo i 75 anni: nella fascia d’età 75-79 anni la quota arriva al 9,2% e nelle persone di 80 anni e più il tasso raggiunge il 22,1% (con uno scarto di circa 7 punti percentuali tra maschi e femmine, a svantaggio di queste ultime: 17,1% per i maschi contro 24,7% per le femmine).</w:t>
            </w:r>
          </w:p>
          <w:p w:rsidR="002E72B6" w:rsidRDefault="002E72B6" w:rsidP="002E72B6">
            <w:pPr>
              <w:pStyle w:val="NormaleWeb"/>
              <w:jc w:val="both"/>
              <w:rPr>
                <w:rFonts w:ascii="Times New Roman" w:hAnsi="Times New Roman" w:cs="Times New Roman"/>
              </w:rPr>
            </w:pPr>
            <w:r>
              <w:rPr>
                <w:rFonts w:ascii="Times New Roman" w:hAnsi="Times New Roman" w:cs="Times New Roman"/>
                <w:sz w:val="22"/>
              </w:rPr>
              <w:t>Circa il 3% della popolazione di 6 anni e più presenta invece difficoltà nello svolgimento delle attività quotidiane, cioè ha difficoltà ad espletare le principali attività di cura della propria persona (quali il vestirsi o spogliarsi; il lavarsi mani, viso, o il corpo; tagliare e mangiare il cibo, ecc.). Tra i 75 ed i 79 anni, sono circa il 10,6% le persone che presentano tale tipo di limitazione e che quindi necessitano dell’aiuto di qualcuno per far fronte a queste elementari esigenze; tra gli ultraottantenni, circa 1 persona su 3 ha difficoltà a svolgere autonomamente le fondamentali attività quotidiane.</w:t>
            </w:r>
          </w:p>
          <w:p w:rsidR="002E72B6" w:rsidRDefault="002E72B6" w:rsidP="002E72B6">
            <w:pPr>
              <w:pStyle w:val="NormaleWeb"/>
              <w:jc w:val="both"/>
              <w:rPr>
                <w:rFonts w:ascii="Times New Roman" w:hAnsi="Times New Roman" w:cs="Times New Roman"/>
              </w:rPr>
            </w:pPr>
            <w:r>
              <w:rPr>
                <w:rFonts w:ascii="Times New Roman" w:hAnsi="Times New Roman" w:cs="Times New Roman"/>
                <w:sz w:val="22"/>
              </w:rPr>
              <w:t xml:space="preserve">Le difficoltà nella sfera della comunicazione, quali l’incapacità di vedere, sentire o parlare, coinvolgono circa l’1,1% della popolazione di 6 anni e più. </w:t>
            </w:r>
          </w:p>
          <w:p w:rsidR="002E72B6" w:rsidRDefault="002E72B6" w:rsidP="002E72B6">
            <w:pPr>
              <w:pStyle w:val="NormaleWeb"/>
              <w:jc w:val="both"/>
              <w:rPr>
                <w:rFonts w:ascii="Times New Roman" w:hAnsi="Times New Roman" w:cs="Times New Roman"/>
                <w:szCs w:val="20"/>
              </w:rPr>
            </w:pPr>
            <w:r>
              <w:rPr>
                <w:rFonts w:ascii="Times New Roman" w:hAnsi="Times New Roman" w:cs="Times New Roman"/>
                <w:sz w:val="22"/>
              </w:rPr>
              <w:t xml:space="preserve">Al fine di conoscere il numero dei ciechi e dei sordi, è possibile analizzare anche i dati relativi alle invalidità permanenti rilevate sempre con l'indagine sulle condizioni di salute [1], dalla quale risultano che lo 0,6% della popolazione si dichiara cieca totale o parziale [2], 1,7% della popolazione ha problemi dell'udito più o meno gravi [3] mentre i sordi </w:t>
            </w:r>
            <w:proofErr w:type="spellStart"/>
            <w:r>
              <w:rPr>
                <w:rFonts w:ascii="Times New Roman" w:hAnsi="Times New Roman" w:cs="Times New Roman"/>
                <w:sz w:val="22"/>
              </w:rPr>
              <w:t>prelinguali</w:t>
            </w:r>
            <w:proofErr w:type="spellEnd"/>
            <w:r>
              <w:rPr>
                <w:rFonts w:ascii="Times New Roman" w:hAnsi="Times New Roman" w:cs="Times New Roman"/>
                <w:sz w:val="22"/>
              </w:rPr>
              <w:t xml:space="preserve"> (sordomuti) rappresentano lo 0,1% del totale della popolazione [4].</w:t>
            </w:r>
          </w:p>
          <w:p w:rsidR="002E72B6" w:rsidRDefault="002E72B6" w:rsidP="002E72B6">
            <w:pPr>
              <w:pStyle w:val="NormaleWeb"/>
              <w:jc w:val="both"/>
              <w:rPr>
                <w:rFonts w:ascii="Times New Roman" w:hAnsi="Times New Roman" w:cs="Times New Roman"/>
                <w:szCs w:val="20"/>
              </w:rPr>
            </w:pPr>
            <w:r>
              <w:rPr>
                <w:rFonts w:ascii="Times New Roman" w:hAnsi="Times New Roman" w:cs="Times New Roman"/>
                <w:sz w:val="22"/>
                <w:szCs w:val="20"/>
              </w:rPr>
              <w:t>[1] Si ricorda che disabilità e invalidità sono concetti differenti: il primo fa riferimento alla capacità della persona di espletare autonomamente (anche se con ausili) le attività fondamentali della vita quotidiana e si riconduce alla legge 104/92, il secondo rimanda al diritto di percepire un beneficio economico in conseguenza di un danno biologico, e fa riferimento alla legge 118/71.</w:t>
            </w:r>
          </w:p>
          <w:p w:rsidR="002E72B6" w:rsidRDefault="002E72B6" w:rsidP="002E72B6">
            <w:pPr>
              <w:pStyle w:val="NormaleWeb"/>
              <w:jc w:val="both"/>
              <w:rPr>
                <w:rFonts w:ascii="Times New Roman" w:hAnsi="Times New Roman" w:cs="Times New Roman"/>
                <w:szCs w:val="20"/>
              </w:rPr>
            </w:pPr>
            <w:r>
              <w:rPr>
                <w:rFonts w:ascii="Times New Roman" w:hAnsi="Times New Roman" w:cs="Times New Roman"/>
                <w:sz w:val="22"/>
                <w:szCs w:val="20"/>
              </w:rPr>
              <w:t xml:space="preserve"> [2] Parziale o totale assenza della vista sino a meno di un ventesimo con eventuale </w:t>
            </w:r>
            <w:r>
              <w:rPr>
                <w:rFonts w:ascii="Times New Roman" w:hAnsi="Times New Roman" w:cs="Times New Roman"/>
                <w:sz w:val="22"/>
                <w:szCs w:val="20"/>
              </w:rPr>
              <w:lastRenderedPageBreak/>
              <w:t>correzione. Il dato è riferito a tutte le età e quindi non esclude i bambini fino a 5 anni, così come avviene per la disabilità.</w:t>
            </w:r>
          </w:p>
          <w:p w:rsidR="002E72B6" w:rsidRDefault="002E72B6" w:rsidP="002E72B6">
            <w:pPr>
              <w:pStyle w:val="NormaleWeb"/>
              <w:jc w:val="both"/>
              <w:rPr>
                <w:rFonts w:ascii="Times New Roman" w:hAnsi="Times New Roman" w:cs="Times New Roman"/>
                <w:szCs w:val="20"/>
              </w:rPr>
            </w:pPr>
            <w:r>
              <w:rPr>
                <w:rFonts w:ascii="Times New Roman" w:hAnsi="Times New Roman" w:cs="Times New Roman"/>
                <w:sz w:val="22"/>
                <w:szCs w:val="20"/>
              </w:rPr>
              <w:t xml:space="preserve">[3] Parziale o completa mancanza della capacità di udito anche se corretta con apparecchi acustici. Il dato è riferito a tutte le età e quindi non esclude i bambini fino a 5 anni, così come avviene per la disabilità. </w:t>
            </w:r>
          </w:p>
          <w:p w:rsidR="002E72B6" w:rsidRDefault="002E72B6" w:rsidP="002E72B6">
            <w:pPr>
              <w:pStyle w:val="NormaleWeb"/>
              <w:jc w:val="both"/>
              <w:rPr>
                <w:rFonts w:ascii="Times New Roman" w:hAnsi="Times New Roman" w:cs="Times New Roman"/>
                <w:szCs w:val="20"/>
              </w:rPr>
            </w:pPr>
            <w:r>
              <w:rPr>
                <w:rFonts w:ascii="Times New Roman" w:hAnsi="Times New Roman" w:cs="Times New Roman"/>
                <w:sz w:val="22"/>
                <w:szCs w:val="20"/>
              </w:rPr>
              <w:t xml:space="preserve">[4] Incapacità o grave difficoltà nell’esprimersi tramite il linguaggio. Il dato è riferito a tutte le età e quindi non esclude i bambini fino a 5 anni, così come avviene per la disabilità. </w:t>
            </w:r>
          </w:p>
          <w:p w:rsidR="005C45DA" w:rsidRPr="004D5775" w:rsidRDefault="002E72B6" w:rsidP="00D7413F">
            <w:r>
              <w:rPr>
                <w:sz w:val="22"/>
                <w:szCs w:val="20"/>
              </w:rPr>
              <w:t>(FONTE DATI : banca dati interno UIC; siti web:  www.comuni-italiani.it; www.disabilitaincifre.it;  www.istat.it)</w:t>
            </w:r>
            <w:r w:rsidR="00D7413F" w:rsidRPr="004D5775">
              <w:t xml:space="preserve"> </w:t>
            </w:r>
          </w:p>
        </w:tc>
      </w:tr>
    </w:tbl>
    <w:p w:rsidR="005C45DA" w:rsidRDefault="005C45DA" w:rsidP="005C45DA">
      <w:pPr>
        <w:numPr>
          <w:ilvl w:val="0"/>
          <w:numId w:val="1"/>
        </w:numPr>
        <w:tabs>
          <w:tab w:val="num" w:pos="360"/>
        </w:tabs>
        <w:jc w:val="both"/>
        <w:rPr>
          <w:i/>
          <w:iCs/>
        </w:rPr>
      </w:pPr>
      <w:r>
        <w:rPr>
          <w:i/>
          <w:iCs/>
        </w:rPr>
        <w:lastRenderedPageBreak/>
        <w:t>Obiettivi del progetto</w:t>
      </w:r>
      <w:r>
        <w:rPr>
          <w:b/>
        </w:rPr>
        <w:t>:</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1858"/>
        </w:trPr>
        <w:tc>
          <w:tcPr>
            <w:tcW w:w="8292" w:type="dxa"/>
            <w:tcBorders>
              <w:top w:val="single" w:sz="4" w:space="0" w:color="auto"/>
              <w:left w:val="single" w:sz="4" w:space="0" w:color="auto"/>
              <w:bottom w:val="single" w:sz="4" w:space="0" w:color="auto"/>
              <w:right w:val="single" w:sz="4" w:space="0" w:color="auto"/>
            </w:tcBorders>
          </w:tcPr>
          <w:p w:rsidR="005C45DA" w:rsidRDefault="005C45DA"/>
          <w:p w:rsidR="00D7413F" w:rsidRDefault="00D7413F" w:rsidP="00D7413F">
            <w:pPr>
              <w:pStyle w:val="Corpotesto"/>
              <w:jc w:val="both"/>
            </w:pPr>
            <w:r>
              <w:t xml:space="preserve">Non è difficile credere o pensare che il complesso delle azioni e risorse attivate con la presente iniziativa progettuale di fatto determineranno un </w:t>
            </w:r>
            <w:r>
              <w:rPr>
                <w:b/>
              </w:rPr>
              <w:t>"</w:t>
            </w:r>
            <w:r>
              <w:rPr>
                <w:b/>
                <w:i/>
              </w:rPr>
              <w:t>miglioramento della condizione di isolamento morale e materiale dei ciechi"</w:t>
            </w:r>
            <w:r>
              <w:rPr>
                <w:b/>
              </w:rPr>
              <w:t xml:space="preserve"> </w:t>
            </w:r>
            <w:r>
              <w:t>presenti nel territorio di riferimento.</w:t>
            </w:r>
          </w:p>
          <w:p w:rsidR="00D7413F" w:rsidRDefault="00D7413F" w:rsidP="00D7413F">
            <w:pPr>
              <w:pStyle w:val="Corpotesto"/>
              <w:jc w:val="both"/>
            </w:pPr>
            <w:r>
              <w:t xml:space="preserve">Per la individuazione degli obiettivi del presente progetto si è proceduto a rielaborare il l’albero dei problemi </w:t>
            </w:r>
            <w:r>
              <w:rPr>
                <w:i/>
              </w:rPr>
              <w:t>(presente alla voce 6),</w:t>
            </w:r>
            <w:r>
              <w:t xml:space="preserve"> trasformando un problema, o causa dello stesso, in un obiettivo. Attraverso questo meccanismo si è potuta verificare la perfetta corrispondenza tra problema (situazione data) e obiettivo (situazione desiderata o situazione di arrivo).</w:t>
            </w:r>
          </w:p>
          <w:p w:rsidR="00D7413F" w:rsidRDefault="00D7413F" w:rsidP="00D7413F">
            <w:pPr>
              <w:pStyle w:val="Corpotesto"/>
              <w:jc w:val="both"/>
            </w:pPr>
            <w:r>
              <w:t xml:space="preserve">Sono stati individuati così </w:t>
            </w:r>
            <w:r>
              <w:rPr>
                <w:b/>
                <w:bCs/>
              </w:rPr>
              <w:t xml:space="preserve">cinque </w:t>
            </w:r>
            <w:r>
              <w:rPr>
                <w:b/>
              </w:rPr>
              <w:t>obiettivi principali</w:t>
            </w:r>
            <w:r>
              <w:t xml:space="preserve">, facilmente rilevabili dalla costruzione di un </w:t>
            </w:r>
            <w:r>
              <w:rPr>
                <w:b/>
              </w:rPr>
              <w:t xml:space="preserve">albero degli obiettivi </w:t>
            </w:r>
            <w:r>
              <w:t>di seguito riportati, non senza evidenziare preliminarmente che l’azione si svilupperà su tre livelli:</w:t>
            </w:r>
          </w:p>
          <w:p w:rsidR="00D7413F" w:rsidRDefault="00D7413F" w:rsidP="006F2E02">
            <w:pPr>
              <w:pStyle w:val="Corpodeltesto21"/>
              <w:numPr>
                <w:ilvl w:val="0"/>
                <w:numId w:val="29"/>
              </w:numPr>
              <w:spacing w:line="240" w:lineRule="auto"/>
            </w:pPr>
            <w:r>
              <w:t>Rispetto agli utenti:</w:t>
            </w:r>
          </w:p>
          <w:p w:rsidR="00D7413F" w:rsidRDefault="00D7413F" w:rsidP="006F2E02">
            <w:pPr>
              <w:pStyle w:val="Corpodeltesto21"/>
              <w:numPr>
                <w:ilvl w:val="0"/>
                <w:numId w:val="36"/>
              </w:numPr>
              <w:spacing w:line="240" w:lineRule="auto"/>
            </w:pPr>
            <w:r>
              <w:t>favorire l’integrazione, l’informazione, l’emancipazione nella vita sociale e, in particolare, nel lavoro e nella scuola, dei minorati della vista attraverso l’esperienza di servizio civile</w:t>
            </w:r>
          </w:p>
          <w:p w:rsidR="00D7413F" w:rsidRDefault="00D7413F" w:rsidP="006F2E02">
            <w:pPr>
              <w:pStyle w:val="Corpodeltesto21"/>
              <w:numPr>
                <w:ilvl w:val="0"/>
                <w:numId w:val="36"/>
              </w:numPr>
              <w:spacing w:line="240" w:lineRule="auto"/>
            </w:pPr>
            <w:r>
              <w:t>far interagire i soggetti svantaggiati e i giovani, nel tentativo di stabilire delle relazioni che hanno fondamento in un rapporto di gratuità, sostanzialmente differente dal rapporto operatore professionale–utente, idoneo a promuovere l'inserimento e l'integrazione dei disabili della vista nel contesto sociale;</w:t>
            </w:r>
          </w:p>
          <w:p w:rsidR="00D7413F" w:rsidRDefault="00D7413F" w:rsidP="006F2E02">
            <w:pPr>
              <w:pStyle w:val="Corpodeltesto21"/>
              <w:numPr>
                <w:ilvl w:val="0"/>
                <w:numId w:val="35"/>
              </w:numPr>
              <w:spacing w:line="240" w:lineRule="auto"/>
              <w:jc w:val="both"/>
            </w:pPr>
            <w:r>
              <w:t>recuperare le abilità per una crescita sociale e culturale.</w:t>
            </w:r>
          </w:p>
          <w:p w:rsidR="00D7413F" w:rsidRDefault="00D7413F" w:rsidP="006F2E02">
            <w:pPr>
              <w:numPr>
                <w:ilvl w:val="0"/>
                <w:numId w:val="29"/>
              </w:numPr>
              <w:suppressAutoHyphens/>
              <w:autoSpaceDE w:val="0"/>
              <w:jc w:val="both"/>
            </w:pPr>
            <w:r>
              <w:t>Rispetto all’ente:</w:t>
            </w:r>
          </w:p>
          <w:p w:rsidR="00D7413F" w:rsidRDefault="00D7413F" w:rsidP="00D7413F">
            <w:pPr>
              <w:autoSpaceDE w:val="0"/>
              <w:jc w:val="both"/>
            </w:pPr>
          </w:p>
          <w:p w:rsidR="00D7413F" w:rsidRDefault="00D7413F" w:rsidP="006F2E02">
            <w:pPr>
              <w:numPr>
                <w:ilvl w:val="0"/>
                <w:numId w:val="38"/>
              </w:numPr>
              <w:suppressAutoHyphens/>
              <w:autoSpaceDE w:val="0"/>
              <w:jc w:val="both"/>
            </w:pPr>
            <w:r>
              <w:t>qualificare l’azione sociale ed educativa dell’ente, anche attraverso il coinvolgimento sempre crescente di una società civile giovane, motivata all’incontro con l’altro, con il quale cercare di costruire delle relazioni significative;</w:t>
            </w:r>
          </w:p>
          <w:p w:rsidR="00D7413F" w:rsidRDefault="00D7413F" w:rsidP="006F2E02">
            <w:pPr>
              <w:numPr>
                <w:ilvl w:val="0"/>
                <w:numId w:val="38"/>
              </w:numPr>
              <w:suppressAutoHyphens/>
              <w:autoSpaceDE w:val="0"/>
              <w:jc w:val="both"/>
            </w:pPr>
            <w:r>
              <w:t>integrare l’intervento globale dell’ente con l’istituto del servizio civile nazionale, in termini di esperienza di cittadinanza attiva volta a “</w:t>
            </w:r>
            <w:r>
              <w:rPr>
                <w:i/>
                <w:iCs/>
              </w:rPr>
              <w:t>concorrere in alternativa al servizio militare obbligatorio, alla difesa della Patria con mezzi ed attività non militari</w:t>
            </w:r>
            <w:r>
              <w:t>”, così come recita l’art. 1 della l. 64/2001 istitutiva del servizio civile nazionale.</w:t>
            </w:r>
          </w:p>
          <w:p w:rsidR="00D7413F" w:rsidRDefault="00D7413F" w:rsidP="006F2E02">
            <w:pPr>
              <w:numPr>
                <w:ilvl w:val="0"/>
                <w:numId w:val="37"/>
              </w:numPr>
              <w:suppressAutoHyphens/>
              <w:autoSpaceDE w:val="0"/>
              <w:jc w:val="both"/>
            </w:pPr>
            <w:r>
              <w:t>creare delle reti globali volte a promuovere la cultura della disabilità.</w:t>
            </w:r>
          </w:p>
          <w:p w:rsidR="00D7413F" w:rsidRDefault="00D7413F" w:rsidP="00D7413F">
            <w:pPr>
              <w:autoSpaceDE w:val="0"/>
              <w:jc w:val="both"/>
            </w:pPr>
          </w:p>
          <w:p w:rsidR="00D7413F" w:rsidRDefault="00D7413F" w:rsidP="006F2E02">
            <w:pPr>
              <w:numPr>
                <w:ilvl w:val="0"/>
                <w:numId w:val="29"/>
              </w:numPr>
              <w:suppressAutoHyphens/>
              <w:autoSpaceDE w:val="0"/>
            </w:pPr>
            <w:r>
              <w:lastRenderedPageBreak/>
              <w:t>Rispetto al volontario:</w:t>
            </w:r>
          </w:p>
          <w:p w:rsidR="00D7413F" w:rsidRDefault="00D7413F" w:rsidP="00D7413F">
            <w:pPr>
              <w:autoSpaceDE w:val="0"/>
              <w:jc w:val="both"/>
            </w:pPr>
          </w:p>
          <w:p w:rsidR="00D7413F" w:rsidRDefault="00D7413F" w:rsidP="006F2E02">
            <w:pPr>
              <w:numPr>
                <w:ilvl w:val="0"/>
                <w:numId w:val="40"/>
              </w:numPr>
              <w:suppressAutoHyphens/>
              <w:autoSpaceDE w:val="0"/>
              <w:jc w:val="both"/>
            </w:pPr>
            <w:r>
              <w:t>offrire un’occasione istituzionalmente riconosciuta di formazione civica attraverso un’esperienza scelta volontariamente, volta da una parte alla crescita personale, dall’altra all’accrescimento di competenze di base specifico-professionali. Nel quadro delle finalità proprie dal Servizio Civile Volontario, inteso come strumento rivolto a far acquisire ai volontari una coscienza civica, una sensibilità sociale, un’attenzione per l’altro e per il diverso, sia esso diverso culturalmente, o per sesso o per età, o diversamente abile, obiettivo fondamentale di tale progetto è permettere l’acquisizione da parte dei giovani volontari di una educazione e di una conoscenza delle tematiche legate alla disabilità visiva.</w:t>
            </w:r>
            <w:r w:rsidR="00CF7A82">
              <w:t xml:space="preserve"> Risulterà, pertanto, necessario ed utile analizzare e trasmettere ai volontari in servizio civile nel loro ruolo di “difensori civili della Patria”, il significato più autentico ed attuale del concetto di Patria nella sua evoluzione storica, normativa e culturale. Il concetto di Patria è necessariamente dinamico, riassume in sé i principi, i valori e le istituzioni democratiche previste dalla Carta costituzionale e non rinvia al solo concetto di “confine nazionale”. In questa accezione la Patria è rappresentata dall’insieme delle istituzioni democratiche, dal loro ordinamento, nonché dai valori e principi costituzionali di solidarietà ed investe il rapporto tra il cittadino e le istituzioni. Un rapporto che si concretizza ed attualizza tutti i giorni nei campi dell’assistenza, della protezione civile, dell’educazione e promozione culturale, della tutela dell’ambiente e della tutela del patrimonio artistico e culturale e della pace. In questo quadro le concrete attività di servizio civile assumono un ruolo di completamento nella difesa civile della Patria, dando concretezza ed attualità ai principi di carattere costituzionale.</w:t>
            </w:r>
          </w:p>
          <w:p w:rsidR="00D7413F" w:rsidRDefault="00D7413F" w:rsidP="006F2E02">
            <w:pPr>
              <w:numPr>
                <w:ilvl w:val="0"/>
                <w:numId w:val="40"/>
              </w:numPr>
              <w:suppressAutoHyphens/>
              <w:autoSpaceDE w:val="0"/>
              <w:jc w:val="both"/>
            </w:pPr>
            <w:r>
              <w:t>offrire uno spazio di coinvolgimento nelle attività dell’ente, attraverso la sperimentazione di una dimensione di vita comunitaria basata sull’accoglienza, la condivisione e la non violenza. In questo modo il giovane qualifica e porta un plusvalore alle attività stesse.</w:t>
            </w:r>
          </w:p>
          <w:p w:rsidR="00D7413F" w:rsidRDefault="00D7413F" w:rsidP="006F2E02">
            <w:pPr>
              <w:numPr>
                <w:ilvl w:val="0"/>
                <w:numId w:val="39"/>
              </w:numPr>
              <w:suppressAutoHyphens/>
              <w:autoSpaceDE w:val="0"/>
              <w:jc w:val="both"/>
            </w:pPr>
            <w:r>
              <w:t>permettere al volontario di acquisire un’esperienza differenziata: una in maniera diretta, tramite lo stretto contatto con il disabile visivo, ed una indiretta, attraverso lo sviluppo di competenze acquisite, che nel complesso potranno essere valutate positivamente anche in merito alle possibilità di inserimento professionale in analoghi enti pubblici o privati operanti nel settore della disabilità, del terzo settore in genere  o spendibili nella quotidianità della vita sociale.</w:t>
            </w:r>
          </w:p>
          <w:p w:rsidR="00D7413F" w:rsidRDefault="00D7413F" w:rsidP="00D7413F">
            <w:pPr>
              <w:pStyle w:val="Titolo7"/>
              <w:autoSpaceDE w:val="0"/>
              <w:jc w:val="center"/>
            </w:pPr>
            <w:r>
              <w:t>OBIETTIVI  ED INDICATORI</w:t>
            </w:r>
          </w:p>
          <w:p w:rsidR="00D7413F" w:rsidRDefault="00D7413F" w:rsidP="00D7413F"/>
          <w:p w:rsidR="00D7413F" w:rsidRDefault="00D7413F" w:rsidP="00D7413F">
            <w:pPr>
              <w:jc w:val="both"/>
            </w:pPr>
            <w:r>
              <w:t>Come già anticipato, sono stati individuati 5 obiettivi che costituiscono la motivazione dell’azione del progetto. Gli indicatori rilevanti sono necessari per verificarne l’efficacia e la conseguente realizzazione.</w:t>
            </w:r>
          </w:p>
          <w:p w:rsidR="00D7413F" w:rsidRDefault="00D7413F" w:rsidP="00D7413F">
            <w:pPr>
              <w:jc w:val="both"/>
            </w:pPr>
            <w:r>
              <w:t xml:space="preserve"> </w:t>
            </w:r>
          </w:p>
          <w:p w:rsidR="00D7413F" w:rsidRDefault="00D7413F" w:rsidP="00D7413F">
            <w:pPr>
              <w:pStyle w:val="Titolo1"/>
              <w:jc w:val="center"/>
              <w:rPr>
                <w:sz w:val="22"/>
              </w:rPr>
            </w:pPr>
            <w:r>
              <w:rPr>
                <w:sz w:val="24"/>
              </w:rPr>
              <w:t>Obiettivo 1:</w:t>
            </w:r>
          </w:p>
          <w:p w:rsidR="00D7413F" w:rsidRDefault="00D7413F" w:rsidP="00D7413F">
            <w:pPr>
              <w:pStyle w:val="Rientrocorpodeltesto"/>
              <w:ind w:left="0" w:firstLine="540"/>
              <w:jc w:val="both"/>
            </w:pPr>
            <w:r>
              <w:rPr>
                <w:b/>
                <w:sz w:val="22"/>
              </w:rPr>
              <w:t>Riuscire a garantire la massima autonomia personale del disabile della vista limitando le condizioni di emarginazione e solitudine.</w:t>
            </w:r>
          </w:p>
          <w:p w:rsidR="00D7413F" w:rsidRDefault="00D7413F" w:rsidP="00D7413F">
            <w:pPr>
              <w:jc w:val="both"/>
            </w:pPr>
            <w:r>
              <w:t>1.1 Favorire la mobilità e l’autonomia per consentire al non vedente l’accesso a tutte le attività quotidiane;</w:t>
            </w:r>
          </w:p>
          <w:p w:rsidR="00D7413F" w:rsidRDefault="00D7413F" w:rsidP="00D7413F">
            <w:pPr>
              <w:jc w:val="both"/>
            </w:pPr>
            <w:r>
              <w:t>1.2 aiutare i minorati della vista nel disbrigo delle pratiche burocratiche;</w:t>
            </w:r>
          </w:p>
          <w:p w:rsidR="00D7413F" w:rsidRDefault="00D7413F" w:rsidP="00D7413F">
            <w:pPr>
              <w:jc w:val="both"/>
            </w:pPr>
          </w:p>
          <w:p w:rsidR="00D7413F" w:rsidRDefault="00D7413F" w:rsidP="00D7413F">
            <w:pPr>
              <w:jc w:val="both"/>
              <w:rPr>
                <w:i/>
                <w:iCs/>
                <w:u w:val="single"/>
              </w:rPr>
            </w:pPr>
            <w:r>
              <w:rPr>
                <w:i/>
                <w:iCs/>
                <w:u w:val="single"/>
              </w:rPr>
              <w:t>Indicatori rilevanti:</w:t>
            </w:r>
          </w:p>
          <w:p w:rsidR="00D7413F" w:rsidRDefault="00D7413F" w:rsidP="00D7413F">
            <w:pPr>
              <w:jc w:val="both"/>
              <w:rPr>
                <w:i/>
                <w:iCs/>
                <w:u w:val="single"/>
              </w:rPr>
            </w:pPr>
          </w:p>
          <w:p w:rsidR="00D7413F" w:rsidRDefault="00D7413F" w:rsidP="006F2E02">
            <w:pPr>
              <w:numPr>
                <w:ilvl w:val="0"/>
                <w:numId w:val="31"/>
              </w:numPr>
              <w:suppressAutoHyphens/>
              <w:jc w:val="both"/>
            </w:pPr>
            <w:r>
              <w:t>incremento del numero dei beneficiari che usufruiscono dei servizi previsti dalle attività del progetto attraverso un sistema di rilevazione che prevede la compilazione di una scheda con il nominativo dell’utente, il motivo dell’accompagnamento e il numero dei Km effettuati;</w:t>
            </w:r>
          </w:p>
          <w:p w:rsidR="00D7413F" w:rsidRDefault="00D7413F" w:rsidP="006F2E02">
            <w:pPr>
              <w:numPr>
                <w:ilvl w:val="0"/>
                <w:numId w:val="31"/>
              </w:numPr>
              <w:suppressAutoHyphens/>
              <w:jc w:val="both"/>
            </w:pPr>
            <w:r>
              <w:t>per mezzo della stessa scheda sarà possibile quantificare il numero dei servizi di accompagnamento che si riescono ad effettuare nel corso dell’intero progetto;</w:t>
            </w:r>
          </w:p>
          <w:p w:rsidR="00D7413F" w:rsidRDefault="00D7413F" w:rsidP="006F2E02">
            <w:pPr>
              <w:numPr>
                <w:ilvl w:val="0"/>
                <w:numId w:val="31"/>
              </w:numPr>
              <w:suppressAutoHyphens/>
              <w:jc w:val="both"/>
              <w:rPr>
                <w:b/>
              </w:rPr>
            </w:pPr>
            <w:r>
              <w:t>grado di soddisfazione degli utenti rispetto ai servizi erogati rilevabile attraverso la somministrazione di appositi questionari.</w:t>
            </w:r>
          </w:p>
          <w:p w:rsidR="00D7413F" w:rsidRDefault="00D7413F" w:rsidP="00D7413F">
            <w:pPr>
              <w:ind w:left="360"/>
              <w:jc w:val="both"/>
              <w:rPr>
                <w:b/>
              </w:rPr>
            </w:pPr>
          </w:p>
          <w:p w:rsidR="00D7413F" w:rsidRDefault="00D7413F" w:rsidP="00D7413F">
            <w:pPr>
              <w:ind w:left="360"/>
              <w:jc w:val="both"/>
              <w:rPr>
                <w:b/>
              </w:rPr>
            </w:pPr>
          </w:p>
          <w:p w:rsidR="00D7413F" w:rsidRDefault="00D7413F" w:rsidP="00D7413F">
            <w:pPr>
              <w:jc w:val="center"/>
              <w:rPr>
                <w:b/>
                <w:bCs/>
              </w:rPr>
            </w:pPr>
            <w:r>
              <w:rPr>
                <w:rFonts w:ascii="Arial" w:hAnsi="Arial" w:cs="Arial"/>
                <w:b/>
                <w:iCs/>
              </w:rPr>
              <w:t>Obiettivo 2:</w:t>
            </w:r>
          </w:p>
          <w:p w:rsidR="00D7413F" w:rsidRDefault="00D7413F" w:rsidP="00D7413F">
            <w:pPr>
              <w:pStyle w:val="Corpotesto"/>
              <w:ind w:firstLine="540"/>
              <w:jc w:val="both"/>
            </w:pPr>
            <w:r>
              <w:rPr>
                <w:b/>
                <w:bCs/>
              </w:rPr>
              <w:t>Favorire la piena attuazione dei diritti umani, civili e sociali dei non vedenti, la loro equiparazione sociale e l’integrazione in ogni ambito della vita sociale e culturale.</w:t>
            </w:r>
          </w:p>
          <w:p w:rsidR="00D7413F" w:rsidRDefault="00D7413F" w:rsidP="00D7413F">
            <w:pPr>
              <w:ind w:left="360" w:hanging="360"/>
              <w:jc w:val="both"/>
            </w:pPr>
            <w:r>
              <w:t>2.1 Fornire assistenza attraverso l’attività di segretariato sociale;</w:t>
            </w:r>
          </w:p>
          <w:p w:rsidR="00D7413F" w:rsidRDefault="00D7413F" w:rsidP="00D7413F">
            <w:pPr>
              <w:jc w:val="both"/>
            </w:pPr>
          </w:p>
          <w:p w:rsidR="00D7413F" w:rsidRDefault="00D7413F" w:rsidP="00D7413F">
            <w:pPr>
              <w:ind w:left="360" w:hanging="360"/>
              <w:jc w:val="both"/>
              <w:rPr>
                <w:bCs/>
              </w:rPr>
            </w:pPr>
            <w:r>
              <w:rPr>
                <w:bCs/>
              </w:rPr>
              <w:t>2.2</w:t>
            </w:r>
            <w:r>
              <w:t xml:space="preserve"> favorire l’inserimento scolastico, lavorativo e sociale dei non vedenti ed ipovedenti;</w:t>
            </w:r>
          </w:p>
          <w:p w:rsidR="00D7413F" w:rsidRDefault="00D7413F" w:rsidP="00D7413F">
            <w:pPr>
              <w:ind w:left="360" w:hanging="360"/>
              <w:jc w:val="both"/>
              <w:rPr>
                <w:bCs/>
              </w:rPr>
            </w:pPr>
          </w:p>
          <w:p w:rsidR="00D7413F" w:rsidRDefault="00D7413F" w:rsidP="00D7413F">
            <w:pPr>
              <w:pStyle w:val="Corpotesto"/>
              <w:ind w:left="360" w:hanging="360"/>
            </w:pPr>
            <w:r>
              <w:rPr>
                <w:bCs/>
              </w:rPr>
              <w:t>2.3 contribuire a far diminuire la dispersione scolastica prevedendo attività di sostegno post-scolastico a partire dalle scuole elementari;</w:t>
            </w:r>
          </w:p>
          <w:p w:rsidR="00D7413F" w:rsidRDefault="00D7413F" w:rsidP="00D7413F">
            <w:pPr>
              <w:pStyle w:val="Rientrocorpodeltesto21"/>
              <w:ind w:hanging="360"/>
              <w:jc w:val="both"/>
            </w:pPr>
            <w:r>
              <w:t>2.4 promuovere la cultura rivolta a non vedenti ed ipovedenti attraverso la lettura di libri, giornali, riviste o attraverso la registrazione degli stessi su audiocassette;</w:t>
            </w:r>
          </w:p>
          <w:p w:rsidR="00D7413F" w:rsidRDefault="00D7413F" w:rsidP="00D7413F">
            <w:pPr>
              <w:pStyle w:val="Rientrocorpodeltesto21"/>
              <w:ind w:hanging="360"/>
              <w:jc w:val="both"/>
            </w:pPr>
          </w:p>
          <w:p w:rsidR="00D7413F" w:rsidRDefault="00D7413F" w:rsidP="00D7413F">
            <w:pPr>
              <w:pStyle w:val="Rientrocorpodeltesto21"/>
              <w:ind w:hanging="360"/>
              <w:jc w:val="both"/>
            </w:pPr>
            <w:r>
              <w:t>2.5 incrementare la partecipazione dei non vedenti ed ipovedenti alla vita sociale, culturale e lavorativa della nostra realtà territoriale.</w:t>
            </w:r>
          </w:p>
          <w:p w:rsidR="00D7413F" w:rsidRDefault="00D7413F" w:rsidP="00D7413F">
            <w:pPr>
              <w:pStyle w:val="Rientrocorpodeltesto21"/>
              <w:jc w:val="both"/>
            </w:pPr>
          </w:p>
          <w:p w:rsidR="00D7413F" w:rsidRDefault="00D7413F" w:rsidP="00D7413F">
            <w:pPr>
              <w:jc w:val="both"/>
            </w:pPr>
            <w:r>
              <w:rPr>
                <w:i/>
                <w:iCs/>
                <w:u w:val="single"/>
              </w:rPr>
              <w:t>Indicatori rilevanti:</w:t>
            </w:r>
          </w:p>
          <w:p w:rsidR="00D7413F" w:rsidRDefault="00D7413F" w:rsidP="00D7413F">
            <w:pPr>
              <w:jc w:val="both"/>
            </w:pPr>
            <w:r>
              <w:t>- numero di abbonamenti a riviste specializzate nel settore della disabilità effettuati dai soci in un anno;</w:t>
            </w:r>
          </w:p>
          <w:p w:rsidR="00D7413F" w:rsidRDefault="00D7413F" w:rsidP="00D7413F">
            <w:pPr>
              <w:jc w:val="both"/>
            </w:pPr>
            <w:r>
              <w:t>- numero di tessere gratuite per spettacoli teatrali rilasciate dal comune in favore dei non vedenti;</w:t>
            </w:r>
          </w:p>
          <w:p w:rsidR="00D7413F" w:rsidRDefault="00D7413F" w:rsidP="00D7413F">
            <w:pPr>
              <w:jc w:val="both"/>
            </w:pPr>
            <w:r>
              <w:t xml:space="preserve">- quantità e qualità di richieste nel corso dell’anno di materiale </w:t>
            </w:r>
            <w:proofErr w:type="spellStart"/>
            <w:r>
              <w:t>tiflotecnico</w:t>
            </w:r>
            <w:proofErr w:type="spellEnd"/>
            <w:r>
              <w:t xml:space="preserve"> e </w:t>
            </w:r>
            <w:proofErr w:type="spellStart"/>
            <w:r>
              <w:t>tiflodidattico</w:t>
            </w:r>
            <w:proofErr w:type="spellEnd"/>
            <w:r>
              <w:t>;</w:t>
            </w:r>
          </w:p>
          <w:p w:rsidR="00D7413F" w:rsidRDefault="00D7413F" w:rsidP="00D7413F">
            <w:pPr>
              <w:jc w:val="both"/>
            </w:pPr>
            <w:r>
              <w:t xml:space="preserve">- numero di richieste di trascrizioni di libri in Braille e/o in Large </w:t>
            </w:r>
            <w:proofErr w:type="spellStart"/>
            <w:r>
              <w:t>Print</w:t>
            </w:r>
            <w:proofErr w:type="spellEnd"/>
            <w:r>
              <w:t xml:space="preserve">; </w:t>
            </w:r>
          </w:p>
          <w:p w:rsidR="00D7413F" w:rsidRDefault="00D7413F" w:rsidP="00D7413F">
            <w:pPr>
              <w:jc w:val="both"/>
            </w:pPr>
            <w:r>
              <w:t xml:space="preserve">- numero dei servizi di sostegno post-scolastico effettuati in un anno; </w:t>
            </w:r>
          </w:p>
          <w:p w:rsidR="00D7413F" w:rsidRDefault="00D7413F" w:rsidP="00D7413F">
            <w:pPr>
              <w:jc w:val="both"/>
            </w:pPr>
            <w:r>
              <w:t>- rendimento scolastico (per la popolazione studentesca);</w:t>
            </w:r>
          </w:p>
          <w:p w:rsidR="00D7413F" w:rsidRDefault="00D7413F" w:rsidP="00D7413F">
            <w:pPr>
              <w:jc w:val="both"/>
            </w:pPr>
            <w:r>
              <w:t>-aumento del numero delle prestazioni erogate dai seguenti enti co-promotori e partner dell'</w:t>
            </w:r>
            <w:proofErr w:type="spellStart"/>
            <w:r>
              <w:t>U.N.I.Vo.C</w:t>
            </w:r>
            <w:proofErr w:type="spellEnd"/>
            <w:r>
              <w:t>. e dell'Unione Italiana dei Ciechi e degli Ipovedenti:</w:t>
            </w:r>
          </w:p>
          <w:p w:rsidR="00D7413F" w:rsidRDefault="00D7413F" w:rsidP="006F2E02">
            <w:pPr>
              <w:numPr>
                <w:ilvl w:val="1"/>
                <w:numId w:val="26"/>
              </w:numPr>
              <w:suppressAutoHyphens/>
              <w:jc w:val="both"/>
            </w:pPr>
            <w:r>
              <w:t xml:space="preserve">Federazione Nazionale delle Istituzioni Pro Ciechi </w:t>
            </w:r>
            <w:r>
              <w:rPr>
                <w:i/>
                <w:iCs/>
              </w:rPr>
              <w:t>(Ruolo: ideazione, produzione e diffusione dei sussidi e di strumenti specifici per educare e stimolare alla crescita di bambini con minorazioni visive)</w:t>
            </w:r>
            <w:r>
              <w:t>;</w:t>
            </w:r>
          </w:p>
          <w:p w:rsidR="00D7413F" w:rsidRDefault="00D7413F" w:rsidP="006F2E02">
            <w:pPr>
              <w:numPr>
                <w:ilvl w:val="1"/>
                <w:numId w:val="26"/>
              </w:numPr>
              <w:suppressAutoHyphens/>
              <w:jc w:val="both"/>
            </w:pPr>
            <w:r>
              <w:t xml:space="preserve">Centro Nazionale del Libro Parlato </w:t>
            </w:r>
            <w:r>
              <w:rPr>
                <w:i/>
                <w:iCs/>
              </w:rPr>
              <w:t>(Ruolo: produce e distribuisce opere registrate su audiocassetta e stampa sonora)</w:t>
            </w:r>
            <w:r>
              <w:t>;</w:t>
            </w:r>
          </w:p>
          <w:p w:rsidR="00D7413F" w:rsidRDefault="00D7413F" w:rsidP="006F2E02">
            <w:pPr>
              <w:numPr>
                <w:ilvl w:val="1"/>
                <w:numId w:val="26"/>
              </w:numPr>
              <w:suppressAutoHyphens/>
              <w:jc w:val="both"/>
            </w:pPr>
            <w:r>
              <w:t xml:space="preserve">Biblioteca Italiana per Ciechi “Regina Margherita” </w:t>
            </w:r>
            <w:r>
              <w:rPr>
                <w:i/>
                <w:iCs/>
              </w:rPr>
              <w:t>(Ruolo: rende disponibili più di 60.000 opere anche in supporto informatico)</w:t>
            </w:r>
            <w:r>
              <w:t>;</w:t>
            </w:r>
          </w:p>
          <w:p w:rsidR="00D7413F" w:rsidRDefault="00D7413F" w:rsidP="00D7413F">
            <w:pPr>
              <w:jc w:val="both"/>
            </w:pPr>
            <w:r>
              <w:lastRenderedPageBreak/>
              <w:t>- aumento del numero dei partecipanti ai corsi di formazione organizzati all’</w:t>
            </w:r>
            <w:proofErr w:type="spellStart"/>
            <w:r>
              <w:t>I.Ri.Fo.R</w:t>
            </w:r>
            <w:proofErr w:type="spellEnd"/>
            <w:r>
              <w:t xml:space="preserve"> </w:t>
            </w:r>
            <w:r>
              <w:rPr>
                <w:i/>
                <w:iCs/>
              </w:rPr>
              <w:t>(istituto specializzato operante nel campo della ricerca, formazione e riabilitazione).</w:t>
            </w:r>
          </w:p>
          <w:p w:rsidR="00D7413F" w:rsidRDefault="00D7413F" w:rsidP="00D7413F">
            <w:pPr>
              <w:ind w:left="360"/>
              <w:jc w:val="both"/>
            </w:pPr>
          </w:p>
          <w:p w:rsidR="00D7413F" w:rsidRDefault="00D7413F" w:rsidP="00D7413F">
            <w:pPr>
              <w:pStyle w:val="Titolo1"/>
              <w:jc w:val="center"/>
              <w:rPr>
                <w:sz w:val="24"/>
              </w:rPr>
            </w:pPr>
            <w:r>
              <w:rPr>
                <w:i w:val="0"/>
                <w:iCs/>
                <w:sz w:val="24"/>
              </w:rPr>
              <w:t>Obiettivo 3</w:t>
            </w:r>
          </w:p>
          <w:p w:rsidR="00D7413F" w:rsidRDefault="00D7413F" w:rsidP="00D7413F">
            <w:pPr>
              <w:pStyle w:val="Corpotesto"/>
              <w:ind w:firstLine="540"/>
              <w:jc w:val="both"/>
              <w:rPr>
                <w:bCs/>
              </w:rPr>
            </w:pPr>
            <w:r>
              <w:rPr>
                <w:b/>
                <w:bCs/>
              </w:rPr>
              <w:t>Diffondere la cultura dell’</w:t>
            </w:r>
            <w:r>
              <w:rPr>
                <w:b/>
                <w:bCs/>
                <w:i/>
                <w:iCs/>
              </w:rPr>
              <w:t>handicap</w:t>
            </w:r>
            <w:r>
              <w:rPr>
                <w:b/>
                <w:bCs/>
              </w:rPr>
              <w:t xml:space="preserve"> visivo attraverso la sensibilizzazione del contesto territoriale in merito alle esigenze che la disabilità esprime rispetto alla propria presenza nel tessuto sociale anche relazionandosi con altri enti per la creazione di reti stabili.</w:t>
            </w:r>
          </w:p>
          <w:p w:rsidR="00D7413F" w:rsidRDefault="00D7413F" w:rsidP="00D7413F">
            <w:pPr>
              <w:pStyle w:val="Corpotesto"/>
              <w:ind w:left="360" w:hanging="360"/>
              <w:jc w:val="both"/>
              <w:rPr>
                <w:bCs/>
              </w:rPr>
            </w:pPr>
            <w:r>
              <w:rPr>
                <w:bCs/>
              </w:rPr>
              <w:t xml:space="preserve">3.1 Promuovere un’informazione chiara sul territorio, per rendere il non vedente consapevole del contesto in cui vive ed opera. </w:t>
            </w:r>
          </w:p>
          <w:p w:rsidR="00D7413F" w:rsidRDefault="00D7413F" w:rsidP="00D7413F">
            <w:pPr>
              <w:pStyle w:val="Corpotesto"/>
              <w:ind w:left="360" w:hanging="360"/>
              <w:jc w:val="both"/>
              <w:rPr>
                <w:bCs/>
              </w:rPr>
            </w:pPr>
            <w:r>
              <w:rPr>
                <w:bCs/>
              </w:rPr>
              <w:t>3.2 Promuovere l’attività di prevenzione della cecità attraverso una campagna di informazione e sensibilizzazione sulle malattie oculari;</w:t>
            </w:r>
          </w:p>
          <w:p w:rsidR="00D7413F" w:rsidRDefault="00D7413F" w:rsidP="00D7413F">
            <w:pPr>
              <w:pStyle w:val="Corpotesto"/>
              <w:ind w:left="360" w:hanging="360"/>
              <w:jc w:val="both"/>
              <w:rPr>
                <w:bCs/>
              </w:rPr>
            </w:pPr>
            <w:r>
              <w:rPr>
                <w:bCs/>
              </w:rPr>
              <w:t>3.3  Creazione di reti territoriali stabili con le sezioni di:</w:t>
            </w:r>
          </w:p>
          <w:p w:rsidR="00D7413F" w:rsidRDefault="00D7413F" w:rsidP="00D7413F">
            <w:pPr>
              <w:pStyle w:val="Rientrocorpodeltesto21"/>
              <w:jc w:val="left"/>
              <w:rPr>
                <w:bCs/>
              </w:rPr>
            </w:pPr>
            <w:r>
              <w:rPr>
                <w:bCs/>
              </w:rPr>
              <w:t>ENS (Ente Nazionale Sordomuti)</w:t>
            </w:r>
          </w:p>
          <w:p w:rsidR="00D7413F" w:rsidRDefault="00D7413F" w:rsidP="00D7413F">
            <w:pPr>
              <w:pStyle w:val="Rientrocorpodeltesto21"/>
              <w:jc w:val="left"/>
              <w:rPr>
                <w:bCs/>
              </w:rPr>
            </w:pPr>
            <w:r>
              <w:rPr>
                <w:bCs/>
              </w:rPr>
              <w:t>A.S.L. (Distretto Sociosanitario)</w:t>
            </w:r>
          </w:p>
          <w:p w:rsidR="00D7413F" w:rsidRDefault="00D7413F" w:rsidP="00D7413F">
            <w:pPr>
              <w:pStyle w:val="Rientrocorpodeltesto21"/>
              <w:jc w:val="left"/>
              <w:rPr>
                <w:bCs/>
              </w:rPr>
            </w:pPr>
            <w:r>
              <w:rPr>
                <w:bCs/>
              </w:rPr>
              <w:t>Assessorato alle Politiche Sociali</w:t>
            </w:r>
          </w:p>
          <w:p w:rsidR="00D7413F" w:rsidRDefault="00D7413F" w:rsidP="00D7413F">
            <w:pPr>
              <w:pStyle w:val="Rientrocorpodeltesto21"/>
              <w:jc w:val="left"/>
              <w:rPr>
                <w:bCs/>
              </w:rPr>
            </w:pPr>
            <w:r>
              <w:rPr>
                <w:bCs/>
              </w:rPr>
              <w:t>Aziende di Servizi alle Persone (ex II.PP.A.B) laddove presenti</w:t>
            </w:r>
          </w:p>
          <w:p w:rsidR="00D7413F" w:rsidRDefault="00D7413F" w:rsidP="00D7413F">
            <w:pPr>
              <w:pStyle w:val="Rientrocorpodeltesto21"/>
              <w:jc w:val="left"/>
              <w:rPr>
                <w:bCs/>
              </w:rPr>
            </w:pPr>
            <w:r>
              <w:rPr>
                <w:bCs/>
              </w:rPr>
              <w:t>Centri di Servizio del Volontariato</w:t>
            </w:r>
          </w:p>
          <w:p w:rsidR="00D7413F" w:rsidRDefault="00D7413F" w:rsidP="00D7413F">
            <w:pPr>
              <w:pStyle w:val="Rientrocorpodeltesto21"/>
              <w:jc w:val="left"/>
              <w:rPr>
                <w:bCs/>
              </w:rPr>
            </w:pPr>
            <w:r>
              <w:rPr>
                <w:bCs/>
              </w:rPr>
              <w:t>Croce Rossa</w:t>
            </w:r>
          </w:p>
          <w:p w:rsidR="00D7413F" w:rsidRDefault="00D7413F" w:rsidP="00D7413F">
            <w:pPr>
              <w:pStyle w:val="Rientrocorpodeltesto21"/>
              <w:jc w:val="left"/>
              <w:rPr>
                <w:bCs/>
              </w:rPr>
            </w:pPr>
            <w:r>
              <w:rPr>
                <w:bCs/>
              </w:rPr>
              <w:t>FAND</w:t>
            </w:r>
          </w:p>
          <w:p w:rsidR="00D7413F" w:rsidRDefault="00D7413F" w:rsidP="00D7413F">
            <w:pPr>
              <w:pStyle w:val="Rientrocorpodeltesto"/>
              <w:rPr>
                <w:bCs/>
                <w:i/>
                <w:iCs/>
                <w:u w:val="single"/>
              </w:rPr>
            </w:pPr>
            <w:r>
              <w:rPr>
                <w:bCs/>
              </w:rPr>
              <w:t>in grado di facilitare lo scambio di competenze e abilità tra gli operatori coinvolti nel lavoro con i disabili sensoriali.</w:t>
            </w:r>
          </w:p>
          <w:p w:rsidR="00D7413F" w:rsidRDefault="00D7413F" w:rsidP="00D7413F">
            <w:pPr>
              <w:jc w:val="both"/>
              <w:rPr>
                <w:bCs/>
                <w:i/>
                <w:iCs/>
                <w:u w:val="single"/>
              </w:rPr>
            </w:pPr>
            <w:r>
              <w:rPr>
                <w:bCs/>
                <w:i/>
                <w:iCs/>
                <w:u w:val="single"/>
              </w:rPr>
              <w:t>Indicatori rilevanti:</w:t>
            </w:r>
          </w:p>
          <w:p w:rsidR="00D7413F" w:rsidRDefault="00D7413F" w:rsidP="00D7413F">
            <w:pPr>
              <w:jc w:val="both"/>
              <w:rPr>
                <w:bCs/>
                <w:i/>
                <w:iCs/>
                <w:u w:val="single"/>
              </w:rPr>
            </w:pPr>
          </w:p>
          <w:p w:rsidR="00D7413F" w:rsidRDefault="00D7413F" w:rsidP="00D7413F">
            <w:pPr>
              <w:jc w:val="both"/>
              <w:rPr>
                <w:bCs/>
              </w:rPr>
            </w:pPr>
            <w:r>
              <w:rPr>
                <w:bCs/>
              </w:rPr>
              <w:t>- quantità di materiale informativo prodotto;</w:t>
            </w:r>
          </w:p>
          <w:p w:rsidR="00D7413F" w:rsidRDefault="00D7413F" w:rsidP="00D7413F">
            <w:pPr>
              <w:jc w:val="both"/>
              <w:rPr>
                <w:bCs/>
              </w:rPr>
            </w:pPr>
            <w:r>
              <w:rPr>
                <w:bCs/>
              </w:rPr>
              <w:t>- grado di soddisfazione dei beneficiari rispetto alle attività di supporto sviluppate, rilevabile attraverso appositi questionari;</w:t>
            </w:r>
          </w:p>
          <w:p w:rsidR="00D7413F" w:rsidRDefault="00D7413F" w:rsidP="00D7413F">
            <w:pPr>
              <w:jc w:val="both"/>
              <w:rPr>
                <w:u w:val="single"/>
              </w:rPr>
            </w:pPr>
            <w:r>
              <w:rPr>
                <w:bCs/>
              </w:rPr>
              <w:t xml:space="preserve">- numero di accessi mensili ai siti </w:t>
            </w:r>
            <w:hyperlink r:id="rId15" w:history="1">
              <w:r>
                <w:rPr>
                  <w:rStyle w:val="Collegamentoipertestuale"/>
                  <w:bCs/>
                </w:rPr>
                <w:t>www.univoc.org</w:t>
              </w:r>
            </w:hyperlink>
            <w:r>
              <w:rPr>
                <w:bCs/>
              </w:rPr>
              <w:t xml:space="preserve">; </w:t>
            </w:r>
            <w:hyperlink r:id="rId16" w:history="1">
              <w:r>
                <w:rPr>
                  <w:rStyle w:val="Collegamentoipertestuale"/>
                  <w:bCs/>
                </w:rPr>
                <w:t>www.uiciechi.it</w:t>
              </w:r>
            </w:hyperlink>
            <w:r>
              <w:rPr>
                <w:bCs/>
              </w:rPr>
              <w:t xml:space="preserve">; </w:t>
            </w:r>
            <w:hyperlink r:id="rId17" w:history="1">
              <w:r>
                <w:rPr>
                  <w:rStyle w:val="Collegamentoipertestuale"/>
                  <w:bCs/>
                </w:rPr>
                <w:t>www.iapb.it</w:t>
              </w:r>
            </w:hyperlink>
            <w:r>
              <w:rPr>
                <w:rStyle w:val="Collegamentoipertestuale"/>
                <w:bCs/>
              </w:rPr>
              <w:t>;</w:t>
            </w:r>
            <w:r>
              <w:rPr>
                <w:bCs/>
              </w:rPr>
              <w:t xml:space="preserve"> </w:t>
            </w:r>
            <w:hyperlink r:id="rId18" w:history="1">
              <w:r>
                <w:rPr>
                  <w:rStyle w:val="Collegamentoipertestuale"/>
                  <w:bCs/>
                </w:rPr>
                <w:t>www.irifor.it</w:t>
              </w:r>
            </w:hyperlink>
            <w:r>
              <w:rPr>
                <w:rStyle w:val="Collegamentoipertestuale"/>
                <w:bCs/>
              </w:rPr>
              <w:t>;</w:t>
            </w:r>
            <w:r>
              <w:rPr>
                <w:bCs/>
              </w:rPr>
              <w:t xml:space="preserve"> </w:t>
            </w:r>
            <w:hyperlink r:id="rId19" w:history="1">
              <w:r>
                <w:rPr>
                  <w:rStyle w:val="Collegamentoipertestuale"/>
                  <w:bCs/>
                </w:rPr>
                <w:t>www.prociechi.it</w:t>
              </w:r>
            </w:hyperlink>
            <w:r>
              <w:rPr>
                <w:rStyle w:val="Collegamentoipertestuale"/>
                <w:bCs/>
              </w:rPr>
              <w:t>.</w:t>
            </w:r>
            <w:r>
              <w:rPr>
                <w:bCs/>
              </w:rPr>
              <w:t xml:space="preserve"> </w:t>
            </w:r>
          </w:p>
          <w:p w:rsidR="00D7413F" w:rsidRDefault="00D7413F" w:rsidP="00D7413F">
            <w:pPr>
              <w:pStyle w:val="Titolo1"/>
              <w:jc w:val="both"/>
              <w:rPr>
                <w:rFonts w:ascii="Times New Roman" w:hAnsi="Times New Roman" w:cs="Times New Roman"/>
                <w:sz w:val="24"/>
                <w:u w:val="single"/>
              </w:rPr>
            </w:pPr>
          </w:p>
          <w:p w:rsidR="00D7413F" w:rsidRDefault="00D7413F" w:rsidP="00D7413F"/>
          <w:p w:rsidR="00D7413F" w:rsidRDefault="00D7413F" w:rsidP="00D7413F">
            <w:pPr>
              <w:pStyle w:val="Titolo1"/>
              <w:jc w:val="center"/>
              <w:rPr>
                <w:sz w:val="24"/>
              </w:rPr>
            </w:pPr>
            <w:r>
              <w:rPr>
                <w:i w:val="0"/>
                <w:iCs/>
                <w:sz w:val="24"/>
              </w:rPr>
              <w:t>Obiettivo  4</w:t>
            </w:r>
          </w:p>
          <w:p w:rsidR="00D7413F" w:rsidRDefault="00D7413F" w:rsidP="00D7413F">
            <w:pPr>
              <w:pStyle w:val="Corpotesto"/>
              <w:ind w:firstLine="540"/>
              <w:jc w:val="both"/>
              <w:rPr>
                <w:bCs/>
              </w:rPr>
            </w:pPr>
            <w:r>
              <w:rPr>
                <w:b/>
                <w:bCs/>
              </w:rPr>
              <w:t>Inserire ed integrare i disabili della vista nel contesto sociale organizzando attività ed iniziative finalizzate al superamento dell’esclusione sociale.</w:t>
            </w:r>
          </w:p>
          <w:p w:rsidR="00D7413F" w:rsidRDefault="00D7413F" w:rsidP="00D7413F">
            <w:pPr>
              <w:pStyle w:val="Corpotesto"/>
              <w:ind w:left="360" w:hanging="360"/>
              <w:jc w:val="both"/>
              <w:rPr>
                <w:bCs/>
              </w:rPr>
            </w:pPr>
            <w:r>
              <w:rPr>
                <w:bCs/>
              </w:rPr>
              <w:t>4.1 Promuovere la partecipazione dei non vedenti alle attività sportive, individuali o di gruppo e soprattutto alle gite sociali anche di tipo residenziale (marine e montane) per un periodo massimo di 3 settimane;</w:t>
            </w:r>
          </w:p>
          <w:p w:rsidR="00D7413F" w:rsidRDefault="00D7413F" w:rsidP="00D7413F">
            <w:pPr>
              <w:pStyle w:val="Corpotesto"/>
              <w:ind w:left="360" w:hanging="360"/>
              <w:jc w:val="both"/>
              <w:rPr>
                <w:bCs/>
              </w:rPr>
            </w:pPr>
            <w:r>
              <w:rPr>
                <w:bCs/>
              </w:rPr>
              <w:t>4.2 adottare le iniziative volte all’abbattimento delle barriere architettoniche e sociali nel territorio;</w:t>
            </w:r>
          </w:p>
          <w:p w:rsidR="00D7413F" w:rsidRDefault="00D7413F" w:rsidP="00D7413F">
            <w:pPr>
              <w:ind w:left="360" w:hanging="360"/>
              <w:jc w:val="both"/>
              <w:rPr>
                <w:bCs/>
              </w:rPr>
            </w:pPr>
            <w:r>
              <w:rPr>
                <w:bCs/>
              </w:rPr>
              <w:t>4.3 rispondere in maniera efficiente ed efficace alle esigenze materiali e morali dei soggetti non vedenti ed ipovedenti, in maniera da favorire lo sviluppo dell’autostima e dei rapporti con il mondo circostante.</w:t>
            </w:r>
          </w:p>
          <w:p w:rsidR="00D7413F" w:rsidRDefault="00D7413F" w:rsidP="00D7413F">
            <w:pPr>
              <w:ind w:left="360" w:hanging="360"/>
              <w:jc w:val="both"/>
              <w:rPr>
                <w:bCs/>
              </w:rPr>
            </w:pPr>
          </w:p>
          <w:p w:rsidR="00D7413F" w:rsidRDefault="00D7413F" w:rsidP="00D7413F">
            <w:pPr>
              <w:ind w:left="360" w:hanging="360"/>
              <w:jc w:val="both"/>
              <w:rPr>
                <w:bCs/>
              </w:rPr>
            </w:pPr>
            <w:r>
              <w:rPr>
                <w:bCs/>
              </w:rPr>
              <w:t xml:space="preserve">4.4 accompagnare ed addestrare i beneficiari nella frequentazione dei </w:t>
            </w:r>
            <w:r>
              <w:rPr>
                <w:bCs/>
                <w:i/>
                <w:iCs/>
              </w:rPr>
              <w:t>social network</w:t>
            </w:r>
            <w:r>
              <w:rPr>
                <w:bCs/>
              </w:rPr>
              <w:t xml:space="preserve"> più diffusi.</w:t>
            </w:r>
          </w:p>
          <w:p w:rsidR="00D7413F" w:rsidRDefault="00D7413F" w:rsidP="00D7413F">
            <w:pPr>
              <w:pStyle w:val="Corpotesto"/>
              <w:ind w:left="360" w:hanging="360"/>
              <w:rPr>
                <w:bCs/>
              </w:rPr>
            </w:pPr>
          </w:p>
          <w:p w:rsidR="00D7413F" w:rsidRDefault="00D7413F" w:rsidP="00D7413F">
            <w:pPr>
              <w:pStyle w:val="Corpotesto"/>
              <w:rPr>
                <w:bCs/>
              </w:rPr>
            </w:pPr>
            <w:r>
              <w:rPr>
                <w:bCs/>
                <w:i/>
                <w:iCs/>
                <w:u w:val="single"/>
              </w:rPr>
              <w:lastRenderedPageBreak/>
              <w:t>Indicatori rilevanti:</w:t>
            </w:r>
          </w:p>
          <w:p w:rsidR="00D7413F" w:rsidRDefault="00D7413F" w:rsidP="006F2E02">
            <w:pPr>
              <w:pStyle w:val="Corpotesto"/>
              <w:numPr>
                <w:ilvl w:val="0"/>
                <w:numId w:val="32"/>
              </w:numPr>
              <w:suppressAutoHyphens/>
              <w:rPr>
                <w:bCs/>
              </w:rPr>
            </w:pPr>
            <w:r>
              <w:rPr>
                <w:bCs/>
              </w:rPr>
              <w:t>numero di adesioni alle manifestazioni sportive e/o gite sociali;</w:t>
            </w:r>
          </w:p>
          <w:p w:rsidR="00D7413F" w:rsidRDefault="00D7413F" w:rsidP="006F2E02">
            <w:pPr>
              <w:pStyle w:val="Corpotesto"/>
              <w:numPr>
                <w:ilvl w:val="0"/>
                <w:numId w:val="32"/>
              </w:numPr>
              <w:suppressAutoHyphens/>
              <w:rPr>
                <w:bCs/>
              </w:rPr>
            </w:pPr>
            <w:r>
              <w:rPr>
                <w:bCs/>
              </w:rPr>
              <w:t>grado di soddisfazione degli utenti che hanno partecipato alle attività organizzate rilevabile attraverso appositi questionari (</w:t>
            </w:r>
            <w:r>
              <w:rPr>
                <w:bCs/>
                <w:i/>
                <w:iCs/>
              </w:rPr>
              <w:t>Vedi criteri di misurazione del grado di soddisfazione);</w:t>
            </w:r>
          </w:p>
          <w:p w:rsidR="00D7413F" w:rsidRDefault="00D7413F" w:rsidP="006F2E02">
            <w:pPr>
              <w:pStyle w:val="Corpotesto"/>
              <w:numPr>
                <w:ilvl w:val="0"/>
                <w:numId w:val="32"/>
              </w:numPr>
              <w:suppressAutoHyphens/>
              <w:rPr>
                <w:bCs/>
              </w:rPr>
            </w:pPr>
            <w:r>
              <w:rPr>
                <w:bCs/>
              </w:rPr>
              <w:t>numero corsi e numero partecipanti corsi di alfabetizzazione informatica;</w:t>
            </w:r>
          </w:p>
          <w:p w:rsidR="00D7413F" w:rsidRDefault="00D7413F" w:rsidP="006F2E02">
            <w:pPr>
              <w:pStyle w:val="Corpotesto"/>
              <w:numPr>
                <w:ilvl w:val="0"/>
                <w:numId w:val="32"/>
              </w:numPr>
              <w:suppressAutoHyphens/>
              <w:rPr>
                <w:bCs/>
              </w:rPr>
            </w:pPr>
            <w:r>
              <w:rPr>
                <w:bCs/>
              </w:rPr>
              <w:t>aumento numero partecipanti alle manifestazioni ed attività di carattere socio-ricreativo;</w:t>
            </w:r>
          </w:p>
          <w:p w:rsidR="00D7413F" w:rsidRDefault="00D7413F" w:rsidP="006F2E02">
            <w:pPr>
              <w:pStyle w:val="Corpotesto"/>
              <w:numPr>
                <w:ilvl w:val="0"/>
                <w:numId w:val="32"/>
              </w:numPr>
              <w:suppressAutoHyphens/>
              <w:rPr>
                <w:bCs/>
              </w:rPr>
            </w:pPr>
            <w:r>
              <w:rPr>
                <w:bCs/>
              </w:rPr>
              <w:t>numero partecipanti alle attività sportive organizzate.</w:t>
            </w:r>
          </w:p>
          <w:p w:rsidR="00D7413F" w:rsidRDefault="00D7413F" w:rsidP="006F2E02">
            <w:pPr>
              <w:numPr>
                <w:ilvl w:val="0"/>
                <w:numId w:val="41"/>
              </w:numPr>
              <w:suppressAutoHyphens/>
              <w:autoSpaceDE w:val="0"/>
              <w:ind w:left="360" w:firstLine="0"/>
              <w:jc w:val="both"/>
            </w:pPr>
            <w:r>
              <w:rPr>
                <w:bCs/>
              </w:rPr>
              <w:t xml:space="preserve">numero dei profili creati sui </w:t>
            </w:r>
            <w:r>
              <w:rPr>
                <w:bCs/>
                <w:i/>
                <w:iCs/>
              </w:rPr>
              <w:t>social network</w:t>
            </w:r>
            <w:r>
              <w:rPr>
                <w:bCs/>
              </w:rPr>
              <w:t xml:space="preserve"> e frequenza delle visite.</w:t>
            </w:r>
          </w:p>
          <w:p w:rsidR="00D7413F" w:rsidRDefault="00D7413F" w:rsidP="00D7413F">
            <w:pPr>
              <w:jc w:val="both"/>
            </w:pPr>
          </w:p>
          <w:p w:rsidR="00D7413F" w:rsidRDefault="00D7413F" w:rsidP="00D7413F">
            <w:pPr>
              <w:pStyle w:val="Corpotesto"/>
              <w:jc w:val="center"/>
              <w:rPr>
                <w:b/>
                <w:bCs/>
              </w:rPr>
            </w:pPr>
            <w:r>
              <w:rPr>
                <w:rFonts w:ascii="Arial" w:hAnsi="Arial" w:cs="Arial"/>
                <w:b/>
                <w:bCs/>
              </w:rPr>
              <w:t>Obiettivo 5</w:t>
            </w:r>
          </w:p>
          <w:p w:rsidR="00D7413F" w:rsidRDefault="00D7413F" w:rsidP="00D7413F">
            <w:pPr>
              <w:pStyle w:val="Corpotesto"/>
              <w:ind w:firstLine="540"/>
              <w:jc w:val="both"/>
              <w:rPr>
                <w:bCs/>
              </w:rPr>
            </w:pPr>
            <w:r>
              <w:rPr>
                <w:b/>
                <w:bCs/>
              </w:rPr>
              <w:t>Stimolare nel volontario una maggiore sensibilità e una più approfondita conoscenza delle tematiche che riguardano l’</w:t>
            </w:r>
            <w:r>
              <w:rPr>
                <w:b/>
                <w:bCs/>
                <w:i/>
                <w:iCs/>
              </w:rPr>
              <w:t>handicap</w:t>
            </w:r>
            <w:r>
              <w:rPr>
                <w:b/>
                <w:bCs/>
              </w:rPr>
              <w:t xml:space="preserve"> visivo.</w:t>
            </w:r>
          </w:p>
          <w:p w:rsidR="00D7413F" w:rsidRDefault="00D7413F" w:rsidP="00D7413F">
            <w:pPr>
              <w:pStyle w:val="Corpotesto"/>
              <w:ind w:left="360" w:hanging="360"/>
              <w:jc w:val="both"/>
              <w:rPr>
                <w:bCs/>
              </w:rPr>
            </w:pPr>
            <w:r>
              <w:rPr>
                <w:bCs/>
              </w:rPr>
              <w:t xml:space="preserve">5.1 Acquisizione di abilità specifiche nel relazionarsi in maniera consapevole con soggetti disabili; </w:t>
            </w:r>
          </w:p>
          <w:p w:rsidR="00D7413F" w:rsidRDefault="00D7413F" w:rsidP="00D7413F">
            <w:pPr>
              <w:pStyle w:val="Corpotesto"/>
              <w:ind w:left="360" w:hanging="360"/>
              <w:jc w:val="both"/>
              <w:rPr>
                <w:bCs/>
              </w:rPr>
            </w:pPr>
            <w:r>
              <w:rPr>
                <w:bCs/>
              </w:rPr>
              <w:t>5.2 Promuovere l’inserimento nel mondo lavorativo del volontario anche attraverso l’acquisizione da parte degli stessi di competenze dirette;</w:t>
            </w:r>
          </w:p>
          <w:p w:rsidR="00D7413F" w:rsidRDefault="00D7413F" w:rsidP="00D7413F">
            <w:pPr>
              <w:pStyle w:val="Corpotesto"/>
              <w:ind w:left="360" w:hanging="360"/>
              <w:jc w:val="both"/>
              <w:rPr>
                <w:bCs/>
                <w:i/>
                <w:iCs/>
                <w:u w:val="single"/>
              </w:rPr>
            </w:pPr>
            <w:r>
              <w:rPr>
                <w:bCs/>
              </w:rPr>
              <w:t>5.3 Coinvolgimento dei volontari in attività di rielaborazione dell’esperienza finalizzati alla valutazione e ri-progettazione del percorso di servizio civile attuato con il progetto.</w:t>
            </w:r>
          </w:p>
          <w:p w:rsidR="00D7413F" w:rsidRDefault="00D7413F" w:rsidP="00D7413F">
            <w:pPr>
              <w:pStyle w:val="Corpotesto"/>
              <w:ind w:left="360" w:hanging="360"/>
              <w:rPr>
                <w:bCs/>
              </w:rPr>
            </w:pPr>
            <w:r>
              <w:rPr>
                <w:bCs/>
                <w:i/>
                <w:iCs/>
                <w:u w:val="single"/>
              </w:rPr>
              <w:t>Indicatori rilevanti:</w:t>
            </w:r>
          </w:p>
          <w:p w:rsidR="00D7413F" w:rsidRDefault="00D7413F" w:rsidP="006F2E02">
            <w:pPr>
              <w:pStyle w:val="Corpotesto"/>
              <w:numPr>
                <w:ilvl w:val="0"/>
                <w:numId w:val="32"/>
              </w:numPr>
              <w:suppressAutoHyphens/>
              <w:rPr>
                <w:bCs/>
              </w:rPr>
            </w:pPr>
            <w:r>
              <w:rPr>
                <w:bCs/>
              </w:rPr>
              <w:t>incremento delle competenze acquisite dal singolo volontario rilevabile attraverso un colloquio iniziale e con incontri di gruppo;</w:t>
            </w:r>
          </w:p>
          <w:p w:rsidR="00D7413F" w:rsidRDefault="00D7413F" w:rsidP="006F2E02">
            <w:pPr>
              <w:pStyle w:val="Corpotesto"/>
              <w:numPr>
                <w:ilvl w:val="0"/>
                <w:numId w:val="32"/>
              </w:numPr>
              <w:suppressAutoHyphens/>
              <w:rPr>
                <w:bCs/>
              </w:rPr>
            </w:pPr>
            <w:r>
              <w:rPr>
                <w:bCs/>
              </w:rPr>
              <w:t>grado di soddisfazione dei volontari rispetto al proprio coinvolgimento nelle attività del progetto misurabile attraverso la somministrazione di appositi questionari.</w:t>
            </w:r>
          </w:p>
          <w:p w:rsidR="00D7413F" w:rsidRDefault="00D7413F" w:rsidP="00D7413F">
            <w:pPr>
              <w:pStyle w:val="Corpotesto"/>
              <w:rPr>
                <w:bCs/>
              </w:rPr>
            </w:pPr>
          </w:p>
          <w:p w:rsidR="00D7413F" w:rsidRDefault="00D7413F" w:rsidP="00D7413F">
            <w:pPr>
              <w:jc w:val="both"/>
            </w:pPr>
            <w:r>
              <w:rPr>
                <w:b/>
                <w:bCs/>
                <w:sz w:val="22"/>
                <w:szCs w:val="22"/>
              </w:rPr>
              <w:t>CRITERI DI MISURAZIONE DELLE COMPETENZE, CONOSCENZE E ABILITA’ E CRITERI DI MISURAZIONE DEL GRADO DI SODDISFAZIONE</w:t>
            </w:r>
          </w:p>
          <w:p w:rsidR="00D7413F" w:rsidRDefault="00D7413F" w:rsidP="00D7413F">
            <w:pPr>
              <w:jc w:val="both"/>
            </w:pPr>
          </w:p>
          <w:p w:rsidR="00D7413F" w:rsidRDefault="00D7413F" w:rsidP="00D7413F">
            <w:pPr>
              <w:ind w:firstLine="540"/>
              <w:jc w:val="both"/>
            </w:pPr>
            <w:r>
              <w:t>I risultati ottenuti in relazione agli obiettivi sopra elencati saranno misurati attraverso indicatori di valutazione con lo scopo di rilevare:</w:t>
            </w:r>
          </w:p>
          <w:p w:rsidR="00D7413F" w:rsidRDefault="00D7413F" w:rsidP="006F2E02">
            <w:pPr>
              <w:numPr>
                <w:ilvl w:val="0"/>
                <w:numId w:val="30"/>
              </w:numPr>
              <w:suppressAutoHyphens/>
            </w:pPr>
            <w:r>
              <w:t>il livello di competenze acquisite dal singolo volontario;</w:t>
            </w:r>
          </w:p>
          <w:p w:rsidR="00D7413F" w:rsidRDefault="00D7413F" w:rsidP="006F2E02">
            <w:pPr>
              <w:numPr>
                <w:ilvl w:val="0"/>
                <w:numId w:val="30"/>
              </w:numPr>
              <w:suppressAutoHyphens/>
              <w:jc w:val="both"/>
            </w:pPr>
            <w:r>
              <w:t>il grado di soddisfazione dell’utenza in riferimento ai servizi e alle attività prestate dall’Ente;</w:t>
            </w:r>
          </w:p>
          <w:p w:rsidR="00D7413F" w:rsidRDefault="00D7413F" w:rsidP="006F2E02">
            <w:pPr>
              <w:numPr>
                <w:ilvl w:val="0"/>
                <w:numId w:val="30"/>
              </w:numPr>
              <w:suppressAutoHyphens/>
              <w:jc w:val="both"/>
            </w:pPr>
            <w:r>
              <w:t>il grado di soddisfazione dei volontari rispetto alle esperienza vissuta e alle competenze acquisite;</w:t>
            </w:r>
          </w:p>
          <w:p w:rsidR="00D7413F" w:rsidRDefault="00D7413F" w:rsidP="00D7413F">
            <w:pPr>
              <w:jc w:val="both"/>
            </w:pPr>
          </w:p>
          <w:p w:rsidR="00D7413F" w:rsidRDefault="00D7413F" w:rsidP="00D7413F">
            <w:pPr>
              <w:jc w:val="both"/>
            </w:pPr>
            <w:r>
              <w:t>Ciò significa che l'ente proponente, per tramite delle proprie sezioni provinciali interessate, predisporrà dei sistemi definiti di rilevamento delle azioni prestate realizzando periodicamente delle attività di valutazione. Tali attività verranno condotte predisponendo appositi questionari diretti all’utenza e ai volontari, sia per misurare l’incremento delle competenze acquisite sia per verificare il grado di soddisfacimento delle attività previste dal progetto.</w:t>
            </w:r>
          </w:p>
          <w:p w:rsidR="00D7413F" w:rsidRDefault="00D7413F" w:rsidP="00D7413F">
            <w:pPr>
              <w:jc w:val="both"/>
            </w:pPr>
          </w:p>
          <w:p w:rsidR="00D7413F" w:rsidRDefault="00D7413F" w:rsidP="00D7413F">
            <w:pPr>
              <w:jc w:val="both"/>
            </w:pPr>
            <w:r>
              <w:t>CRITERI DI MISURAZIONE DELLE COMPETENZE, CONOSCENZE E ABILITA’</w:t>
            </w:r>
          </w:p>
          <w:p w:rsidR="00D7413F" w:rsidRDefault="00D7413F" w:rsidP="00D7413F">
            <w:pPr>
              <w:jc w:val="both"/>
            </w:pPr>
          </w:p>
          <w:p w:rsidR="00D7413F" w:rsidRDefault="00D7413F" w:rsidP="00D7413F">
            <w:pPr>
              <w:ind w:firstLine="540"/>
              <w:jc w:val="both"/>
              <w:rPr>
                <w:iCs/>
              </w:rPr>
            </w:pPr>
            <w:r>
              <w:rPr>
                <w:iCs/>
              </w:rPr>
              <w:t>Facendo riferimento alle conoscenze iniziali possedute dai volontari (rilevabili attraverso il colloquio di selezione) si istituiranno “Tre Giornate Dibattito - Confronto” che verranno articolate su due momenti fondamentali:</w:t>
            </w:r>
          </w:p>
          <w:p w:rsidR="00D7413F" w:rsidRDefault="00D7413F" w:rsidP="00D7413F">
            <w:pPr>
              <w:ind w:firstLine="540"/>
              <w:jc w:val="both"/>
              <w:rPr>
                <w:iCs/>
              </w:rPr>
            </w:pPr>
          </w:p>
          <w:p w:rsidR="00D7413F" w:rsidRDefault="00D7413F" w:rsidP="00D7413F">
            <w:pPr>
              <w:ind w:firstLine="540"/>
              <w:jc w:val="both"/>
              <w:rPr>
                <w:iCs/>
              </w:rPr>
            </w:pPr>
          </w:p>
          <w:p w:rsidR="00D7413F" w:rsidRDefault="00D7413F" w:rsidP="00D7413F">
            <w:pPr>
              <w:ind w:firstLine="540"/>
              <w:jc w:val="both"/>
              <w:rPr>
                <w:iCs/>
              </w:rPr>
            </w:pPr>
            <w:r>
              <w:rPr>
                <w:iCs/>
                <w:u w:val="single"/>
              </w:rPr>
              <w:t>1. TEST DI VERIFICA</w:t>
            </w:r>
          </w:p>
          <w:p w:rsidR="00D7413F" w:rsidRDefault="00D7413F" w:rsidP="00D7413F">
            <w:pPr>
              <w:ind w:firstLine="540"/>
              <w:jc w:val="both"/>
              <w:rPr>
                <w:iCs/>
              </w:rPr>
            </w:pPr>
          </w:p>
          <w:p w:rsidR="00D7413F" w:rsidRDefault="00D7413F" w:rsidP="00D7413F">
            <w:pPr>
              <w:ind w:firstLine="540"/>
              <w:jc w:val="both"/>
              <w:rPr>
                <w:iCs/>
              </w:rPr>
            </w:pPr>
            <w:r>
              <w:rPr>
                <w:iCs/>
              </w:rPr>
              <w:t>Verranno inizialmente (</w:t>
            </w:r>
            <w:r>
              <w:rPr>
                <w:b/>
                <w:i/>
                <w:iCs/>
              </w:rPr>
              <w:t>ex ante</w:t>
            </w:r>
            <w:r>
              <w:rPr>
                <w:iCs/>
              </w:rPr>
              <w:t>) somministrati specifici test a risposta multipla con lo scopo di monitorare il livello di conoscenze, abilità e competenze specifiche acquisite via via dal singolo volontario in ordine a tutte le attività previste a partire dall’inizio dal progetto e fino alla sua scadenza naturale.</w:t>
            </w:r>
          </w:p>
          <w:p w:rsidR="00D7413F" w:rsidRDefault="00D7413F" w:rsidP="00D7413F">
            <w:pPr>
              <w:ind w:firstLine="540"/>
              <w:jc w:val="both"/>
              <w:rPr>
                <w:iCs/>
              </w:rPr>
            </w:pPr>
            <w:r>
              <w:rPr>
                <w:iCs/>
              </w:rPr>
              <w:t>Il questionario è stato predisposto in maniera da fornire per ogni risposta data un punteggio che va da 0 a 3 punti.</w:t>
            </w:r>
          </w:p>
          <w:p w:rsidR="00D7413F" w:rsidRDefault="00D7413F" w:rsidP="00D7413F">
            <w:pPr>
              <w:ind w:firstLine="540"/>
              <w:jc w:val="both"/>
              <w:rPr>
                <w:iCs/>
              </w:rPr>
            </w:pPr>
          </w:p>
          <w:p w:rsidR="00D7413F" w:rsidRDefault="00D7413F" w:rsidP="00D7413F">
            <w:pPr>
              <w:ind w:firstLine="540"/>
              <w:jc w:val="both"/>
              <w:rPr>
                <w:iCs/>
              </w:rPr>
            </w:pPr>
            <w:r>
              <w:rPr>
                <w:iCs/>
              </w:rPr>
              <w:t>Per ogni risposta fornita verranno attribuiti i seguenti punteggi:</w:t>
            </w:r>
          </w:p>
          <w:p w:rsidR="00D7413F" w:rsidRDefault="00D7413F" w:rsidP="00D7413F">
            <w:pPr>
              <w:jc w:val="both"/>
              <w:rPr>
                <w:iCs/>
              </w:rPr>
            </w:pPr>
            <w:r>
              <w:rPr>
                <w:iCs/>
              </w:rPr>
              <w:t>- 0 punti per una risposta completamente fuori argomento;</w:t>
            </w:r>
          </w:p>
          <w:p w:rsidR="00D7413F" w:rsidRDefault="00D7413F" w:rsidP="00D7413F">
            <w:pPr>
              <w:jc w:val="both"/>
              <w:rPr>
                <w:iCs/>
              </w:rPr>
            </w:pPr>
            <w:r>
              <w:rPr>
                <w:iCs/>
              </w:rPr>
              <w:t>- 1 punto per la risposta con minore attinenza;</w:t>
            </w:r>
          </w:p>
          <w:p w:rsidR="00D7413F" w:rsidRDefault="00D7413F" w:rsidP="00D7413F">
            <w:pPr>
              <w:jc w:val="both"/>
              <w:rPr>
                <w:iCs/>
              </w:rPr>
            </w:pPr>
            <w:r>
              <w:rPr>
                <w:iCs/>
              </w:rPr>
              <w:t>- 2 punti per la risposta con maggiora attinenza;</w:t>
            </w:r>
          </w:p>
          <w:p w:rsidR="00D7413F" w:rsidRDefault="00D7413F" w:rsidP="00D7413F">
            <w:pPr>
              <w:jc w:val="both"/>
              <w:rPr>
                <w:iCs/>
              </w:rPr>
            </w:pPr>
            <w:r>
              <w:rPr>
                <w:iCs/>
              </w:rPr>
              <w:t>- 3 punti per la risposta esatta.</w:t>
            </w:r>
          </w:p>
          <w:p w:rsidR="00D7413F" w:rsidRDefault="00D7413F" w:rsidP="00D7413F">
            <w:pPr>
              <w:jc w:val="both"/>
              <w:rPr>
                <w:iCs/>
              </w:rPr>
            </w:pPr>
          </w:p>
          <w:p w:rsidR="00D7413F" w:rsidRDefault="00D7413F" w:rsidP="00D7413F">
            <w:pPr>
              <w:ind w:firstLine="540"/>
              <w:jc w:val="both"/>
              <w:rPr>
                <w:iCs/>
              </w:rPr>
            </w:pPr>
            <w:r>
              <w:rPr>
                <w:iCs/>
              </w:rPr>
              <w:t>Il punteggio complessivo, risultante dalla somma algebrica dei punteggi rilevabili dalle risposte fornite ai singoli test, sarà assunto quale indicatore misurabile di competenze, conoscenze e abilità acquisite.</w:t>
            </w:r>
          </w:p>
          <w:p w:rsidR="00D7413F" w:rsidRDefault="00D7413F" w:rsidP="00D7413F">
            <w:pPr>
              <w:ind w:firstLine="540"/>
              <w:jc w:val="both"/>
              <w:rPr>
                <w:iCs/>
                <w:u w:val="single"/>
              </w:rPr>
            </w:pPr>
            <w:r>
              <w:rPr>
                <w:iCs/>
              </w:rPr>
              <w:t xml:space="preserve">Lo stesso test verrà somministrato anche </w:t>
            </w:r>
            <w:r>
              <w:rPr>
                <w:b/>
                <w:i/>
                <w:iCs/>
              </w:rPr>
              <w:t>in itinere</w:t>
            </w:r>
            <w:r>
              <w:rPr>
                <w:iCs/>
              </w:rPr>
              <w:t xml:space="preserve"> ed alla fine (</w:t>
            </w:r>
            <w:r>
              <w:rPr>
                <w:b/>
                <w:i/>
                <w:iCs/>
              </w:rPr>
              <w:t>ex post</w:t>
            </w:r>
            <w:r>
              <w:rPr>
                <w:iCs/>
              </w:rPr>
              <w:t>) del percorso formativo previsto (punto 30 e seguenti della scheda progettuale), in maniera da poter verificare attraverso l’utilizzo di indicatori misurabili l’incremento del grado di competenze, conoscenze e abilità conseguiti da ciascun volontario.</w:t>
            </w:r>
          </w:p>
          <w:p w:rsidR="00D7413F" w:rsidRDefault="00D7413F" w:rsidP="00D7413F">
            <w:pPr>
              <w:ind w:firstLine="540"/>
              <w:jc w:val="both"/>
              <w:rPr>
                <w:iCs/>
                <w:u w:val="single"/>
              </w:rPr>
            </w:pPr>
          </w:p>
          <w:p w:rsidR="00D7413F" w:rsidRDefault="00D7413F" w:rsidP="00D7413F">
            <w:pPr>
              <w:ind w:firstLine="540"/>
              <w:jc w:val="both"/>
              <w:rPr>
                <w:iCs/>
              </w:rPr>
            </w:pPr>
            <w:r>
              <w:rPr>
                <w:iCs/>
                <w:u w:val="single"/>
              </w:rPr>
              <w:t>2. CONFRONTO E DIBATTITO</w:t>
            </w:r>
          </w:p>
          <w:p w:rsidR="00D7413F" w:rsidRDefault="00D7413F" w:rsidP="00D7413F">
            <w:pPr>
              <w:ind w:firstLine="540"/>
              <w:jc w:val="both"/>
              <w:rPr>
                <w:iCs/>
              </w:rPr>
            </w:pPr>
          </w:p>
          <w:p w:rsidR="00D7413F" w:rsidRDefault="00D7413F" w:rsidP="00D7413F">
            <w:pPr>
              <w:ind w:firstLine="540"/>
              <w:jc w:val="both"/>
              <w:rPr>
                <w:iCs/>
              </w:rPr>
            </w:pPr>
            <w:r>
              <w:rPr>
                <w:iCs/>
              </w:rPr>
              <w:t>Ciascuna “Giornata” prevede inoltre un’ampia parte dedicata a testimonianze e momenti di dibattito per mezzo dei quali i volontari potranno esprimere i propri dubbi e perplessità, e avranno la possibilità di confrontarsi non solo con l’equipe formativa ma anche con i loro colleghi e con  i destinatari delle azioni previste dal progetto.</w:t>
            </w:r>
          </w:p>
          <w:p w:rsidR="00D7413F" w:rsidRDefault="00D7413F" w:rsidP="00D7413F">
            <w:pPr>
              <w:ind w:firstLine="540"/>
              <w:jc w:val="both"/>
              <w:rPr>
                <w:iCs/>
              </w:rPr>
            </w:pPr>
            <w:r>
              <w:rPr>
                <w:iCs/>
              </w:rPr>
              <w:t>Sarà inoltre loro proposto di compilare un diario giornaliero individuale dove annotare le difficoltà incontrate durante l’espletamento delle attività previste, oltre che gli eventuali elementi di criticità.</w:t>
            </w:r>
          </w:p>
          <w:p w:rsidR="00D7413F" w:rsidRDefault="00D7413F" w:rsidP="00D7413F">
            <w:pPr>
              <w:ind w:firstLine="540"/>
              <w:jc w:val="both"/>
              <w:rPr>
                <w:iCs/>
              </w:rPr>
            </w:pPr>
            <w:r>
              <w:rPr>
                <w:iCs/>
              </w:rPr>
              <w:t>A conclusione dell’esperienza è previsto un colloquio di auto-valutazione che ha l’obiettivo di permettere al volontario di maturare livelli adeguati di consapevolezza sulla propria esperienza, valorizzando gli apprendimenti acquisiti.</w:t>
            </w:r>
          </w:p>
          <w:p w:rsidR="00D7413F" w:rsidRDefault="00D7413F" w:rsidP="00D7413F">
            <w:pPr>
              <w:ind w:firstLine="540"/>
              <w:jc w:val="both"/>
              <w:rPr>
                <w:iCs/>
              </w:rPr>
            </w:pPr>
          </w:p>
          <w:p w:rsidR="00C61DEF" w:rsidRDefault="00C61DEF" w:rsidP="00D7413F">
            <w:pPr>
              <w:ind w:firstLine="540"/>
              <w:jc w:val="both"/>
              <w:rPr>
                <w:iCs/>
              </w:rPr>
            </w:pPr>
          </w:p>
          <w:p w:rsidR="00C61DEF" w:rsidRDefault="00C61DEF" w:rsidP="00D7413F">
            <w:pPr>
              <w:ind w:firstLine="540"/>
              <w:jc w:val="both"/>
              <w:rPr>
                <w:iCs/>
              </w:rPr>
            </w:pPr>
          </w:p>
          <w:p w:rsidR="00D7413F" w:rsidRPr="00D7413F" w:rsidRDefault="00D7413F" w:rsidP="00D7413F">
            <w:pPr>
              <w:jc w:val="center"/>
              <w:rPr>
                <w:b/>
                <w:iCs/>
              </w:rPr>
            </w:pPr>
            <w:r w:rsidRPr="00D7413F">
              <w:rPr>
                <w:b/>
                <w:iCs/>
              </w:rPr>
              <w:t>CRITERI DI MISURAZIONE DEL GRADO DI SODDISFAZIONE</w:t>
            </w:r>
          </w:p>
          <w:p w:rsidR="00D7413F" w:rsidRDefault="00D7413F" w:rsidP="00D7413F">
            <w:pPr>
              <w:jc w:val="both"/>
              <w:rPr>
                <w:iCs/>
              </w:rPr>
            </w:pPr>
          </w:p>
          <w:p w:rsidR="00D7413F" w:rsidRDefault="00D7413F" w:rsidP="00D7413F">
            <w:pPr>
              <w:ind w:firstLine="540"/>
              <w:jc w:val="both"/>
            </w:pPr>
            <w:r>
              <w:t xml:space="preserve">Sono stati predisposti  due questionari (uno rivolto gli utenti - ciechi ed </w:t>
            </w:r>
            <w:r>
              <w:lastRenderedPageBreak/>
              <w:t xml:space="preserve">ipovedenti- ed uno rivolto ai volontari) a cosiddetta Scala </w:t>
            </w:r>
            <w:proofErr w:type="spellStart"/>
            <w:r>
              <w:t>Likert</w:t>
            </w:r>
            <w:proofErr w:type="spellEnd"/>
            <w:r>
              <w:t xml:space="preserve"> di risposta: il soggetto, per ogni item, è invitato ad attribuire un punteggio che va da 1 a 10 in modo da esprimere l’intensità del proprio giudizio (positivo o negativo). </w:t>
            </w:r>
          </w:p>
          <w:p w:rsidR="00D7413F" w:rsidRDefault="00D7413F" w:rsidP="00D7413F">
            <w:pPr>
              <w:ind w:firstLine="540"/>
              <w:jc w:val="both"/>
            </w:pPr>
          </w:p>
          <w:p w:rsidR="00D7413F" w:rsidRDefault="00D7413F" w:rsidP="00D7413F">
            <w:pPr>
              <w:ind w:firstLine="540"/>
              <w:jc w:val="both"/>
            </w:pPr>
            <w:r>
              <w:t xml:space="preserve">I concetti generali su cui si è deciso di indagare sono due per ogni questionario: </w:t>
            </w:r>
          </w:p>
          <w:p w:rsidR="00D7413F" w:rsidRDefault="00D7413F" w:rsidP="00D7413F">
            <w:pPr>
              <w:jc w:val="both"/>
            </w:pPr>
          </w:p>
          <w:p w:rsidR="00D7413F" w:rsidRDefault="00D7413F" w:rsidP="00D7413F">
            <w:pPr>
              <w:jc w:val="both"/>
            </w:pPr>
            <w:r>
              <w:t>Nel questionario rivolto agli utenti le aree indagate sono:</w:t>
            </w:r>
          </w:p>
          <w:p w:rsidR="00D7413F" w:rsidRDefault="00D7413F" w:rsidP="006F2E02">
            <w:pPr>
              <w:numPr>
                <w:ilvl w:val="0"/>
                <w:numId w:val="27"/>
              </w:numPr>
              <w:suppressAutoHyphens/>
              <w:jc w:val="both"/>
            </w:pPr>
            <w:r>
              <w:t>valutazione del servizio ricevuto;</w:t>
            </w:r>
          </w:p>
          <w:p w:rsidR="00D7413F" w:rsidRDefault="00D7413F" w:rsidP="006F2E02">
            <w:pPr>
              <w:numPr>
                <w:ilvl w:val="0"/>
                <w:numId w:val="33"/>
              </w:numPr>
              <w:suppressAutoHyphens/>
              <w:jc w:val="both"/>
            </w:pPr>
            <w:r>
              <w:t>valutazione globale dell’Ente.</w:t>
            </w:r>
          </w:p>
          <w:p w:rsidR="00D7413F" w:rsidRDefault="00D7413F" w:rsidP="00D7413F">
            <w:pPr>
              <w:jc w:val="both"/>
            </w:pPr>
          </w:p>
          <w:p w:rsidR="00D7413F" w:rsidRDefault="00D7413F" w:rsidP="00D7413F">
            <w:pPr>
              <w:jc w:val="both"/>
            </w:pPr>
            <w:r>
              <w:t>Nel questionario rivolto ai volontari le aree indagate sono:</w:t>
            </w:r>
          </w:p>
          <w:p w:rsidR="00D7413F" w:rsidRDefault="00D7413F" w:rsidP="006F2E02">
            <w:pPr>
              <w:numPr>
                <w:ilvl w:val="0"/>
                <w:numId w:val="34"/>
              </w:numPr>
              <w:suppressAutoHyphens/>
              <w:jc w:val="both"/>
            </w:pPr>
            <w:r>
              <w:t>valutazione dell’esperienza di servizio civile svolto;</w:t>
            </w:r>
          </w:p>
          <w:p w:rsidR="00D7413F" w:rsidRDefault="00D7413F" w:rsidP="006F2E02">
            <w:pPr>
              <w:numPr>
                <w:ilvl w:val="0"/>
                <w:numId w:val="34"/>
              </w:numPr>
              <w:suppressAutoHyphens/>
              <w:jc w:val="both"/>
            </w:pPr>
            <w:r>
              <w:t>valutazione globale dell’Ente.</w:t>
            </w:r>
          </w:p>
          <w:p w:rsidR="00D7413F" w:rsidRDefault="00D7413F" w:rsidP="00D7413F">
            <w:pPr>
              <w:jc w:val="both"/>
            </w:pPr>
          </w:p>
          <w:p w:rsidR="00D7413F" w:rsidRDefault="00D7413F" w:rsidP="00D7413F">
            <w:pPr>
              <w:ind w:firstLine="540"/>
              <w:jc w:val="both"/>
            </w:pPr>
            <w:r>
              <w:t>Data la grande generalità dei concetti si è fatto ricorso ad indicatori, cioè ad aspetti con un minor livello di generalità del concetto principale, ma che hanno con esso un rapporto di indicazione e che, d’altra parte, suggeriscono una definizione operativa soddisfacente dal punto di vista della rilevabilità.</w:t>
            </w:r>
          </w:p>
          <w:p w:rsidR="00D7413F" w:rsidRDefault="00D7413F" w:rsidP="00D7413F">
            <w:pPr>
              <w:jc w:val="both"/>
            </w:pPr>
            <w:r>
              <w:t xml:space="preserve">          Per l’individuazione degli indicatori è stata utilizzata la tecnica di scendere nel grado di astrazione del concetto. Da ogni concetto si possono dipartire più scale di astrazione sia in senso ascendente che discendente. Le scale permettono di scegliere gli indicatori meno generali poiché consentono di valutare l’entità del concetto.</w:t>
            </w:r>
          </w:p>
          <w:p w:rsidR="00D7413F" w:rsidRDefault="00D7413F" w:rsidP="00D7413F">
            <w:pPr>
              <w:ind w:firstLine="540"/>
              <w:jc w:val="both"/>
            </w:pPr>
            <w:r>
              <w:t>Un concetto viene assunto come indicatore di un altro concetto perché da una parte ha un più basso livello di generalità (e dunque rende possibile l’operazione di raccolta dei dati), dall’altra condivide con esso una certa estensione del contenuto semantico tale da giustificare appunto la sua adozione come indicatore di quel concetto. Ogni indicatore possiede un carattere specifico e non deve mai essere considerato completamente rappresentativo di un altro concetto.</w:t>
            </w:r>
          </w:p>
          <w:p w:rsidR="00D7413F" w:rsidRDefault="00D7413F" w:rsidP="00D7413F">
            <w:pPr>
              <w:jc w:val="both"/>
            </w:pPr>
          </w:p>
          <w:p w:rsidR="00D7413F" w:rsidRDefault="00D7413F" w:rsidP="00D7413F">
            <w:pPr>
              <w:jc w:val="both"/>
            </w:pPr>
            <w:r>
              <w:t>Considerato tutto ciò si sono  scelti i seguenti indicatori:</w:t>
            </w:r>
          </w:p>
          <w:p w:rsidR="00D7413F" w:rsidRDefault="00D7413F" w:rsidP="00D7413F">
            <w:pPr>
              <w:jc w:val="both"/>
            </w:pPr>
          </w:p>
          <w:p w:rsidR="00D7413F" w:rsidRDefault="00D7413F" w:rsidP="00D7413F">
            <w:pPr>
              <w:jc w:val="both"/>
            </w:pPr>
            <w:r>
              <w:t>Per la valutazione del servizio ricevuto gli indicatori utilizzati sono:</w:t>
            </w:r>
          </w:p>
          <w:p w:rsidR="00D7413F" w:rsidRDefault="00D7413F" w:rsidP="006F2E02">
            <w:pPr>
              <w:numPr>
                <w:ilvl w:val="0"/>
                <w:numId w:val="28"/>
              </w:numPr>
              <w:suppressAutoHyphens/>
              <w:jc w:val="both"/>
            </w:pPr>
            <w:r>
              <w:t>le aspettative;</w:t>
            </w:r>
          </w:p>
          <w:p w:rsidR="00D7413F" w:rsidRDefault="00D7413F" w:rsidP="006F2E02">
            <w:pPr>
              <w:numPr>
                <w:ilvl w:val="0"/>
                <w:numId w:val="28"/>
              </w:numPr>
              <w:suppressAutoHyphens/>
              <w:jc w:val="both"/>
            </w:pPr>
            <w:r>
              <w:t>le esigenze;</w:t>
            </w:r>
          </w:p>
          <w:p w:rsidR="00D7413F" w:rsidRDefault="00D7413F" w:rsidP="006F2E02">
            <w:pPr>
              <w:numPr>
                <w:ilvl w:val="0"/>
                <w:numId w:val="28"/>
              </w:numPr>
              <w:suppressAutoHyphens/>
              <w:jc w:val="both"/>
            </w:pPr>
            <w:r>
              <w:t>l’affidabilità dei volontari;</w:t>
            </w:r>
          </w:p>
          <w:p w:rsidR="00D7413F" w:rsidRDefault="00D7413F" w:rsidP="006F2E02">
            <w:pPr>
              <w:numPr>
                <w:ilvl w:val="0"/>
                <w:numId w:val="28"/>
              </w:numPr>
              <w:suppressAutoHyphens/>
              <w:jc w:val="both"/>
            </w:pPr>
            <w:r>
              <w:t>la disponibilità degli orari;</w:t>
            </w:r>
          </w:p>
          <w:p w:rsidR="00D7413F" w:rsidRDefault="00D7413F" w:rsidP="006F2E02">
            <w:pPr>
              <w:numPr>
                <w:ilvl w:val="0"/>
                <w:numId w:val="28"/>
              </w:numPr>
              <w:suppressAutoHyphens/>
              <w:jc w:val="both"/>
            </w:pPr>
            <w:r>
              <w:t>la trasparenza e la chiarezza;</w:t>
            </w:r>
          </w:p>
          <w:p w:rsidR="00D7413F" w:rsidRDefault="00D7413F" w:rsidP="006F2E02">
            <w:pPr>
              <w:numPr>
                <w:ilvl w:val="0"/>
                <w:numId w:val="28"/>
              </w:numPr>
              <w:suppressAutoHyphens/>
              <w:jc w:val="both"/>
            </w:pPr>
            <w:r>
              <w:t>il grado di soddisfazione;</w:t>
            </w:r>
          </w:p>
          <w:p w:rsidR="00D7413F" w:rsidRDefault="00D7413F" w:rsidP="00D7413F">
            <w:pPr>
              <w:jc w:val="both"/>
            </w:pPr>
          </w:p>
          <w:p w:rsidR="00D7413F" w:rsidRDefault="00D7413F" w:rsidP="00D7413F">
            <w:pPr>
              <w:jc w:val="both"/>
            </w:pPr>
            <w:r>
              <w:t>La valutazione dell’esperienza di servizio civile svolto è misurata in relazione:</w:t>
            </w:r>
          </w:p>
          <w:p w:rsidR="00D7413F" w:rsidRDefault="00D7413F" w:rsidP="00D7413F">
            <w:pPr>
              <w:jc w:val="both"/>
            </w:pPr>
            <w:r>
              <w:t>1) alle aspettative;</w:t>
            </w:r>
          </w:p>
          <w:p w:rsidR="00D7413F" w:rsidRDefault="00D7413F" w:rsidP="00D7413F">
            <w:pPr>
              <w:jc w:val="both"/>
            </w:pPr>
            <w:r>
              <w:t>2) alle capacità;</w:t>
            </w:r>
          </w:p>
          <w:p w:rsidR="00D7413F" w:rsidRDefault="00D7413F" w:rsidP="00D7413F">
            <w:pPr>
              <w:jc w:val="both"/>
            </w:pPr>
            <w:r>
              <w:t>3) alle attitudini;</w:t>
            </w:r>
          </w:p>
          <w:p w:rsidR="00D7413F" w:rsidRDefault="00D7413F" w:rsidP="00D7413F">
            <w:pPr>
              <w:jc w:val="both"/>
            </w:pPr>
            <w:r>
              <w:t>4) alle soddisfazioni;</w:t>
            </w:r>
          </w:p>
          <w:p w:rsidR="00D7413F" w:rsidRDefault="00D7413F" w:rsidP="00D7413F">
            <w:pPr>
              <w:jc w:val="both"/>
            </w:pPr>
            <w:r>
              <w:t>5) all’aspetto economico;</w:t>
            </w:r>
          </w:p>
          <w:p w:rsidR="00D7413F" w:rsidRDefault="00D7413F" w:rsidP="00D7413F">
            <w:pPr>
              <w:jc w:val="both"/>
            </w:pPr>
            <w:r>
              <w:t>6) agli orari di lavoro;</w:t>
            </w:r>
          </w:p>
          <w:p w:rsidR="00D7413F" w:rsidRDefault="00D7413F" w:rsidP="00D7413F">
            <w:pPr>
              <w:jc w:val="both"/>
            </w:pPr>
            <w:r>
              <w:t>7) all’importanza come “esperienza di vita”;</w:t>
            </w:r>
          </w:p>
          <w:p w:rsidR="00D7413F" w:rsidRDefault="00D7413F" w:rsidP="00D7413F">
            <w:pPr>
              <w:jc w:val="both"/>
            </w:pPr>
            <w:r>
              <w:t>8) all’importanza come “esperienza lavorativa e formativa”;</w:t>
            </w:r>
          </w:p>
          <w:p w:rsidR="00D7413F" w:rsidRDefault="00D7413F" w:rsidP="00D7413F">
            <w:pPr>
              <w:jc w:val="both"/>
            </w:pPr>
            <w:r>
              <w:t xml:space="preserve">9) alla formazione ricevuta seguendo gli appositi corsi </w:t>
            </w:r>
            <w:r>
              <w:rPr>
                <w:i/>
                <w:iCs/>
              </w:rPr>
              <w:t>on line</w:t>
            </w:r>
            <w:r>
              <w:t>, al sostegno, e    alla guida fornita nelle attività svolte.</w:t>
            </w:r>
          </w:p>
          <w:p w:rsidR="00D7413F" w:rsidRDefault="00D7413F" w:rsidP="00D7413F">
            <w:pPr>
              <w:jc w:val="both"/>
            </w:pPr>
          </w:p>
          <w:p w:rsidR="00D7413F" w:rsidRDefault="00D7413F" w:rsidP="00D7413F">
            <w:pPr>
              <w:jc w:val="both"/>
            </w:pPr>
            <w:r>
              <w:t>Per la valutazione globale dell’Ente gli indicatori utilizzati sono:</w:t>
            </w:r>
          </w:p>
          <w:p w:rsidR="00D7413F" w:rsidRDefault="00D7413F" w:rsidP="00D7413F">
            <w:pPr>
              <w:jc w:val="both"/>
            </w:pPr>
          </w:p>
          <w:p w:rsidR="00D7413F" w:rsidRDefault="00D7413F" w:rsidP="00D7413F">
            <w:pPr>
              <w:jc w:val="both"/>
            </w:pPr>
            <w:r>
              <w:t>1) l’efficienza;</w:t>
            </w:r>
          </w:p>
          <w:p w:rsidR="00D7413F" w:rsidRDefault="00D7413F" w:rsidP="00D7413F">
            <w:pPr>
              <w:jc w:val="both"/>
            </w:pPr>
            <w:r>
              <w:t>2) l’efficacia;</w:t>
            </w:r>
          </w:p>
          <w:p w:rsidR="00D7413F" w:rsidRDefault="00D7413F" w:rsidP="00D7413F">
            <w:pPr>
              <w:jc w:val="both"/>
            </w:pPr>
            <w:r>
              <w:t>3) l’economicità.</w:t>
            </w:r>
          </w:p>
          <w:p w:rsidR="00D7413F" w:rsidRDefault="00D7413F" w:rsidP="00D7413F">
            <w:pPr>
              <w:jc w:val="both"/>
            </w:pPr>
          </w:p>
          <w:p w:rsidR="00D7413F" w:rsidRDefault="00D7413F" w:rsidP="00D7413F">
            <w:pPr>
              <w:ind w:firstLine="540"/>
              <w:jc w:val="both"/>
            </w:pPr>
            <w:r>
              <w:t xml:space="preserve">Sono stati scelti questi indicatori poiché si ritiene sufficientemente esteso il contenuto semantico in comune tra questi ed il concetto generale, sulla base di un criterio non oggettivo ma fondato sulla conoscenza del contesto. </w:t>
            </w:r>
          </w:p>
          <w:p w:rsidR="00DC3772" w:rsidRDefault="00D7413F" w:rsidP="00D7413F">
            <w:pPr>
              <w:jc w:val="both"/>
            </w:pPr>
            <w:r>
              <w:t xml:space="preserve">          Dall’analisi di tutti questi dati è possibile inquadrare la condizione di partenza, dalla quale elaborare la programmazione di  interventi mirati a far incrementare il numero di attività realizzate, e soprattutto a migliorare la qualità delle stesse.</w:t>
            </w:r>
          </w:p>
        </w:tc>
      </w:tr>
    </w:tbl>
    <w:p w:rsidR="005C45DA" w:rsidRDefault="005C45DA" w:rsidP="005C45DA">
      <w:pPr>
        <w:ind w:left="360"/>
      </w:pPr>
    </w:p>
    <w:p w:rsidR="005C45DA" w:rsidRPr="003509FD" w:rsidRDefault="005C45DA" w:rsidP="003509FD">
      <w:pPr>
        <w:numPr>
          <w:ilvl w:val="0"/>
          <w:numId w:val="1"/>
        </w:numPr>
        <w:tabs>
          <w:tab w:val="num" w:pos="360"/>
        </w:tabs>
        <w:jc w:val="both"/>
        <w:rPr>
          <w:i/>
          <w:iCs/>
        </w:rPr>
      </w:pPr>
      <w:r>
        <w:rPr>
          <w:i/>
          <w:iCs/>
        </w:rPr>
        <w:t>Descrizione del progetto e tipologia dell’intervento che definisca in modo puntuale le attività previste dal progetto con particolare riferimento a quelle dei volontari in servizio civile nazionale, nonché le risorse umane  dal punto di vista sia qualitativo che quantitativo:</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9"/>
      </w:tblGrid>
      <w:tr w:rsidR="005C45DA" w:rsidTr="006F2E02">
        <w:trPr>
          <w:trHeight w:val="1275"/>
        </w:trPr>
        <w:tc>
          <w:tcPr>
            <w:tcW w:w="8289" w:type="dxa"/>
            <w:tcBorders>
              <w:top w:val="single" w:sz="4" w:space="0" w:color="auto"/>
              <w:left w:val="single" w:sz="4" w:space="0" w:color="auto"/>
              <w:bottom w:val="single" w:sz="4" w:space="0" w:color="auto"/>
              <w:right w:val="single" w:sz="4" w:space="0" w:color="auto"/>
            </w:tcBorders>
          </w:tcPr>
          <w:p w:rsidR="005C45DA" w:rsidRDefault="005C45DA">
            <w:pPr>
              <w:rPr>
                <w:i/>
                <w:iCs/>
              </w:rPr>
            </w:pPr>
            <w:r w:rsidRPr="00DC3772">
              <w:rPr>
                <w:b/>
                <w:i/>
                <w:iCs/>
              </w:rPr>
              <w:t>8.1Complesso delle attività previste per il raggiungimento degli obiettivi</w:t>
            </w:r>
          </w:p>
          <w:p w:rsidR="005C45DA" w:rsidRDefault="005C45DA">
            <w:pPr>
              <w:rPr>
                <w:i/>
                <w:iCs/>
              </w:rPr>
            </w:pPr>
          </w:p>
          <w:p w:rsidR="0011038D" w:rsidRDefault="0011038D" w:rsidP="0011038D">
            <w:pPr>
              <w:pStyle w:val="Corpodeltesto31"/>
              <w:rPr>
                <w:sz w:val="24"/>
                <w:szCs w:val="24"/>
              </w:rPr>
            </w:pPr>
            <w:r>
              <w:rPr>
                <w:b w:val="0"/>
                <w:bCs/>
                <w:sz w:val="24"/>
                <w:szCs w:val="24"/>
              </w:rPr>
              <w:t>In riferimento a quanto finora esposto al punto 6 (descrizione del contesto territoriale) e al punto 7 (obiettivi perseguiti), il piano di attuazione elaborato si basa prevalentemente su 2 punti cardini</w:t>
            </w:r>
            <w:r>
              <w:rPr>
                <w:sz w:val="24"/>
                <w:szCs w:val="24"/>
              </w:rPr>
              <w:t>:</w:t>
            </w:r>
          </w:p>
          <w:p w:rsidR="0011038D" w:rsidRDefault="0011038D" w:rsidP="0011038D">
            <w:pPr>
              <w:jc w:val="both"/>
            </w:pPr>
            <w:r>
              <w:t>- Decentramento Territoriale</w:t>
            </w:r>
          </w:p>
          <w:p w:rsidR="0011038D" w:rsidRDefault="0011038D" w:rsidP="0011038D">
            <w:pPr>
              <w:jc w:val="both"/>
            </w:pPr>
            <w:r>
              <w:t>- Gestione, organizzazione e coordinamento degli interventi</w:t>
            </w:r>
          </w:p>
          <w:p w:rsidR="0011038D" w:rsidRDefault="0011038D" w:rsidP="0011038D">
            <w:pPr>
              <w:jc w:val="both"/>
            </w:pPr>
          </w:p>
          <w:p w:rsidR="0011038D" w:rsidRDefault="0011038D" w:rsidP="0011038D">
            <w:pPr>
              <w:jc w:val="both"/>
            </w:pPr>
            <w:r>
              <w:t>DECENTRAMENTO TERRITORIALE</w:t>
            </w:r>
          </w:p>
          <w:p w:rsidR="0011038D" w:rsidRDefault="0011038D" w:rsidP="0011038D">
            <w:pPr>
              <w:jc w:val="both"/>
            </w:pPr>
            <w:r>
              <w:t>Al fine di raggiungere agevolmente ogni località delle province interessate e mantenere una costante vicinanza tra i volontari e gli assistiti, l’intervento progettuale, ivi presentato, sarà attuato mediante l'impiego delle risorse umane fornite dal servizio civile nazionale secondo l'articolazione territoriale di eseguito esposta:</w:t>
            </w:r>
          </w:p>
          <w:tbl>
            <w:tblPr>
              <w:tblW w:w="0" w:type="auto"/>
              <w:tblInd w:w="1770" w:type="dxa"/>
              <w:tblCellMar>
                <w:left w:w="70" w:type="dxa"/>
                <w:right w:w="70" w:type="dxa"/>
              </w:tblCellMar>
              <w:tblLook w:val="0000" w:firstRow="0" w:lastRow="0" w:firstColumn="0" w:lastColumn="0" w:noHBand="0" w:noVBand="0"/>
            </w:tblPr>
            <w:tblGrid>
              <w:gridCol w:w="398"/>
              <w:gridCol w:w="2526"/>
              <w:gridCol w:w="1665"/>
            </w:tblGrid>
            <w:tr w:rsidR="0011038D" w:rsidTr="0011038D">
              <w:tc>
                <w:tcPr>
                  <w:tcW w:w="398" w:type="dxa"/>
                  <w:tcBorders>
                    <w:top w:val="single" w:sz="4" w:space="0" w:color="000000"/>
                    <w:left w:val="single" w:sz="4" w:space="0" w:color="000000"/>
                  </w:tcBorders>
                  <w:shd w:val="clear" w:color="auto" w:fill="auto"/>
                  <w:vAlign w:val="center"/>
                </w:tcPr>
                <w:p w:rsidR="0011038D" w:rsidRDefault="0011038D" w:rsidP="00DD713B">
                  <w:pPr>
                    <w:jc w:val="both"/>
                  </w:pPr>
                  <w:r>
                    <w:t>N</w:t>
                  </w:r>
                </w:p>
              </w:tc>
              <w:tc>
                <w:tcPr>
                  <w:tcW w:w="2526" w:type="dxa"/>
                  <w:tcBorders>
                    <w:top w:val="single" w:sz="4" w:space="0" w:color="000000"/>
                    <w:left w:val="single" w:sz="4" w:space="0" w:color="000000"/>
                  </w:tcBorders>
                  <w:shd w:val="clear" w:color="auto" w:fill="auto"/>
                  <w:vAlign w:val="center"/>
                </w:tcPr>
                <w:p w:rsidR="0011038D" w:rsidRDefault="0011038D" w:rsidP="00DD713B">
                  <w:pPr>
                    <w:jc w:val="center"/>
                  </w:pPr>
                  <w:r>
                    <w:t>Comune</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r>
                    <w:t>NUMERO VOLONTARI</w:t>
                  </w:r>
                </w:p>
              </w:tc>
            </w:tr>
            <w:tr w:rsidR="0011038D" w:rsidTr="0011038D">
              <w:tc>
                <w:tcPr>
                  <w:tcW w:w="398" w:type="dxa"/>
                  <w:tcBorders>
                    <w:top w:val="single" w:sz="4" w:space="0" w:color="000000"/>
                    <w:left w:val="single" w:sz="4" w:space="0" w:color="000000"/>
                    <w:bottom w:val="single" w:sz="4" w:space="0" w:color="000000"/>
                  </w:tcBorders>
                  <w:shd w:val="clear" w:color="auto" w:fill="auto"/>
                  <w:vAlign w:val="center"/>
                </w:tcPr>
                <w:p w:rsidR="0011038D" w:rsidRDefault="0011038D" w:rsidP="00DD713B">
                  <w:pPr>
                    <w:jc w:val="center"/>
                  </w:pPr>
                  <w:r>
                    <w:t>1</w:t>
                  </w:r>
                </w:p>
              </w:tc>
              <w:tc>
                <w:tcPr>
                  <w:tcW w:w="2526" w:type="dxa"/>
                  <w:tcBorders>
                    <w:top w:val="single" w:sz="4" w:space="0" w:color="000000"/>
                    <w:left w:val="single" w:sz="4" w:space="0" w:color="000000"/>
                    <w:bottom w:val="single" w:sz="4" w:space="0" w:color="000000"/>
                  </w:tcBorders>
                  <w:shd w:val="clear" w:color="auto" w:fill="auto"/>
                  <w:vAlign w:val="center"/>
                </w:tcPr>
                <w:p w:rsidR="0011038D" w:rsidRDefault="0011038D" w:rsidP="0011038D">
                  <w:pPr>
                    <w:jc w:val="center"/>
                  </w:pPr>
                  <w:r>
                    <w:t>BARI</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t>4</w:t>
                  </w:r>
                </w:p>
              </w:tc>
            </w:tr>
            <w:tr w:rsidR="0011038D" w:rsidTr="0011038D">
              <w:tc>
                <w:tcPr>
                  <w:tcW w:w="398" w:type="dxa"/>
                  <w:tcBorders>
                    <w:top w:val="single" w:sz="4" w:space="0" w:color="000000"/>
                    <w:left w:val="single" w:sz="4" w:space="0" w:color="000000"/>
                    <w:bottom w:val="single" w:sz="4" w:space="0" w:color="000000"/>
                  </w:tcBorders>
                  <w:shd w:val="clear" w:color="auto" w:fill="auto"/>
                  <w:vAlign w:val="center"/>
                </w:tcPr>
                <w:p w:rsidR="0011038D" w:rsidRDefault="0011038D" w:rsidP="00DD713B">
                  <w:pPr>
                    <w:jc w:val="center"/>
                  </w:pPr>
                  <w:r>
                    <w:t>2</w:t>
                  </w:r>
                </w:p>
              </w:tc>
              <w:tc>
                <w:tcPr>
                  <w:tcW w:w="2526" w:type="dxa"/>
                  <w:tcBorders>
                    <w:top w:val="single" w:sz="4" w:space="0" w:color="000000"/>
                    <w:left w:val="single" w:sz="4" w:space="0" w:color="000000"/>
                    <w:bottom w:val="single" w:sz="4" w:space="0" w:color="000000"/>
                  </w:tcBorders>
                  <w:shd w:val="clear" w:color="auto" w:fill="auto"/>
                  <w:vAlign w:val="center"/>
                </w:tcPr>
                <w:p w:rsidR="0011038D" w:rsidRDefault="0011038D" w:rsidP="0011038D">
                  <w:pPr>
                    <w:jc w:val="center"/>
                  </w:pPr>
                  <w:r>
                    <w:t>CASERTA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t>4</w:t>
                  </w:r>
                </w:p>
              </w:tc>
            </w:tr>
            <w:tr w:rsidR="0011038D" w:rsidTr="0011038D">
              <w:tc>
                <w:tcPr>
                  <w:tcW w:w="398" w:type="dxa"/>
                  <w:tcBorders>
                    <w:top w:val="single" w:sz="4" w:space="0" w:color="000000"/>
                    <w:left w:val="single" w:sz="4" w:space="0" w:color="000000"/>
                    <w:bottom w:val="single" w:sz="4" w:space="0" w:color="000000"/>
                  </w:tcBorders>
                  <w:shd w:val="clear" w:color="auto" w:fill="auto"/>
                  <w:vAlign w:val="center"/>
                </w:tcPr>
                <w:p w:rsidR="0011038D" w:rsidRDefault="0011038D" w:rsidP="00DD713B">
                  <w:pPr>
                    <w:jc w:val="center"/>
                  </w:pPr>
                  <w:r>
                    <w:t>3</w:t>
                  </w:r>
                </w:p>
              </w:tc>
              <w:tc>
                <w:tcPr>
                  <w:tcW w:w="2526" w:type="dxa"/>
                  <w:tcBorders>
                    <w:top w:val="single" w:sz="4" w:space="0" w:color="000000"/>
                    <w:left w:val="single" w:sz="4" w:space="0" w:color="000000"/>
                    <w:bottom w:val="single" w:sz="4" w:space="0" w:color="000000"/>
                  </w:tcBorders>
                  <w:shd w:val="clear" w:color="auto" w:fill="auto"/>
                  <w:vAlign w:val="center"/>
                </w:tcPr>
                <w:p w:rsidR="0011038D" w:rsidRDefault="0011038D" w:rsidP="0011038D">
                  <w:pPr>
                    <w:jc w:val="center"/>
                  </w:pPr>
                  <w:r>
                    <w:t>CATANIA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t>4</w:t>
                  </w:r>
                </w:p>
              </w:tc>
            </w:tr>
            <w:tr w:rsidR="0011038D" w:rsidTr="0011038D">
              <w:tc>
                <w:tcPr>
                  <w:tcW w:w="398" w:type="dxa"/>
                  <w:tcBorders>
                    <w:top w:val="single" w:sz="4" w:space="0" w:color="000000"/>
                    <w:left w:val="single" w:sz="4" w:space="0" w:color="000000"/>
                    <w:bottom w:val="single" w:sz="4" w:space="0" w:color="000000"/>
                  </w:tcBorders>
                  <w:shd w:val="clear" w:color="auto" w:fill="auto"/>
                  <w:vAlign w:val="center"/>
                </w:tcPr>
                <w:p w:rsidR="0011038D" w:rsidRDefault="0011038D" w:rsidP="00DD713B">
                  <w:pPr>
                    <w:jc w:val="center"/>
                  </w:pPr>
                  <w:r>
                    <w:t>4</w:t>
                  </w:r>
                </w:p>
              </w:tc>
              <w:tc>
                <w:tcPr>
                  <w:tcW w:w="2526" w:type="dxa"/>
                  <w:tcBorders>
                    <w:top w:val="single" w:sz="4" w:space="0" w:color="000000"/>
                    <w:left w:val="single" w:sz="4" w:space="0" w:color="000000"/>
                    <w:bottom w:val="single" w:sz="4" w:space="0" w:color="000000"/>
                  </w:tcBorders>
                  <w:shd w:val="clear" w:color="auto" w:fill="auto"/>
                  <w:vAlign w:val="center"/>
                </w:tcPr>
                <w:p w:rsidR="0011038D" w:rsidRDefault="0011038D" w:rsidP="0011038D">
                  <w:pPr>
                    <w:jc w:val="center"/>
                  </w:pPr>
                  <w:r>
                    <w:t>FOGGIA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t>4</w:t>
                  </w:r>
                </w:p>
              </w:tc>
            </w:tr>
            <w:tr w:rsidR="0011038D" w:rsidTr="0011038D">
              <w:tc>
                <w:tcPr>
                  <w:tcW w:w="398" w:type="dxa"/>
                  <w:tcBorders>
                    <w:top w:val="single" w:sz="4" w:space="0" w:color="000000"/>
                    <w:left w:val="single" w:sz="4" w:space="0" w:color="000000"/>
                    <w:bottom w:val="single" w:sz="4" w:space="0" w:color="000000"/>
                  </w:tcBorders>
                  <w:shd w:val="clear" w:color="auto" w:fill="auto"/>
                  <w:vAlign w:val="center"/>
                </w:tcPr>
                <w:p w:rsidR="0011038D" w:rsidRDefault="0011038D" w:rsidP="00DD713B">
                  <w:pPr>
                    <w:jc w:val="center"/>
                  </w:pPr>
                  <w:r>
                    <w:t>5</w:t>
                  </w:r>
                </w:p>
              </w:tc>
              <w:tc>
                <w:tcPr>
                  <w:tcW w:w="2526" w:type="dxa"/>
                  <w:tcBorders>
                    <w:top w:val="single" w:sz="4" w:space="0" w:color="000000"/>
                    <w:left w:val="single" w:sz="4" w:space="0" w:color="000000"/>
                    <w:bottom w:val="single" w:sz="4" w:space="0" w:color="000000"/>
                  </w:tcBorders>
                  <w:shd w:val="clear" w:color="auto" w:fill="auto"/>
                  <w:vAlign w:val="center"/>
                </w:tcPr>
                <w:p w:rsidR="0011038D" w:rsidRDefault="0011038D" w:rsidP="0011038D">
                  <w:pPr>
                    <w:jc w:val="center"/>
                  </w:pPr>
                  <w:r>
                    <w:t>MONTECCHIO EMILIA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t>4</w:t>
                  </w:r>
                </w:p>
              </w:tc>
            </w:tr>
            <w:tr w:rsidR="0011038D" w:rsidTr="0011038D">
              <w:tc>
                <w:tcPr>
                  <w:tcW w:w="398" w:type="dxa"/>
                  <w:tcBorders>
                    <w:top w:val="single" w:sz="4" w:space="0" w:color="000000"/>
                    <w:left w:val="single" w:sz="4" w:space="0" w:color="000000"/>
                    <w:bottom w:val="single" w:sz="4" w:space="0" w:color="000000"/>
                  </w:tcBorders>
                  <w:shd w:val="clear" w:color="auto" w:fill="auto"/>
                  <w:vAlign w:val="center"/>
                </w:tcPr>
                <w:p w:rsidR="0011038D" w:rsidRDefault="0011038D" w:rsidP="00DD713B">
                  <w:pPr>
                    <w:jc w:val="center"/>
                  </w:pPr>
                  <w:r>
                    <w:t>6</w:t>
                  </w:r>
                </w:p>
              </w:tc>
              <w:tc>
                <w:tcPr>
                  <w:tcW w:w="2526" w:type="dxa"/>
                  <w:tcBorders>
                    <w:top w:val="single" w:sz="4" w:space="0" w:color="000000"/>
                    <w:left w:val="single" w:sz="4" w:space="0" w:color="000000"/>
                    <w:bottom w:val="single" w:sz="4" w:space="0" w:color="000000"/>
                  </w:tcBorders>
                  <w:shd w:val="clear" w:color="auto" w:fill="auto"/>
                  <w:vAlign w:val="center"/>
                </w:tcPr>
                <w:p w:rsidR="0011038D" w:rsidRDefault="0011038D" w:rsidP="0011038D">
                  <w:pPr>
                    <w:jc w:val="center"/>
                  </w:pPr>
                  <w:r>
                    <w:t>NAPOLI</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t>4</w:t>
                  </w:r>
                </w:p>
              </w:tc>
            </w:tr>
            <w:tr w:rsidR="0011038D" w:rsidTr="0011038D">
              <w:tc>
                <w:tcPr>
                  <w:tcW w:w="398" w:type="dxa"/>
                  <w:tcBorders>
                    <w:top w:val="single" w:sz="4" w:space="0" w:color="000000"/>
                    <w:left w:val="single" w:sz="4" w:space="0" w:color="000000"/>
                    <w:bottom w:val="single" w:sz="4" w:space="0" w:color="000000"/>
                  </w:tcBorders>
                  <w:shd w:val="clear" w:color="auto" w:fill="auto"/>
                  <w:vAlign w:val="center"/>
                </w:tcPr>
                <w:p w:rsidR="0011038D" w:rsidRDefault="0011038D" w:rsidP="00DD713B">
                  <w:pPr>
                    <w:jc w:val="center"/>
                  </w:pPr>
                  <w:r>
                    <w:t>7</w:t>
                  </w:r>
                </w:p>
              </w:tc>
              <w:tc>
                <w:tcPr>
                  <w:tcW w:w="2526" w:type="dxa"/>
                  <w:tcBorders>
                    <w:top w:val="single" w:sz="4" w:space="0" w:color="000000"/>
                    <w:left w:val="single" w:sz="4" w:space="0" w:color="000000"/>
                    <w:bottom w:val="single" w:sz="4" w:space="0" w:color="000000"/>
                  </w:tcBorders>
                  <w:shd w:val="clear" w:color="auto" w:fill="auto"/>
                  <w:vAlign w:val="center"/>
                </w:tcPr>
                <w:p w:rsidR="0011038D" w:rsidRDefault="0011038D" w:rsidP="0011038D">
                  <w:pPr>
                    <w:jc w:val="center"/>
                  </w:pPr>
                  <w:r>
                    <w:t>REGGIO EMILIA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t>2</w:t>
                  </w:r>
                </w:p>
              </w:tc>
            </w:tr>
            <w:tr w:rsidR="0011038D" w:rsidTr="0011038D">
              <w:tc>
                <w:tcPr>
                  <w:tcW w:w="398" w:type="dxa"/>
                  <w:tcBorders>
                    <w:top w:val="single" w:sz="4" w:space="0" w:color="000000"/>
                    <w:left w:val="single" w:sz="4" w:space="0" w:color="000000"/>
                    <w:bottom w:val="single" w:sz="4" w:space="0" w:color="000000"/>
                  </w:tcBorders>
                  <w:shd w:val="clear" w:color="auto" w:fill="auto"/>
                  <w:vAlign w:val="center"/>
                </w:tcPr>
                <w:p w:rsidR="0011038D" w:rsidRDefault="0011038D" w:rsidP="00DD713B">
                  <w:pPr>
                    <w:jc w:val="center"/>
                  </w:pPr>
                  <w:r>
                    <w:t>8</w:t>
                  </w:r>
                </w:p>
              </w:tc>
              <w:tc>
                <w:tcPr>
                  <w:tcW w:w="2526" w:type="dxa"/>
                  <w:tcBorders>
                    <w:top w:val="single" w:sz="4" w:space="0" w:color="000000"/>
                    <w:left w:val="single" w:sz="4" w:space="0" w:color="000000"/>
                    <w:bottom w:val="single" w:sz="4" w:space="0" w:color="000000"/>
                  </w:tcBorders>
                  <w:shd w:val="clear" w:color="auto" w:fill="auto"/>
                  <w:vAlign w:val="center"/>
                </w:tcPr>
                <w:p w:rsidR="0011038D" w:rsidRDefault="0011038D" w:rsidP="0011038D">
                  <w:pPr>
                    <w:jc w:val="center"/>
                  </w:pPr>
                  <w:r>
                    <w:t>SALERNO</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t>4</w:t>
                  </w:r>
                </w:p>
              </w:tc>
            </w:tr>
            <w:tr w:rsidR="0011038D" w:rsidTr="0011038D">
              <w:tc>
                <w:tcPr>
                  <w:tcW w:w="398" w:type="dxa"/>
                  <w:tcBorders>
                    <w:top w:val="single" w:sz="4" w:space="0" w:color="000000"/>
                    <w:left w:val="single" w:sz="4" w:space="0" w:color="000000"/>
                    <w:bottom w:val="single" w:sz="4" w:space="0" w:color="000000"/>
                  </w:tcBorders>
                  <w:shd w:val="clear" w:color="auto" w:fill="auto"/>
                  <w:vAlign w:val="center"/>
                </w:tcPr>
                <w:p w:rsidR="0011038D" w:rsidRDefault="0011038D" w:rsidP="00DD713B">
                  <w:pPr>
                    <w:jc w:val="center"/>
                  </w:pPr>
                  <w:r>
                    <w:t>9</w:t>
                  </w:r>
                </w:p>
              </w:tc>
              <w:tc>
                <w:tcPr>
                  <w:tcW w:w="2526" w:type="dxa"/>
                  <w:tcBorders>
                    <w:top w:val="single" w:sz="4" w:space="0" w:color="000000"/>
                    <w:left w:val="single" w:sz="4" w:space="0" w:color="000000"/>
                    <w:bottom w:val="single" w:sz="4" w:space="0" w:color="000000"/>
                  </w:tcBorders>
                  <w:shd w:val="clear" w:color="auto" w:fill="auto"/>
                  <w:vAlign w:val="center"/>
                </w:tcPr>
                <w:p w:rsidR="0011038D" w:rsidRDefault="0011038D" w:rsidP="0011038D">
                  <w:pPr>
                    <w:jc w:val="center"/>
                  </w:pPr>
                  <w:r>
                    <w:t>SAVONA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t>2</w:t>
                  </w:r>
                </w:p>
              </w:tc>
            </w:tr>
            <w:tr w:rsidR="0011038D" w:rsidTr="0011038D">
              <w:tc>
                <w:tcPr>
                  <w:tcW w:w="398" w:type="dxa"/>
                  <w:tcBorders>
                    <w:top w:val="single" w:sz="4" w:space="0" w:color="000000"/>
                    <w:left w:val="single" w:sz="4" w:space="0" w:color="000000"/>
                    <w:bottom w:val="single" w:sz="4" w:space="0" w:color="000000"/>
                  </w:tcBorders>
                  <w:shd w:val="clear" w:color="auto" w:fill="auto"/>
                  <w:vAlign w:val="center"/>
                </w:tcPr>
                <w:p w:rsidR="0011038D" w:rsidRDefault="0011038D" w:rsidP="00DD713B">
                  <w:pPr>
                    <w:jc w:val="center"/>
                  </w:pPr>
                  <w:r>
                    <w:t>10</w:t>
                  </w:r>
                </w:p>
              </w:tc>
              <w:tc>
                <w:tcPr>
                  <w:tcW w:w="2526" w:type="dxa"/>
                  <w:tcBorders>
                    <w:top w:val="single" w:sz="4" w:space="0" w:color="000000"/>
                    <w:left w:val="single" w:sz="4" w:space="0" w:color="000000"/>
                    <w:bottom w:val="single" w:sz="4" w:space="0" w:color="000000"/>
                  </w:tcBorders>
                  <w:shd w:val="clear" w:color="auto" w:fill="auto"/>
                  <w:vAlign w:val="center"/>
                </w:tcPr>
                <w:p w:rsidR="0011038D" w:rsidRDefault="0011038D" w:rsidP="0011038D">
                  <w:pPr>
                    <w:jc w:val="center"/>
                  </w:pPr>
                  <w:r>
                    <w:t>TORINO</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t>4</w:t>
                  </w:r>
                </w:p>
              </w:tc>
            </w:tr>
            <w:tr w:rsidR="0011038D" w:rsidTr="0011038D">
              <w:tc>
                <w:tcPr>
                  <w:tcW w:w="398" w:type="dxa"/>
                  <w:tcBorders>
                    <w:top w:val="single" w:sz="4" w:space="0" w:color="000000"/>
                    <w:left w:val="single" w:sz="4" w:space="0" w:color="000000"/>
                    <w:bottom w:val="single" w:sz="4" w:space="0" w:color="000000"/>
                  </w:tcBorders>
                  <w:shd w:val="clear" w:color="auto" w:fill="auto"/>
                  <w:vAlign w:val="center"/>
                </w:tcPr>
                <w:p w:rsidR="0011038D" w:rsidRDefault="0011038D" w:rsidP="00DD713B">
                  <w:pPr>
                    <w:jc w:val="center"/>
                  </w:pPr>
                  <w:r>
                    <w:t>11</w:t>
                  </w:r>
                </w:p>
              </w:tc>
              <w:tc>
                <w:tcPr>
                  <w:tcW w:w="2526" w:type="dxa"/>
                  <w:tcBorders>
                    <w:top w:val="single" w:sz="4" w:space="0" w:color="000000"/>
                    <w:left w:val="single" w:sz="4" w:space="0" w:color="000000"/>
                    <w:bottom w:val="single" w:sz="4" w:space="0" w:color="000000"/>
                  </w:tcBorders>
                  <w:shd w:val="clear" w:color="auto" w:fill="auto"/>
                  <w:vAlign w:val="center"/>
                </w:tcPr>
                <w:p w:rsidR="0011038D" w:rsidRDefault="0011038D" w:rsidP="0011038D">
                  <w:pPr>
                    <w:jc w:val="center"/>
                  </w:pPr>
                  <w:r>
                    <w:t>UDINE</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t>4</w:t>
                  </w:r>
                </w:p>
              </w:tc>
            </w:tr>
            <w:tr w:rsidR="0011038D" w:rsidTr="0011038D">
              <w:tc>
                <w:tcPr>
                  <w:tcW w:w="398" w:type="dxa"/>
                  <w:tcBorders>
                    <w:left w:val="single" w:sz="4" w:space="0" w:color="000000"/>
                    <w:bottom w:val="single" w:sz="4" w:space="0" w:color="000000"/>
                  </w:tcBorders>
                  <w:shd w:val="clear" w:color="auto" w:fill="auto"/>
                  <w:vAlign w:val="center"/>
                </w:tcPr>
                <w:p w:rsidR="0011038D" w:rsidRDefault="0011038D" w:rsidP="00DD713B">
                  <w:pPr>
                    <w:jc w:val="center"/>
                  </w:pPr>
                  <w:r>
                    <w:t>12</w:t>
                  </w:r>
                </w:p>
              </w:tc>
              <w:tc>
                <w:tcPr>
                  <w:tcW w:w="2526" w:type="dxa"/>
                  <w:tcBorders>
                    <w:left w:val="single" w:sz="4" w:space="0" w:color="000000"/>
                    <w:bottom w:val="single" w:sz="4" w:space="0" w:color="000000"/>
                  </w:tcBorders>
                  <w:shd w:val="clear" w:color="auto" w:fill="auto"/>
                  <w:vAlign w:val="center"/>
                </w:tcPr>
                <w:p w:rsidR="0011038D" w:rsidRDefault="0011038D" w:rsidP="0011038D">
                  <w:pPr>
                    <w:jc w:val="center"/>
                  </w:pPr>
                  <w:r>
                    <w:t>VERONA</w:t>
                  </w:r>
                </w:p>
              </w:tc>
              <w:tc>
                <w:tcPr>
                  <w:tcW w:w="1665" w:type="dxa"/>
                  <w:tcBorders>
                    <w:left w:val="single" w:sz="4" w:space="0" w:color="000000"/>
                    <w:bottom w:val="single" w:sz="4" w:space="0" w:color="000000"/>
                    <w:right w:val="single" w:sz="4" w:space="0" w:color="000000"/>
                  </w:tcBorders>
                  <w:shd w:val="clear" w:color="auto" w:fill="auto"/>
                </w:tcPr>
                <w:p w:rsidR="0011038D" w:rsidRDefault="0011038D" w:rsidP="00DD713B">
                  <w:pPr>
                    <w:jc w:val="center"/>
                  </w:pPr>
                  <w:r>
                    <w:t>1</w:t>
                  </w:r>
                </w:p>
              </w:tc>
            </w:tr>
            <w:tr w:rsidR="0011038D" w:rsidTr="0011038D">
              <w:tc>
                <w:tcPr>
                  <w:tcW w:w="398" w:type="dxa"/>
                  <w:tcBorders>
                    <w:left w:val="single" w:sz="4" w:space="0" w:color="000000"/>
                    <w:bottom w:val="single" w:sz="4" w:space="0" w:color="000000"/>
                  </w:tcBorders>
                  <w:shd w:val="clear" w:color="auto" w:fill="auto"/>
                  <w:vAlign w:val="center"/>
                </w:tcPr>
                <w:p w:rsidR="0011038D" w:rsidRDefault="0011038D" w:rsidP="00DD713B">
                  <w:pPr>
                    <w:jc w:val="center"/>
                  </w:pPr>
                  <w:r>
                    <w:t>13</w:t>
                  </w:r>
                </w:p>
              </w:tc>
              <w:tc>
                <w:tcPr>
                  <w:tcW w:w="2526" w:type="dxa"/>
                  <w:tcBorders>
                    <w:left w:val="single" w:sz="4" w:space="0" w:color="000000"/>
                    <w:bottom w:val="single" w:sz="4" w:space="0" w:color="000000"/>
                  </w:tcBorders>
                  <w:shd w:val="clear" w:color="auto" w:fill="auto"/>
                  <w:vAlign w:val="center"/>
                </w:tcPr>
                <w:p w:rsidR="0011038D" w:rsidRDefault="0011038D" w:rsidP="0011038D">
                  <w:pPr>
                    <w:jc w:val="center"/>
                  </w:pPr>
                  <w:r>
                    <w:t>VITERBO</w:t>
                  </w:r>
                </w:p>
              </w:tc>
              <w:tc>
                <w:tcPr>
                  <w:tcW w:w="1665" w:type="dxa"/>
                  <w:tcBorders>
                    <w:left w:val="single" w:sz="4" w:space="0" w:color="000000"/>
                    <w:bottom w:val="single" w:sz="4" w:space="0" w:color="000000"/>
                    <w:right w:val="single" w:sz="4" w:space="0" w:color="000000"/>
                  </w:tcBorders>
                  <w:shd w:val="clear" w:color="auto" w:fill="auto"/>
                </w:tcPr>
                <w:p w:rsidR="0011038D" w:rsidRDefault="0011038D" w:rsidP="00DD713B">
                  <w:pPr>
                    <w:jc w:val="center"/>
                  </w:pPr>
                  <w:r>
                    <w:t>4</w:t>
                  </w:r>
                </w:p>
              </w:tc>
            </w:tr>
            <w:tr w:rsidR="0011038D" w:rsidTr="0011038D">
              <w:trPr>
                <w:cantSplit/>
              </w:trPr>
              <w:tc>
                <w:tcPr>
                  <w:tcW w:w="2924" w:type="dxa"/>
                  <w:gridSpan w:val="2"/>
                  <w:tcBorders>
                    <w:top w:val="single" w:sz="4" w:space="0" w:color="000000"/>
                    <w:left w:val="single" w:sz="4" w:space="0" w:color="000000"/>
                    <w:bottom w:val="single" w:sz="4" w:space="0" w:color="000000"/>
                  </w:tcBorders>
                  <w:shd w:val="clear" w:color="auto" w:fill="auto"/>
                  <w:vAlign w:val="center"/>
                </w:tcPr>
                <w:p w:rsidR="0011038D" w:rsidRDefault="0011038D" w:rsidP="00DD713B">
                  <w:pPr>
                    <w:jc w:val="right"/>
                    <w:rPr>
                      <w:b/>
                      <w:bCs/>
                    </w:rPr>
                  </w:pPr>
                  <w:r>
                    <w:rPr>
                      <w:b/>
                      <w:bCs/>
                    </w:rPr>
                    <w:t>TOTALE</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rPr>
                      <w:b/>
                      <w:bCs/>
                    </w:rPr>
                    <w:t>45</w:t>
                  </w:r>
                </w:p>
              </w:tc>
            </w:tr>
          </w:tbl>
          <w:p w:rsidR="0011038D" w:rsidRDefault="0011038D" w:rsidP="0011038D">
            <w:pPr>
              <w:jc w:val="both"/>
            </w:pPr>
          </w:p>
          <w:p w:rsidR="0011038D" w:rsidRDefault="003509FD" w:rsidP="0011038D">
            <w:pPr>
              <w:jc w:val="both"/>
            </w:pPr>
            <w:r>
              <w:t>Nelle</w:t>
            </w:r>
            <w:r w:rsidR="0011038D">
              <w:t xml:space="preserve"> sedi </w:t>
            </w:r>
            <w:r>
              <w:t xml:space="preserve">indicate </w:t>
            </w:r>
            <w:r w:rsidR="0011038D">
              <w:t xml:space="preserve">i volontari del servizio civile nazionale opereranno in stretta collaborazione con </w:t>
            </w:r>
            <w:r w:rsidR="00617942">
              <w:t xml:space="preserve">gli </w:t>
            </w:r>
            <w:r w:rsidR="0011038D">
              <w:t>operatori locali di progetto (O.L.P.), i quali assicureranno la legittimità delle azioni e la rappresentanza dell'Associazione. I volontari del servizio civile saranno reperibili in un posto operatore, situato presso l’ufficio di ogni sede di attuazione di progetto facilmente raggiungibile telefonicamente nell’arco delle 36 ore MINIME di servizio settimanale.</w:t>
            </w:r>
          </w:p>
          <w:p w:rsidR="0011038D" w:rsidRDefault="0011038D" w:rsidP="0011038D">
            <w:pPr>
              <w:jc w:val="both"/>
            </w:pPr>
          </w:p>
          <w:p w:rsidR="0011038D" w:rsidRDefault="00617942" w:rsidP="0011038D">
            <w:pPr>
              <w:jc w:val="both"/>
            </w:pPr>
            <w:r>
              <w:t>Si possono</w:t>
            </w:r>
            <w:r w:rsidR="0011038D">
              <w:t xml:space="preserve"> adesso individuare le attività previste (rispetto ai 5 obiettivi)  in concordia con l’Unione Italiana dei Ciechi e degli Ipovedenti delle sezioni corrispondenti di cui l’</w:t>
            </w:r>
            <w:proofErr w:type="spellStart"/>
            <w:r w:rsidR="0011038D">
              <w:t>U.N.I.Vo.C</w:t>
            </w:r>
            <w:proofErr w:type="spellEnd"/>
            <w:r w:rsidR="0011038D">
              <w:t>. è diretta emanazione.</w:t>
            </w:r>
          </w:p>
          <w:p w:rsidR="0011038D" w:rsidRDefault="0011038D" w:rsidP="0011038D">
            <w:pPr>
              <w:jc w:val="both"/>
            </w:pPr>
          </w:p>
          <w:p w:rsidR="0011038D" w:rsidRDefault="0011038D" w:rsidP="0011038D"/>
          <w:p w:rsidR="0011038D" w:rsidRDefault="0011038D" w:rsidP="0011038D">
            <w:pPr>
              <w:jc w:val="center"/>
              <w:rPr>
                <w:b/>
              </w:rPr>
            </w:pPr>
            <w:r>
              <w:rPr>
                <w:rFonts w:ascii="Arial" w:hAnsi="Arial" w:cs="Arial"/>
                <w:b/>
                <w:bCs/>
              </w:rPr>
              <w:t>OBIETTIVO 1:</w:t>
            </w:r>
          </w:p>
          <w:p w:rsidR="0011038D" w:rsidRDefault="0011038D" w:rsidP="0011038D">
            <w:pPr>
              <w:jc w:val="both"/>
              <w:rPr>
                <w:b/>
              </w:rPr>
            </w:pPr>
            <w:r>
              <w:rPr>
                <w:b/>
              </w:rPr>
              <w:t>Raggiungere la piena autonomia personale del disabile della vista migliorandone le condizioni di emarginazione e solitudine:</w:t>
            </w:r>
          </w:p>
          <w:p w:rsidR="0011038D" w:rsidRDefault="0011038D" w:rsidP="0011038D">
            <w:pPr>
              <w:jc w:val="both"/>
              <w:rPr>
                <w:b/>
              </w:rPr>
            </w:pPr>
          </w:p>
          <w:p w:rsidR="0011038D" w:rsidRDefault="0011038D" w:rsidP="0011038D">
            <w:pPr>
              <w:ind w:left="180"/>
              <w:jc w:val="both"/>
            </w:pPr>
            <w:r>
              <w:t xml:space="preserve">Le attività di accompagnamento verranno espletate dai volontari con mezzi pubblici, con auto in dotazione della Sezione,  con auto messa a disposizione del volontario o semplicemente a piedi. </w:t>
            </w:r>
          </w:p>
          <w:p w:rsidR="0011038D" w:rsidRDefault="0011038D" w:rsidP="0011038D">
            <w:pPr>
              <w:ind w:left="180"/>
              <w:jc w:val="both"/>
            </w:pPr>
            <w:r>
              <w:t>Il volontario sarà tenuto a redigere un calendario settimanale degli appuntamenti, in maniera da pianificare una corretta erogazione del servizio, sulla base delle richieste dell’utenza, compatibilmente con la disponibilità delle risorse.</w:t>
            </w:r>
          </w:p>
          <w:p w:rsidR="0011038D" w:rsidRDefault="0011038D" w:rsidP="0011038D">
            <w:pPr>
              <w:ind w:left="180"/>
              <w:jc w:val="both"/>
            </w:pPr>
            <w:r>
              <w:t xml:space="preserve">Quotidianamente al volontario di turno sarà fornito l’elenco dei servizi da effettuare, con l’indicazione del nominativo del richiedente, dell’indirizzo, del motivo del servizio e dell’ora dell’accompagnamento. </w:t>
            </w:r>
          </w:p>
          <w:p w:rsidR="0011038D" w:rsidRDefault="0011038D" w:rsidP="0011038D">
            <w:pPr>
              <w:ind w:left="180"/>
              <w:jc w:val="both"/>
            </w:pPr>
            <w:r>
              <w:t>Il volontario dopo aver svolto il servizio, compilerà l’apposita scheda di lavoro, all’uopo predisposta dall’ente.</w:t>
            </w:r>
          </w:p>
          <w:p w:rsidR="0011038D" w:rsidRDefault="0011038D" w:rsidP="0011038D">
            <w:pPr>
              <w:ind w:left="180"/>
              <w:jc w:val="both"/>
            </w:pPr>
            <w:r>
              <w:t>La compilazione di tale documento permetterà all’ente una costante azione di controllo e di monitoraggio del servizio.</w:t>
            </w:r>
          </w:p>
          <w:p w:rsidR="0011038D" w:rsidRDefault="0011038D" w:rsidP="0011038D">
            <w:pPr>
              <w:ind w:left="180"/>
              <w:jc w:val="both"/>
            </w:pPr>
            <w:r>
              <w:t xml:space="preserve">Organizzando gli accompagnamenti in relazione al tempo, al luogo e al tipo di servizio richiesto (visite sanitarie, acquisto farmaci, alimenti, passeggiate, </w:t>
            </w:r>
            <w:proofErr w:type="spellStart"/>
            <w:r>
              <w:t>ecc</w:t>
            </w:r>
            <w:proofErr w:type="spellEnd"/>
            <w:r>
              <w:t xml:space="preserve">…) si cercherà di soddisfare nel miglior modo possibile le esigenze del non vedente. </w:t>
            </w:r>
          </w:p>
          <w:p w:rsidR="0011038D" w:rsidRDefault="0011038D" w:rsidP="0011038D">
            <w:pPr>
              <w:ind w:left="180"/>
              <w:jc w:val="both"/>
            </w:pPr>
          </w:p>
          <w:p w:rsidR="0011038D" w:rsidRDefault="0011038D" w:rsidP="0011038D">
            <w:pPr>
              <w:jc w:val="both"/>
              <w:rPr>
                <w:i/>
                <w:iCs/>
                <w:u w:val="single"/>
              </w:rPr>
            </w:pPr>
            <w:r>
              <w:rPr>
                <w:b/>
                <w:bCs/>
                <w:i/>
                <w:iCs/>
                <w:u w:val="single"/>
              </w:rPr>
              <w:t>Indicatori rilevanti:</w:t>
            </w:r>
          </w:p>
          <w:p w:rsidR="0011038D" w:rsidRDefault="0011038D" w:rsidP="0011038D">
            <w:pPr>
              <w:jc w:val="both"/>
              <w:rPr>
                <w:i/>
                <w:iCs/>
                <w:u w:val="single"/>
              </w:rPr>
            </w:pPr>
          </w:p>
          <w:p w:rsidR="0011038D" w:rsidRDefault="0011038D" w:rsidP="006F2E02">
            <w:pPr>
              <w:numPr>
                <w:ilvl w:val="0"/>
                <w:numId w:val="31"/>
              </w:numPr>
              <w:suppressAutoHyphens/>
              <w:jc w:val="both"/>
            </w:pPr>
            <w:r>
              <w:t>Incremento del numero dei beneficiari che usufruiscono dei servizi previsti dalle attività del progetto attraverso un sistema di rilevazione che prevede la compilazione di una scheda con il nominativo dell’utente, il motivo dell’accompagnamento e il numero dei Km effettuati;</w:t>
            </w:r>
          </w:p>
          <w:p w:rsidR="0011038D" w:rsidRDefault="0011038D" w:rsidP="006F2E02">
            <w:pPr>
              <w:numPr>
                <w:ilvl w:val="0"/>
                <w:numId w:val="31"/>
              </w:numPr>
              <w:suppressAutoHyphens/>
              <w:jc w:val="both"/>
            </w:pPr>
            <w:r>
              <w:t>per mezzo della stessa scheda sarà possibile quantificare il numero dei servizi di accompagnamento che si riescono ad effettuare nel corso dell’intero progetto;</w:t>
            </w:r>
          </w:p>
          <w:p w:rsidR="0011038D" w:rsidRDefault="0011038D" w:rsidP="006F2E02">
            <w:pPr>
              <w:numPr>
                <w:ilvl w:val="0"/>
                <w:numId w:val="31"/>
              </w:numPr>
              <w:suppressAutoHyphens/>
              <w:jc w:val="both"/>
            </w:pPr>
            <w:r>
              <w:t xml:space="preserve">grado di soddisfazione degli utenti rispetto ai servizi erogati rilevabile attraverso la somministrazione di appositi questionari. </w:t>
            </w:r>
          </w:p>
          <w:p w:rsidR="0011038D" w:rsidRDefault="0011038D" w:rsidP="0011038D">
            <w:pPr>
              <w:ind w:left="180"/>
              <w:jc w:val="both"/>
            </w:pPr>
          </w:p>
          <w:p w:rsidR="0011038D" w:rsidRDefault="0011038D" w:rsidP="0011038D">
            <w:pPr>
              <w:rPr>
                <w:rFonts w:ascii="Arial" w:hAnsi="Arial" w:cs="Arial"/>
                <w:b/>
                <w:bCs/>
              </w:rPr>
            </w:pPr>
            <w:r>
              <w:rPr>
                <w:rFonts w:ascii="Arial" w:hAnsi="Arial" w:cs="Arial"/>
                <w:b/>
                <w:bCs/>
              </w:rPr>
              <w:t>TEMPI: nel corso dell’intero anno</w:t>
            </w:r>
          </w:p>
          <w:p w:rsidR="0011038D" w:rsidRDefault="0011038D" w:rsidP="0011038D">
            <w:pPr>
              <w:rPr>
                <w:rFonts w:ascii="Arial" w:hAnsi="Arial" w:cs="Arial"/>
                <w:b/>
                <w:bCs/>
              </w:rPr>
            </w:pPr>
          </w:p>
          <w:p w:rsidR="0011038D" w:rsidRDefault="0011038D" w:rsidP="0011038D">
            <w:pPr>
              <w:jc w:val="center"/>
            </w:pPr>
            <w:r>
              <w:rPr>
                <w:rFonts w:ascii="Arial" w:hAnsi="Arial" w:cs="Arial"/>
                <w:b/>
                <w:bCs/>
              </w:rPr>
              <w:t xml:space="preserve"> OBIETTIVO 2:</w:t>
            </w:r>
          </w:p>
          <w:p w:rsidR="0011038D" w:rsidRDefault="0011038D" w:rsidP="0011038D">
            <w:pPr>
              <w:pStyle w:val="Corpodeltesto31"/>
              <w:rPr>
                <w:rFonts w:ascii="Arial" w:hAnsi="Arial" w:cs="Arial"/>
                <w:bCs/>
                <w:sz w:val="24"/>
                <w:szCs w:val="24"/>
              </w:rPr>
            </w:pPr>
            <w:r>
              <w:rPr>
                <w:sz w:val="24"/>
                <w:szCs w:val="24"/>
              </w:rPr>
              <w:t xml:space="preserve">Favorire la piena attuazione dei diritti umani, civili e sociali dei non vedenti, la loro equiparazione sociale e l’integrazione in ogni ambito della vita sociale e </w:t>
            </w:r>
            <w:r>
              <w:rPr>
                <w:sz w:val="24"/>
                <w:szCs w:val="24"/>
              </w:rPr>
              <w:lastRenderedPageBreak/>
              <w:t>culturale</w:t>
            </w:r>
          </w:p>
          <w:p w:rsidR="0011038D" w:rsidRDefault="0011038D" w:rsidP="0011038D">
            <w:pPr>
              <w:rPr>
                <w:rFonts w:ascii="Arial" w:hAnsi="Arial" w:cs="Arial"/>
                <w:b/>
                <w:bCs/>
              </w:rPr>
            </w:pPr>
          </w:p>
          <w:p w:rsidR="0011038D" w:rsidRDefault="0011038D" w:rsidP="0011038D">
            <w:pPr>
              <w:rPr>
                <w:rFonts w:ascii="Arial" w:hAnsi="Arial" w:cs="Arial"/>
                <w:b/>
                <w:bCs/>
              </w:rPr>
            </w:pPr>
            <w:r>
              <w:rPr>
                <w:b/>
                <w:bCs/>
              </w:rPr>
              <w:t>Fornire assistenza attraverso il segretariato sociale:</w:t>
            </w:r>
          </w:p>
          <w:p w:rsidR="0011038D" w:rsidRDefault="0011038D" w:rsidP="0011038D">
            <w:pPr>
              <w:rPr>
                <w:rFonts w:ascii="Arial" w:hAnsi="Arial" w:cs="Arial"/>
                <w:b/>
                <w:bCs/>
              </w:rPr>
            </w:pPr>
          </w:p>
          <w:p w:rsidR="0011038D" w:rsidRDefault="0011038D" w:rsidP="0011038D">
            <w:pPr>
              <w:jc w:val="both"/>
            </w:pPr>
            <w:r>
              <w:t xml:space="preserve">Collaborazione presso gli uffici nell’avviamento di pratiche amministrative volte al rilascio della tessera di iscrizione all’UNIONE, al rilascio delle tessere ferroviarie, istruzione di pratiche per il riconoscimento della pensione e dell’indennità di accompagnamento, e per l’erogazione da parte dell’ASL dei presidi </w:t>
            </w:r>
            <w:proofErr w:type="spellStart"/>
            <w:r>
              <w:t>tiflo</w:t>
            </w:r>
            <w:proofErr w:type="spellEnd"/>
            <w:r w:rsidR="00617942">
              <w:t>-</w:t>
            </w:r>
            <w:r>
              <w:t xml:space="preserve">informatici e </w:t>
            </w:r>
            <w:proofErr w:type="spellStart"/>
            <w:r>
              <w:t>tiflo</w:t>
            </w:r>
            <w:proofErr w:type="spellEnd"/>
            <w:r w:rsidR="00617942">
              <w:t>-</w:t>
            </w:r>
            <w:r>
              <w:t>tecnici, accoglimento delle richieste per l’ottenimento dei cani guida, avvio procedimenti giurisdizionali di tutela, curatela e amministrazione di sostegno, disbrigo dei contatti telefonici con utenti, soci, dirigenti, consiglieri, smistamento della posta in entrata e in uscita.</w:t>
            </w:r>
          </w:p>
          <w:p w:rsidR="0011038D" w:rsidRDefault="0011038D" w:rsidP="0011038D"/>
          <w:p w:rsidR="0011038D" w:rsidRDefault="0011038D" w:rsidP="0011038D"/>
          <w:p w:rsidR="0011038D" w:rsidRDefault="0011038D" w:rsidP="0011038D">
            <w:pPr>
              <w:rPr>
                <w:b/>
                <w:bCs/>
              </w:rPr>
            </w:pPr>
            <w:r>
              <w:rPr>
                <w:b/>
                <w:bCs/>
              </w:rPr>
              <w:t>Lettura di riviste, quotidiani, libri, circolari, corrispondenze in nero:</w:t>
            </w:r>
          </w:p>
          <w:p w:rsidR="0011038D" w:rsidRDefault="0011038D" w:rsidP="0011038D">
            <w:pPr>
              <w:rPr>
                <w:b/>
                <w:bCs/>
              </w:rPr>
            </w:pPr>
          </w:p>
          <w:p w:rsidR="0011038D" w:rsidRDefault="0011038D" w:rsidP="0011038D">
            <w:pPr>
              <w:jc w:val="both"/>
            </w:pPr>
            <w:r>
              <w:t xml:space="preserve">Il servizio prevede visite domiciliari, da parte dei volontari, agli assistiti per la lettura di libri, giornali, riviste e corrispondenza in nero. </w:t>
            </w:r>
          </w:p>
          <w:p w:rsidR="0011038D" w:rsidRDefault="0011038D" w:rsidP="0011038D">
            <w:pPr>
              <w:jc w:val="both"/>
            </w:pPr>
            <w:r>
              <w:t>Il servizio di lettorato viene pianificato tramite una preventiva raccolta delle richieste dei non vedenti. Tali richieste vengono appositamente vagliate dal personale dell’ente che dispone la redazione di un calendario di visite domiciliari con l’indicazione, di volta in volta, del nominativo del volontario incaricato del servizio. Al termine dello stesso il volontario sarà tenuto alla rendicontazione di quanto avvenuto attraverso l’indicazione per iscritto del servizio effettuato, del tempo impiegato e delle eventuali difficoltà incontrate.</w:t>
            </w:r>
          </w:p>
          <w:p w:rsidR="0011038D" w:rsidRDefault="0011038D" w:rsidP="0011038D">
            <w:pPr>
              <w:jc w:val="both"/>
            </w:pPr>
            <w:r>
              <w:t>La presenza domiciliare del volontario riveste una funzione di intrattenimento e sostegno morale per il non vedente rispondendo al già citato obiettivo  di superamento delle condizioni di solitudine ed emarginazione.</w:t>
            </w:r>
          </w:p>
          <w:p w:rsidR="0011038D" w:rsidRDefault="0011038D" w:rsidP="0011038D"/>
          <w:p w:rsidR="0011038D" w:rsidRDefault="0011038D" w:rsidP="0011038D">
            <w:pPr>
              <w:rPr>
                <w:b/>
                <w:bCs/>
              </w:rPr>
            </w:pPr>
            <w:r>
              <w:rPr>
                <w:b/>
                <w:bCs/>
              </w:rPr>
              <w:t xml:space="preserve">Registrazione su audiocassette e </w:t>
            </w:r>
            <w:r w:rsidR="00617942">
              <w:rPr>
                <w:b/>
                <w:bCs/>
              </w:rPr>
              <w:t>CD</w:t>
            </w:r>
            <w:r>
              <w:rPr>
                <w:b/>
                <w:bCs/>
              </w:rPr>
              <w:t xml:space="preserve"> (</w:t>
            </w:r>
            <w:r>
              <w:rPr>
                <w:b/>
                <w:bCs/>
                <w:i/>
                <w:iCs/>
              </w:rPr>
              <w:t xml:space="preserve">et </w:t>
            </w:r>
            <w:proofErr w:type="spellStart"/>
            <w:r>
              <w:rPr>
                <w:b/>
                <w:bCs/>
                <w:i/>
                <w:iCs/>
              </w:rPr>
              <w:t>similia</w:t>
            </w:r>
            <w:proofErr w:type="spellEnd"/>
            <w:r>
              <w:rPr>
                <w:b/>
                <w:bCs/>
              </w:rPr>
              <w:t>) di articoli, quotidiani, riviste, dispense, ecc.:</w:t>
            </w:r>
          </w:p>
          <w:p w:rsidR="0011038D" w:rsidRDefault="0011038D" w:rsidP="0011038D">
            <w:pPr>
              <w:rPr>
                <w:b/>
                <w:bCs/>
              </w:rPr>
            </w:pPr>
          </w:p>
          <w:p w:rsidR="0011038D" w:rsidRDefault="0011038D" w:rsidP="0011038D">
            <w:pPr>
              <w:jc w:val="both"/>
            </w:pPr>
            <w:r>
              <w:t xml:space="preserve">I volontari, su richiesta dei non vedenti ed ipovedenti soci della nostra sezione, attraverso l’uso di un registratore o di un microfono collegato ad un </w:t>
            </w:r>
            <w:r w:rsidR="00617942">
              <w:t>PC</w:t>
            </w:r>
            <w:r>
              <w:t>, provvederanno alla realizzazione di audiocassette e cd  (</w:t>
            </w:r>
            <w:r>
              <w:rPr>
                <w:i/>
                <w:iCs/>
              </w:rPr>
              <w:t xml:space="preserve">et </w:t>
            </w:r>
            <w:proofErr w:type="spellStart"/>
            <w:r>
              <w:rPr>
                <w:i/>
                <w:iCs/>
              </w:rPr>
              <w:t>similia</w:t>
            </w:r>
            <w:proofErr w:type="spellEnd"/>
            <w:r>
              <w:t xml:space="preserve">) contenenti dispense, libri, articoli di giornale, testi non reperibili presso strutture specializzate nella fornitura di libri registrati, ecc. </w:t>
            </w:r>
          </w:p>
          <w:p w:rsidR="0011038D" w:rsidRDefault="0011038D" w:rsidP="0011038D">
            <w:pPr>
              <w:jc w:val="both"/>
            </w:pPr>
            <w:r>
              <w:t xml:space="preserve">Gli studenti possono inviare, tramite e-mail all’indirizzo di posta elettronica della sezione, dispense, appunti, tesine o parti di libri da registrare. L’impiego di internet permette la trasmissione in tempo reale delle informazioni e il sicuro buon fine della trasmissione stessa: compito del volontario sarà quello di controllare giornalmente la posta in arrivo, correggere le bozze, effettuare la registrazione e infine provvedere alla spedizione del materiale con le stesse modalità o in formati diversi (audiocassette, cd </w:t>
            </w:r>
            <w:r>
              <w:rPr>
                <w:i/>
                <w:iCs/>
              </w:rPr>
              <w:t xml:space="preserve">et </w:t>
            </w:r>
            <w:proofErr w:type="spellStart"/>
            <w:r>
              <w:rPr>
                <w:i/>
                <w:iCs/>
              </w:rPr>
              <w:t>similia</w:t>
            </w:r>
            <w:proofErr w:type="spellEnd"/>
            <w:r>
              <w:t>).</w:t>
            </w:r>
          </w:p>
          <w:p w:rsidR="0011038D" w:rsidRDefault="0011038D" w:rsidP="0011038D">
            <w:pPr>
              <w:jc w:val="both"/>
            </w:pPr>
          </w:p>
          <w:p w:rsidR="0011038D" w:rsidRDefault="0011038D" w:rsidP="0011038D">
            <w:pPr>
              <w:pStyle w:val="Corpodeltesto31"/>
              <w:rPr>
                <w:bCs/>
                <w:i/>
                <w:iCs/>
                <w:sz w:val="24"/>
                <w:szCs w:val="24"/>
              </w:rPr>
            </w:pPr>
            <w:r>
              <w:rPr>
                <w:bCs/>
                <w:sz w:val="24"/>
                <w:szCs w:val="24"/>
              </w:rPr>
              <w:t xml:space="preserve">Stampa in Braille o in </w:t>
            </w:r>
            <w:r w:rsidRPr="00C94E12">
              <w:rPr>
                <w:bCs/>
                <w:i/>
                <w:sz w:val="24"/>
                <w:szCs w:val="24"/>
              </w:rPr>
              <w:t xml:space="preserve">Large </w:t>
            </w:r>
            <w:proofErr w:type="spellStart"/>
            <w:r w:rsidRPr="00C94E12">
              <w:rPr>
                <w:bCs/>
                <w:i/>
                <w:sz w:val="24"/>
                <w:szCs w:val="24"/>
              </w:rPr>
              <w:t>Print</w:t>
            </w:r>
            <w:proofErr w:type="spellEnd"/>
            <w:r>
              <w:rPr>
                <w:bCs/>
                <w:sz w:val="24"/>
                <w:szCs w:val="24"/>
              </w:rPr>
              <w:t>:</w:t>
            </w:r>
          </w:p>
          <w:p w:rsidR="0011038D" w:rsidRDefault="0011038D" w:rsidP="0011038D">
            <w:pPr>
              <w:jc w:val="both"/>
              <w:rPr>
                <w:b/>
                <w:bCs/>
                <w:i/>
                <w:iCs/>
              </w:rPr>
            </w:pPr>
          </w:p>
          <w:p w:rsidR="0011038D" w:rsidRDefault="0011038D" w:rsidP="0011038D">
            <w:pPr>
              <w:jc w:val="both"/>
            </w:pPr>
            <w:r>
              <w:t xml:space="preserve">Su richiesta degli utenti è stato istituito il servizio di stampa in Braille o in </w:t>
            </w:r>
            <w:r w:rsidRPr="00617942">
              <w:rPr>
                <w:i/>
              </w:rPr>
              <w:t xml:space="preserve">large </w:t>
            </w:r>
            <w:proofErr w:type="spellStart"/>
            <w:r w:rsidRPr="00617942">
              <w:rPr>
                <w:i/>
              </w:rPr>
              <w:t>print</w:t>
            </w:r>
            <w:proofErr w:type="spellEnd"/>
            <w:r>
              <w:t xml:space="preserve"> di brevi testi, giornalini, dispense, riviste, lezioni, brevi brani di qualunque argomento.</w:t>
            </w:r>
          </w:p>
          <w:p w:rsidR="0011038D" w:rsidRDefault="0011038D" w:rsidP="0011038D">
            <w:pPr>
              <w:jc w:val="both"/>
            </w:pPr>
            <w:r>
              <w:t xml:space="preserve">Il servizio pensato originariamente per alunni non vedenti e ipovedenti, è stato </w:t>
            </w:r>
            <w:r>
              <w:lastRenderedPageBreak/>
              <w:t>successivamente esteso a tutti i non vedenti e per qualunque tipologia testuale grazie al contributo dei volontari.</w:t>
            </w:r>
          </w:p>
          <w:p w:rsidR="0011038D" w:rsidRDefault="0011038D" w:rsidP="0011038D">
            <w:pPr>
              <w:jc w:val="both"/>
            </w:pPr>
            <w:r>
              <w:t xml:space="preserve">Il servizio viene erogato con le stesse modalità descritte al punto precedente. </w:t>
            </w:r>
          </w:p>
          <w:p w:rsidR="0011038D" w:rsidRDefault="0011038D" w:rsidP="0011038D">
            <w:pPr>
              <w:jc w:val="both"/>
            </w:pPr>
            <w:r>
              <w:t>Attraverso questo servizio al non vedente è permesso l’accesso alle pari opportunità nel mondo della scuola, dell’informazione e della cultura in generale.</w:t>
            </w:r>
          </w:p>
          <w:p w:rsidR="0011038D" w:rsidRDefault="0011038D" w:rsidP="0011038D">
            <w:pPr>
              <w:jc w:val="both"/>
            </w:pPr>
            <w:r>
              <w:t>Al tempo stesso è data la possibilità al volontario di imparare il metodo di lettura e di scrittura braille, anche attraverso l’apprendimento delle tecniche di utilizzo di strumentazioni informatiche ad alto contenuto specialistico.</w:t>
            </w:r>
          </w:p>
          <w:p w:rsidR="0011038D" w:rsidRDefault="0011038D" w:rsidP="0011038D">
            <w:pPr>
              <w:jc w:val="both"/>
              <w:rPr>
                <w:bCs/>
              </w:rPr>
            </w:pPr>
            <w:r>
              <w:t>Si evidenzia il valore attuale del metodo di scrittura/lettura Braille che, tutt</w:t>
            </w:r>
            <w:r w:rsidR="00617942">
              <w:t>’</w:t>
            </w:r>
            <w:r>
              <w:t>altro che superato, rappresenta per i bambini uno strumento formidabile di apprendimento e di sensibilizzazione del tatto e per gli adul</w:t>
            </w:r>
            <w:r w:rsidR="00617942">
              <w:t>t</w:t>
            </w:r>
            <w:r>
              <w:t>i ed anziani meno avvezzi alle moderne tecnologie una ciambella di salvataggio per continuare ad ottenere informazioni scritte.</w:t>
            </w:r>
          </w:p>
          <w:p w:rsidR="0011038D" w:rsidRDefault="0011038D" w:rsidP="0011038D">
            <w:pPr>
              <w:pStyle w:val="Corpodeltesto31"/>
              <w:rPr>
                <w:bCs/>
                <w:sz w:val="24"/>
                <w:szCs w:val="24"/>
              </w:rPr>
            </w:pPr>
          </w:p>
          <w:p w:rsidR="0011038D" w:rsidRDefault="0011038D" w:rsidP="0011038D">
            <w:pPr>
              <w:pStyle w:val="Corpodeltesto31"/>
              <w:rPr>
                <w:bCs/>
                <w:i/>
                <w:iCs/>
                <w:sz w:val="24"/>
                <w:szCs w:val="24"/>
              </w:rPr>
            </w:pPr>
            <w:r>
              <w:rPr>
                <w:bCs/>
                <w:sz w:val="24"/>
                <w:szCs w:val="24"/>
              </w:rPr>
              <w:t xml:space="preserve">Concessione in uso gratuito di materiale </w:t>
            </w:r>
            <w:proofErr w:type="spellStart"/>
            <w:r>
              <w:rPr>
                <w:bCs/>
                <w:sz w:val="24"/>
                <w:szCs w:val="24"/>
              </w:rPr>
              <w:t>tiflo</w:t>
            </w:r>
            <w:proofErr w:type="spellEnd"/>
            <w:r w:rsidR="00617942">
              <w:rPr>
                <w:bCs/>
                <w:sz w:val="24"/>
                <w:szCs w:val="24"/>
              </w:rPr>
              <w:t>-</w:t>
            </w:r>
            <w:r>
              <w:rPr>
                <w:bCs/>
                <w:sz w:val="24"/>
                <w:szCs w:val="24"/>
              </w:rPr>
              <w:t xml:space="preserve">tecnico e </w:t>
            </w:r>
            <w:proofErr w:type="spellStart"/>
            <w:r>
              <w:rPr>
                <w:bCs/>
                <w:sz w:val="24"/>
                <w:szCs w:val="24"/>
              </w:rPr>
              <w:t>tiflo</w:t>
            </w:r>
            <w:proofErr w:type="spellEnd"/>
            <w:r w:rsidR="00617942">
              <w:rPr>
                <w:bCs/>
                <w:sz w:val="24"/>
                <w:szCs w:val="24"/>
              </w:rPr>
              <w:t>-</w:t>
            </w:r>
            <w:r>
              <w:rPr>
                <w:bCs/>
                <w:sz w:val="24"/>
                <w:szCs w:val="24"/>
              </w:rPr>
              <w:t>didattico:</w:t>
            </w:r>
          </w:p>
          <w:p w:rsidR="0011038D" w:rsidRDefault="0011038D" w:rsidP="0011038D">
            <w:pPr>
              <w:jc w:val="both"/>
              <w:rPr>
                <w:b/>
                <w:bCs/>
                <w:i/>
                <w:iCs/>
              </w:rPr>
            </w:pPr>
          </w:p>
          <w:p w:rsidR="0011038D" w:rsidRDefault="0011038D" w:rsidP="0011038D">
            <w:pPr>
              <w:jc w:val="both"/>
            </w:pPr>
            <w:r>
              <w:t xml:space="preserve">Gli utenti che necessitano di materiale </w:t>
            </w:r>
            <w:proofErr w:type="spellStart"/>
            <w:r>
              <w:t>tiflo</w:t>
            </w:r>
            <w:proofErr w:type="spellEnd"/>
            <w:r w:rsidR="00617942">
              <w:t>-</w:t>
            </w:r>
            <w:r>
              <w:t>tecnico presentano apposita richiesta presso la segreteria della sezione. Il volontario provvede alla catalogazione  del materiale richiesto al fine di determinare l’ammontare finale della somma occorrente per l’acquisto.</w:t>
            </w:r>
          </w:p>
          <w:p w:rsidR="0011038D" w:rsidRDefault="0011038D" w:rsidP="0011038D">
            <w:pPr>
              <w:jc w:val="both"/>
            </w:pPr>
            <w:r>
              <w:t xml:space="preserve">La sezione infatti annualmente destina un apposito stanziamento del proprio bilancio in favore dell’acquisto di materiale </w:t>
            </w:r>
            <w:proofErr w:type="spellStart"/>
            <w:r>
              <w:t>tiflo</w:t>
            </w:r>
            <w:proofErr w:type="spellEnd"/>
            <w:r w:rsidR="00617942">
              <w:t>-</w:t>
            </w:r>
            <w:r>
              <w:t xml:space="preserve">tecnico e </w:t>
            </w:r>
            <w:proofErr w:type="spellStart"/>
            <w:r>
              <w:t>tiflo</w:t>
            </w:r>
            <w:proofErr w:type="spellEnd"/>
            <w:r w:rsidR="00617942">
              <w:t>-</w:t>
            </w:r>
            <w:r>
              <w:t>didattico da concedere in uso gratuito ai ciechi e agli ipovedenti.</w:t>
            </w:r>
          </w:p>
          <w:p w:rsidR="0011038D" w:rsidRDefault="0011038D" w:rsidP="0011038D">
            <w:pPr>
              <w:jc w:val="both"/>
            </w:pPr>
            <w:r>
              <w:t>Nel caso in cui le risorse finanziarie disponibili risultassero insufficienti, la sezione stila con l’aiuto dei volontari, una graduatoria delle richieste formulate, sulla base dei criteri stabiliti nel regolamento sezionale.</w:t>
            </w:r>
          </w:p>
          <w:p w:rsidR="0011038D" w:rsidRDefault="0011038D" w:rsidP="0011038D">
            <w:pPr>
              <w:jc w:val="both"/>
            </w:pPr>
            <w:r>
              <w:t xml:space="preserve">Analogo procedimento avviene per la determinazione del materiale </w:t>
            </w:r>
            <w:proofErr w:type="spellStart"/>
            <w:r>
              <w:t>tiflo</w:t>
            </w:r>
            <w:proofErr w:type="spellEnd"/>
            <w:r w:rsidR="00617942">
              <w:t>-</w:t>
            </w:r>
            <w:r>
              <w:t>didattico da acquistare per la concessione in uso gratuito agli alunni affetti da disabilità visiva, che frequentano le scuole di ogni ordine e grado.</w:t>
            </w:r>
          </w:p>
          <w:p w:rsidR="0011038D" w:rsidRDefault="0011038D" w:rsidP="0011038D">
            <w:pPr>
              <w:jc w:val="both"/>
            </w:pPr>
            <w:r>
              <w:t xml:space="preserve">La catalogazione del materiale da acquistare avviene con l’assistenza del volontario. in stretta collaborazione con gli insegnanti di sostegno, con il responsabile provinciale dell’UNIONE dell’istruzione e con la collaborazione della Biblioteca per Ciechi “Regina Margherita” di Monza (ente partner per la formazione) per il tramite dei propri centri di consulenza </w:t>
            </w:r>
            <w:proofErr w:type="spellStart"/>
            <w:r>
              <w:t>tiflo</w:t>
            </w:r>
            <w:proofErr w:type="spellEnd"/>
            <w:r w:rsidR="00617942">
              <w:t>-</w:t>
            </w:r>
            <w:r>
              <w:t>didattica e della Federazione Nazionale delle Istituzioni Pro Ciechi (ente partner del progetto).</w:t>
            </w:r>
          </w:p>
          <w:p w:rsidR="0011038D" w:rsidRDefault="0011038D" w:rsidP="0011038D">
            <w:pPr>
              <w:jc w:val="both"/>
            </w:pPr>
            <w:r>
              <w:t>Successivamente si procederà alla formulazione degli ordinativi del materiale individuato presso le aziende distributrici, precedentemente individuate attraverso indagini di mercato svolte dal personale dell’ente e dal consiglio regionale dell’Unione.</w:t>
            </w:r>
          </w:p>
          <w:p w:rsidR="0011038D" w:rsidRDefault="0011038D" w:rsidP="0011038D">
            <w:pPr>
              <w:jc w:val="both"/>
            </w:pPr>
            <w:r>
              <w:t>La consegna in blocco del materiale ordinato viene effettuata presso la segreteria della sezione.</w:t>
            </w:r>
          </w:p>
          <w:p w:rsidR="0011038D" w:rsidRDefault="0011038D" w:rsidP="0011038D">
            <w:pPr>
              <w:jc w:val="both"/>
            </w:pPr>
            <w:r>
              <w:t>Successivamente i volontari, coordinati dal personale responsabile del servizio provvederanno alla consegna, presso i locali sezionali o direttamente al domicilio del richiedente, dietro rilascio di apposita ricevuta che avranno avuto cura di predisporre preventivamente.</w:t>
            </w:r>
          </w:p>
          <w:p w:rsidR="0011038D" w:rsidRDefault="0011038D" w:rsidP="0011038D">
            <w:pPr>
              <w:jc w:val="both"/>
            </w:pPr>
            <w:r>
              <w:t>La contabilizzazione delle ricevute del materiale concesso avverrà in una successiva fase, dove un addetto al servizio, dipendente dell’ente e coadiuvato dal volontario, procederà al caricamento delle ricevute in una apposita procedura software, collegata all’anagrafica dei soci.</w:t>
            </w:r>
          </w:p>
          <w:p w:rsidR="0011038D" w:rsidRDefault="0011038D" w:rsidP="0011038D">
            <w:pPr>
              <w:jc w:val="both"/>
            </w:pPr>
            <w:r>
              <w:t>Questo sistema consentirà all’ente di poter monitorare nel corso del tempo la quantità di materiale concessa a ciascun richiedente.</w:t>
            </w:r>
          </w:p>
          <w:p w:rsidR="0011038D" w:rsidRDefault="0011038D" w:rsidP="0011038D">
            <w:pPr>
              <w:jc w:val="both"/>
            </w:pPr>
          </w:p>
          <w:p w:rsidR="0011038D" w:rsidRDefault="0011038D" w:rsidP="0011038D">
            <w:pPr>
              <w:pStyle w:val="Corpodeltesto31"/>
              <w:rPr>
                <w:bCs/>
                <w:sz w:val="24"/>
                <w:szCs w:val="24"/>
              </w:rPr>
            </w:pPr>
            <w:r>
              <w:rPr>
                <w:bCs/>
                <w:sz w:val="24"/>
                <w:szCs w:val="24"/>
              </w:rPr>
              <w:t xml:space="preserve">Attività di sostegno alla frequenza di corsi di formazione, di aggiornamento e di orientamento professionale destinati a persone con </w:t>
            </w:r>
            <w:r>
              <w:rPr>
                <w:bCs/>
                <w:i/>
                <w:iCs/>
                <w:sz w:val="24"/>
                <w:szCs w:val="24"/>
              </w:rPr>
              <w:t>handicap</w:t>
            </w:r>
            <w:r>
              <w:rPr>
                <w:bCs/>
                <w:sz w:val="24"/>
                <w:szCs w:val="24"/>
              </w:rPr>
              <w:t xml:space="preserve"> visivo:</w:t>
            </w:r>
          </w:p>
          <w:p w:rsidR="0011038D" w:rsidRDefault="0011038D" w:rsidP="0011038D">
            <w:pPr>
              <w:pStyle w:val="Corpodeltesto31"/>
              <w:rPr>
                <w:bCs/>
                <w:sz w:val="24"/>
                <w:szCs w:val="24"/>
              </w:rPr>
            </w:pPr>
          </w:p>
          <w:p w:rsidR="0011038D" w:rsidRDefault="0011038D" w:rsidP="0011038D">
            <w:pPr>
              <w:ind w:left="72"/>
              <w:jc w:val="both"/>
              <w:rPr>
                <w:bCs/>
              </w:rPr>
            </w:pPr>
            <w:r>
              <w:t>Per agevolare l’inserimento lavorativo dei non vedenti ed ipovedenti i volontari li accompagneranno durante la frequenza dei corsi di formazione, di aggiornamento e/o di riqualificazione. Il ruolo di ciascun volontario non sarà semplicemente quello di  accompagnatore ma anche quello di “tutor” nello studio e nella preparazione, at</w:t>
            </w:r>
            <w:r w:rsidR="00617942">
              <w:t>traverso la stampa di testi in B</w:t>
            </w:r>
            <w:r>
              <w:t xml:space="preserve">raille o in </w:t>
            </w:r>
            <w:r w:rsidRPr="00617942">
              <w:rPr>
                <w:i/>
              </w:rPr>
              <w:t xml:space="preserve">large </w:t>
            </w:r>
            <w:proofErr w:type="spellStart"/>
            <w:r w:rsidRPr="00617942">
              <w:rPr>
                <w:i/>
              </w:rPr>
              <w:t>print</w:t>
            </w:r>
            <w:proofErr w:type="spellEnd"/>
            <w:r>
              <w:t>, di registrazioni su nastro o su cd, di aiuto nella ricerca di materiale su internet, ecc.</w:t>
            </w:r>
          </w:p>
          <w:p w:rsidR="00617942" w:rsidRDefault="00617942" w:rsidP="0011038D">
            <w:pPr>
              <w:pStyle w:val="Corpodeltesto31"/>
              <w:rPr>
                <w:bCs/>
                <w:sz w:val="24"/>
                <w:szCs w:val="24"/>
              </w:rPr>
            </w:pPr>
          </w:p>
          <w:p w:rsidR="0011038D" w:rsidRDefault="0011038D" w:rsidP="0011038D">
            <w:pPr>
              <w:pStyle w:val="Corpodeltesto31"/>
              <w:rPr>
                <w:sz w:val="24"/>
                <w:szCs w:val="24"/>
              </w:rPr>
            </w:pPr>
            <w:r>
              <w:rPr>
                <w:bCs/>
                <w:sz w:val="24"/>
                <w:szCs w:val="24"/>
              </w:rPr>
              <w:t xml:space="preserve">Attività di supporto alla programmazione ed alla progettazione di interventi formativi, di promozione, di aggiornamento, di ricerca, di orientamento, destinati a persone con </w:t>
            </w:r>
            <w:r>
              <w:rPr>
                <w:bCs/>
                <w:i/>
                <w:iCs/>
                <w:sz w:val="24"/>
                <w:szCs w:val="24"/>
              </w:rPr>
              <w:t>handicap</w:t>
            </w:r>
            <w:r>
              <w:rPr>
                <w:bCs/>
                <w:sz w:val="24"/>
                <w:szCs w:val="24"/>
              </w:rPr>
              <w:t xml:space="preserve"> visivo e/o a gruppi bersaglio intermedi (es. operatori dell’</w:t>
            </w:r>
            <w:r>
              <w:rPr>
                <w:bCs/>
                <w:i/>
                <w:iCs/>
                <w:sz w:val="24"/>
                <w:szCs w:val="24"/>
              </w:rPr>
              <w:t>handicap</w:t>
            </w:r>
            <w:r>
              <w:rPr>
                <w:bCs/>
                <w:sz w:val="24"/>
                <w:szCs w:val="24"/>
              </w:rPr>
              <w:t>, assistenti sociali, insegnanti di sostegno, tecnici della riabilitazione, operatori dell’informatica applicata a non vedenti, ecc.):</w:t>
            </w:r>
          </w:p>
          <w:p w:rsidR="0011038D" w:rsidRDefault="0011038D" w:rsidP="0011038D">
            <w:pPr>
              <w:ind w:left="72"/>
              <w:jc w:val="both"/>
            </w:pPr>
          </w:p>
          <w:p w:rsidR="0011038D" w:rsidRDefault="0011038D" w:rsidP="0011038D">
            <w:pPr>
              <w:ind w:left="72"/>
              <w:jc w:val="both"/>
            </w:pPr>
            <w:r>
              <w:t xml:space="preserve">Il volontario sarà coinvolto nella progettazione e preparazione di interventi educativi in favore dei disabili visivi. </w:t>
            </w:r>
          </w:p>
          <w:p w:rsidR="0011038D" w:rsidRDefault="0011038D" w:rsidP="0011038D">
            <w:pPr>
              <w:ind w:left="72"/>
              <w:jc w:val="both"/>
            </w:pPr>
            <w:r>
              <w:t>Le principali attività svolte dal volontario saranno:</w:t>
            </w:r>
          </w:p>
          <w:p w:rsidR="0011038D" w:rsidRDefault="0011038D" w:rsidP="0011038D">
            <w:pPr>
              <w:ind w:left="72"/>
              <w:jc w:val="both"/>
            </w:pPr>
            <w:r>
              <w:t>1) partecipazione attiva alla definizione dei programmi, alla raccolta del materiale necessario per la redazione del progetto, all’individuazione dei relativi  obiettivi e finalità;</w:t>
            </w:r>
          </w:p>
          <w:p w:rsidR="0011038D" w:rsidRDefault="0011038D" w:rsidP="0011038D">
            <w:pPr>
              <w:ind w:left="72"/>
              <w:jc w:val="both"/>
            </w:pPr>
            <w:r>
              <w:t>2) individuazione e contatto con i soggetti cui si rivolge l’intervento;</w:t>
            </w:r>
          </w:p>
          <w:p w:rsidR="0011038D" w:rsidRDefault="0011038D" w:rsidP="0011038D">
            <w:pPr>
              <w:ind w:left="72"/>
              <w:jc w:val="both"/>
            </w:pPr>
            <w:r>
              <w:t>3) raccolta di tutta la documentazione necessaria da parte dei partecipanti all’intervento progettato;</w:t>
            </w:r>
          </w:p>
          <w:p w:rsidR="0011038D" w:rsidRDefault="0011038D" w:rsidP="0011038D">
            <w:pPr>
              <w:ind w:left="72"/>
              <w:jc w:val="both"/>
            </w:pPr>
            <w:r>
              <w:t>4) partecipazione a riunioni d’</w:t>
            </w:r>
            <w:r w:rsidRPr="00617942">
              <w:rPr>
                <w:i/>
              </w:rPr>
              <w:t>equipe</w:t>
            </w:r>
            <w:r>
              <w:t>.</w:t>
            </w:r>
          </w:p>
          <w:p w:rsidR="0011038D" w:rsidRDefault="0011038D" w:rsidP="0011038D"/>
          <w:p w:rsidR="0011038D" w:rsidRDefault="0011038D" w:rsidP="00617942">
            <w:pPr>
              <w:jc w:val="both"/>
              <w:rPr>
                <w:i/>
                <w:iCs/>
              </w:rPr>
            </w:pPr>
            <w:r>
              <w:t>In particolare lo svolgimento di questa azione permetterà di raggiungere il duplice scopo di realizzare una migliore progettualità per l’ente e, nel contempo, l’acquisizione di specifiche competenze in tema di progettazione di interventi formativi, riabilitativi e di aggiornamento spendibili all’esterno.</w:t>
            </w:r>
          </w:p>
          <w:p w:rsidR="0011038D" w:rsidRDefault="0011038D" w:rsidP="0011038D">
            <w:pPr>
              <w:rPr>
                <w:i/>
                <w:iCs/>
              </w:rPr>
            </w:pPr>
          </w:p>
          <w:p w:rsidR="0011038D" w:rsidRDefault="0011038D" w:rsidP="0011038D">
            <w:pPr>
              <w:rPr>
                <w:b/>
                <w:bCs/>
              </w:rPr>
            </w:pPr>
            <w:r>
              <w:rPr>
                <w:b/>
                <w:bCs/>
              </w:rPr>
              <w:t xml:space="preserve">Organizzazione di attività ludico-ricreative per alunni in situazione di </w:t>
            </w:r>
            <w:r>
              <w:rPr>
                <w:b/>
                <w:bCs/>
                <w:i/>
                <w:iCs/>
              </w:rPr>
              <w:t>handicap</w:t>
            </w:r>
            <w:r>
              <w:rPr>
                <w:b/>
                <w:bCs/>
              </w:rPr>
              <w:t xml:space="preserve"> visivo:</w:t>
            </w:r>
          </w:p>
          <w:p w:rsidR="0011038D" w:rsidRDefault="0011038D" w:rsidP="0011038D">
            <w:pPr>
              <w:rPr>
                <w:b/>
                <w:bCs/>
              </w:rPr>
            </w:pPr>
          </w:p>
          <w:p w:rsidR="0011038D" w:rsidRDefault="0011038D" w:rsidP="0011038D">
            <w:pPr>
              <w:jc w:val="both"/>
            </w:pPr>
            <w:r>
              <w:t xml:space="preserve">Questo servizio prevede che i volontari partecipino attivamente alle attività di gioco in favore dei bambini non vedenti ed ipovedenti presso il domicilio degli stessi e durante le ore pomeridiane, coadiuvati dai genitori, e/o da operatori sociali. </w:t>
            </w:r>
          </w:p>
          <w:p w:rsidR="0011038D" w:rsidRDefault="0011038D" w:rsidP="0011038D">
            <w:pPr>
              <w:jc w:val="both"/>
            </w:pPr>
            <w:r>
              <w:t xml:space="preserve">L’intervento prevede anche, qualora se ne presenti la necessità, un aiuto allo svolgimento di compiti scolastici attraverso l’impiego di materiale </w:t>
            </w:r>
            <w:proofErr w:type="spellStart"/>
            <w:r>
              <w:t>tiflo</w:t>
            </w:r>
            <w:proofErr w:type="spellEnd"/>
            <w:r w:rsidR="00617942">
              <w:t>-</w:t>
            </w:r>
            <w:r>
              <w:t xml:space="preserve">didattico specificatamente indicato dall’insegnante di sostegno, dal </w:t>
            </w:r>
            <w:proofErr w:type="spellStart"/>
            <w:r>
              <w:t>tiflologo</w:t>
            </w:r>
            <w:proofErr w:type="spellEnd"/>
            <w:r>
              <w:t xml:space="preserve"> o dal responsabile provinciale dell’istruzione ed in stretta collaborazione con l’assistente post scolastico. </w:t>
            </w:r>
          </w:p>
          <w:p w:rsidR="0011038D" w:rsidRDefault="0011038D" w:rsidP="0011038D">
            <w:pPr>
              <w:jc w:val="both"/>
            </w:pPr>
            <w:r>
              <w:t>Questo intervento pertanto mira a garantire:</w:t>
            </w:r>
          </w:p>
          <w:p w:rsidR="0011038D" w:rsidRDefault="0011038D" w:rsidP="0011038D">
            <w:pPr>
              <w:jc w:val="both"/>
            </w:pPr>
            <w:r>
              <w:t xml:space="preserve">- attività di tipo ricreativo - espressivo, favorendo con il gioco lo sviluppo della creatività, della manualità, del senso dello spazio; </w:t>
            </w:r>
          </w:p>
          <w:p w:rsidR="0011038D" w:rsidRDefault="0011038D" w:rsidP="0011038D">
            <w:pPr>
              <w:jc w:val="both"/>
            </w:pPr>
            <w:r>
              <w:t xml:space="preserve">- attività di tipo educativo - formativo agendo da supporto scolastico; </w:t>
            </w:r>
          </w:p>
          <w:p w:rsidR="0011038D" w:rsidRDefault="0011038D" w:rsidP="0011038D">
            <w:pPr>
              <w:jc w:val="both"/>
            </w:pPr>
            <w:r>
              <w:t xml:space="preserve">- attività che favoriscono lo sviluppo delle abilità sociali ed interpersonali nel bambino non vedente. </w:t>
            </w:r>
          </w:p>
          <w:p w:rsidR="0011038D" w:rsidRDefault="0011038D" w:rsidP="0011038D">
            <w:pPr>
              <w:jc w:val="both"/>
              <w:rPr>
                <w:b/>
                <w:bCs/>
                <w:i/>
                <w:iCs/>
              </w:rPr>
            </w:pPr>
            <w:r>
              <w:t xml:space="preserve">Attraverso questa azione il volontario acquisisce nozioni utili al trattamento della </w:t>
            </w:r>
            <w:r>
              <w:lastRenderedPageBreak/>
              <w:t xml:space="preserve">disabilità visiva in ambito </w:t>
            </w:r>
            <w:proofErr w:type="spellStart"/>
            <w:r>
              <w:t>tiflo</w:t>
            </w:r>
            <w:proofErr w:type="spellEnd"/>
            <w:r w:rsidR="00617942">
              <w:t>-</w:t>
            </w:r>
            <w:r>
              <w:t>pedagogico, che possono senz’altro rivelarsi utili nell’eventualità di una successiva e futura frequenza di un corso di formazione per assistenti ed operatori post scolastici.</w:t>
            </w:r>
          </w:p>
          <w:p w:rsidR="0011038D" w:rsidRDefault="0011038D" w:rsidP="0011038D">
            <w:pPr>
              <w:rPr>
                <w:b/>
                <w:bCs/>
                <w:i/>
                <w:iCs/>
              </w:rPr>
            </w:pPr>
          </w:p>
          <w:p w:rsidR="0011038D" w:rsidRDefault="0011038D" w:rsidP="0011038D">
            <w:pPr>
              <w:rPr>
                <w:b/>
                <w:bCs/>
              </w:rPr>
            </w:pPr>
            <w:r>
              <w:rPr>
                <w:b/>
                <w:bCs/>
              </w:rPr>
              <w:t xml:space="preserve">Iniziative nei confronti di soggetti con </w:t>
            </w:r>
            <w:proofErr w:type="spellStart"/>
            <w:r>
              <w:rPr>
                <w:b/>
                <w:bCs/>
              </w:rPr>
              <w:t>pluriminorazioni</w:t>
            </w:r>
            <w:proofErr w:type="spellEnd"/>
            <w:r>
              <w:rPr>
                <w:b/>
                <w:bCs/>
              </w:rPr>
              <w:t>:</w:t>
            </w:r>
          </w:p>
          <w:p w:rsidR="0011038D" w:rsidRDefault="0011038D" w:rsidP="0011038D">
            <w:pPr>
              <w:rPr>
                <w:b/>
                <w:bCs/>
              </w:rPr>
            </w:pPr>
          </w:p>
          <w:p w:rsidR="0011038D" w:rsidRDefault="0011038D" w:rsidP="0011038D">
            <w:pPr>
              <w:jc w:val="both"/>
            </w:pPr>
            <w:r>
              <w:t>Nei bambini la minorazione visiva sempre più spesso è accompagnata da disabilità aggiuntive.</w:t>
            </w:r>
          </w:p>
          <w:p w:rsidR="0011038D" w:rsidRDefault="0011038D" w:rsidP="0011038D">
            <w:pPr>
              <w:jc w:val="both"/>
            </w:pPr>
            <w:r>
              <w:t>Il dramma di alcune situazioni viene alleviato grazie all’intervento di supporto offerto dal volontario in servizio civile  che opportunamente formato, viene ad affiancare nell’attività riabilitativa, gli psicologi, gli assistenti sociali, i logopedisti e gli insegnanti di sostegno come figura nuova, che solleva la famiglia dal disagio della situazione. L’intervento è rivolto a:</w:t>
            </w:r>
          </w:p>
          <w:p w:rsidR="0011038D" w:rsidRDefault="0011038D" w:rsidP="006F2E02">
            <w:pPr>
              <w:numPr>
                <w:ilvl w:val="0"/>
                <w:numId w:val="31"/>
              </w:numPr>
              <w:suppressAutoHyphens/>
              <w:jc w:val="both"/>
            </w:pPr>
            <w:r>
              <w:t xml:space="preserve">accompagnare il minore a scuola </w:t>
            </w:r>
          </w:p>
          <w:p w:rsidR="0011038D" w:rsidRDefault="0011038D" w:rsidP="006F2E02">
            <w:pPr>
              <w:numPr>
                <w:ilvl w:val="0"/>
                <w:numId w:val="31"/>
              </w:numPr>
              <w:suppressAutoHyphens/>
              <w:jc w:val="both"/>
            </w:pPr>
            <w:r>
              <w:t>accompagnare il minore nei centri di riabilitazione, palestre etc.</w:t>
            </w:r>
          </w:p>
          <w:p w:rsidR="0011038D" w:rsidRDefault="0011038D" w:rsidP="006F2E02">
            <w:pPr>
              <w:numPr>
                <w:ilvl w:val="0"/>
                <w:numId w:val="31"/>
              </w:numPr>
              <w:suppressAutoHyphens/>
              <w:jc w:val="both"/>
            </w:pPr>
            <w:r>
              <w:t>accompagnarlo presso i centri diurni</w:t>
            </w:r>
          </w:p>
          <w:p w:rsidR="0011038D" w:rsidRDefault="0011038D" w:rsidP="006F2E02">
            <w:pPr>
              <w:numPr>
                <w:ilvl w:val="0"/>
                <w:numId w:val="31"/>
              </w:numPr>
              <w:suppressAutoHyphens/>
              <w:jc w:val="both"/>
            </w:pPr>
            <w:r>
              <w:t>accompagnarlo presso i locali di attività ludico-ricreative</w:t>
            </w:r>
          </w:p>
          <w:p w:rsidR="0011038D" w:rsidRDefault="0011038D" w:rsidP="006F2E02">
            <w:pPr>
              <w:numPr>
                <w:ilvl w:val="0"/>
                <w:numId w:val="31"/>
              </w:numPr>
              <w:suppressAutoHyphens/>
              <w:jc w:val="both"/>
            </w:pPr>
            <w:r>
              <w:t>assisterlo nello svolgimento dei compiti scolastici</w:t>
            </w:r>
          </w:p>
          <w:p w:rsidR="0011038D" w:rsidRDefault="0011038D" w:rsidP="006F2E02">
            <w:pPr>
              <w:numPr>
                <w:ilvl w:val="0"/>
                <w:numId w:val="31"/>
              </w:numPr>
              <w:suppressAutoHyphens/>
              <w:jc w:val="both"/>
            </w:pPr>
            <w:r>
              <w:t>stimolare e rafforzare le aree non compromesse dalla disabilità.</w:t>
            </w:r>
          </w:p>
          <w:p w:rsidR="0011038D" w:rsidRDefault="0011038D" w:rsidP="006F2E02">
            <w:pPr>
              <w:numPr>
                <w:ilvl w:val="0"/>
                <w:numId w:val="31"/>
              </w:numPr>
              <w:suppressAutoHyphens/>
              <w:jc w:val="both"/>
              <w:rPr>
                <w:b/>
                <w:bCs/>
                <w:i/>
                <w:iCs/>
              </w:rPr>
            </w:pPr>
            <w:r>
              <w:t>stimolare e rafforzare tecniche di comunicazione alternativa in sostituzione della compromessa verbale.</w:t>
            </w:r>
          </w:p>
          <w:p w:rsidR="0011038D" w:rsidRDefault="0011038D" w:rsidP="0011038D">
            <w:pPr>
              <w:rPr>
                <w:b/>
                <w:bCs/>
                <w:i/>
                <w:iCs/>
              </w:rPr>
            </w:pPr>
          </w:p>
          <w:p w:rsidR="0011038D" w:rsidRDefault="0011038D" w:rsidP="0011038D">
            <w:pPr>
              <w:jc w:val="both"/>
            </w:pPr>
            <w:r>
              <w:rPr>
                <w:b/>
                <w:bCs/>
                <w:i/>
                <w:iCs/>
                <w:u w:val="single"/>
              </w:rPr>
              <w:t>Indicatori rilevanti:</w:t>
            </w:r>
          </w:p>
          <w:p w:rsidR="0011038D" w:rsidRDefault="0011038D" w:rsidP="0011038D">
            <w:pPr>
              <w:jc w:val="both"/>
            </w:pPr>
            <w:r>
              <w:t>- Numero di abbonamenti a riviste specializzate nel settore della disabilità effettuati dai soci in un anno;</w:t>
            </w:r>
          </w:p>
          <w:p w:rsidR="0011038D" w:rsidRDefault="0011038D" w:rsidP="0011038D">
            <w:pPr>
              <w:jc w:val="both"/>
            </w:pPr>
            <w:r>
              <w:t>- Numero di tessere gratuite per spettacoli teatrali rilasciate dal comune in favore dei non vedenti;</w:t>
            </w:r>
          </w:p>
          <w:p w:rsidR="0011038D" w:rsidRDefault="0011038D" w:rsidP="0011038D">
            <w:pPr>
              <w:jc w:val="both"/>
            </w:pPr>
            <w:r>
              <w:t xml:space="preserve">- Quantità e qualità di richieste nel corso dell’anno di materiale </w:t>
            </w:r>
            <w:proofErr w:type="spellStart"/>
            <w:r>
              <w:t>tiflo</w:t>
            </w:r>
            <w:proofErr w:type="spellEnd"/>
            <w:r w:rsidR="00617942">
              <w:t>-</w:t>
            </w:r>
            <w:r>
              <w:t xml:space="preserve">tecnico e </w:t>
            </w:r>
            <w:proofErr w:type="spellStart"/>
            <w:r>
              <w:t>tiflo</w:t>
            </w:r>
            <w:proofErr w:type="spellEnd"/>
            <w:r w:rsidR="00617942">
              <w:t>-</w:t>
            </w:r>
            <w:r>
              <w:t>didattico;</w:t>
            </w:r>
          </w:p>
          <w:p w:rsidR="0011038D" w:rsidRDefault="0011038D" w:rsidP="0011038D">
            <w:pPr>
              <w:jc w:val="both"/>
            </w:pPr>
            <w:r>
              <w:t xml:space="preserve">- Numero di richieste di trascrizioni di libri in Braille e/o </w:t>
            </w:r>
            <w:r w:rsidRPr="00617942">
              <w:rPr>
                <w:i/>
              </w:rPr>
              <w:t xml:space="preserve">Large </w:t>
            </w:r>
            <w:proofErr w:type="spellStart"/>
            <w:r w:rsidRPr="00617942">
              <w:rPr>
                <w:i/>
              </w:rPr>
              <w:t>Print</w:t>
            </w:r>
            <w:proofErr w:type="spellEnd"/>
            <w:r>
              <w:t xml:space="preserve">; </w:t>
            </w:r>
          </w:p>
          <w:p w:rsidR="0011038D" w:rsidRDefault="0011038D" w:rsidP="0011038D">
            <w:pPr>
              <w:jc w:val="both"/>
            </w:pPr>
            <w:r>
              <w:t xml:space="preserve">- Numero dei servizi di sostegno post-scolastico effettuati in un anno; </w:t>
            </w:r>
          </w:p>
          <w:p w:rsidR="0011038D" w:rsidRDefault="0011038D" w:rsidP="0011038D">
            <w:pPr>
              <w:jc w:val="both"/>
            </w:pPr>
            <w:r>
              <w:t>- Rendimento scolastico (per la popolazione studentesca);</w:t>
            </w:r>
          </w:p>
          <w:p w:rsidR="0011038D" w:rsidRDefault="0011038D" w:rsidP="0011038D">
            <w:pPr>
              <w:jc w:val="both"/>
            </w:pPr>
            <w:r>
              <w:t xml:space="preserve">- Aumento del numero delle prestazioni erogate dagli enti </w:t>
            </w:r>
            <w:proofErr w:type="spellStart"/>
            <w:r>
              <w:t>copromotori</w:t>
            </w:r>
            <w:proofErr w:type="spellEnd"/>
            <w:r>
              <w:t xml:space="preserve"> e partner dell'Unione Italiana dei Ciechi e degli Ipovedenti:</w:t>
            </w:r>
          </w:p>
          <w:p w:rsidR="0011038D" w:rsidRDefault="0011038D" w:rsidP="0011038D">
            <w:pPr>
              <w:jc w:val="both"/>
            </w:pPr>
            <w:r>
              <w:t xml:space="preserve">1. Federazione Nazionale delle Istituzioni Pro Ciechi </w:t>
            </w:r>
            <w:r>
              <w:rPr>
                <w:i/>
                <w:iCs/>
              </w:rPr>
              <w:t>(Ruolo: ideazione, produzione e diffusione dei sussidi e di strumenti specifici per educare e stimolare alla crescita di bambini con minorazioni visive)</w:t>
            </w:r>
            <w:r>
              <w:t>;</w:t>
            </w:r>
          </w:p>
          <w:p w:rsidR="0011038D" w:rsidRDefault="0011038D" w:rsidP="0011038D">
            <w:pPr>
              <w:jc w:val="both"/>
            </w:pPr>
            <w:r>
              <w:t xml:space="preserve">2. Centro Nazionale </w:t>
            </w:r>
            <w:proofErr w:type="spellStart"/>
            <w:r>
              <w:t>Tiflotecnico</w:t>
            </w:r>
            <w:proofErr w:type="spellEnd"/>
            <w:r>
              <w:t xml:space="preserve"> </w:t>
            </w:r>
            <w:r>
              <w:rPr>
                <w:i/>
                <w:iCs/>
              </w:rPr>
              <w:t>(Ruolo: progetta, produce e distribuisce strumenti tecnici specifici per deficit visivi)</w:t>
            </w:r>
            <w:r>
              <w:t>;</w:t>
            </w:r>
          </w:p>
          <w:p w:rsidR="0011038D" w:rsidRDefault="0011038D" w:rsidP="0011038D">
            <w:pPr>
              <w:jc w:val="both"/>
            </w:pPr>
            <w:r>
              <w:t xml:space="preserve">3. Centro Nazionale del Libro Parlato </w:t>
            </w:r>
            <w:r>
              <w:rPr>
                <w:i/>
                <w:iCs/>
              </w:rPr>
              <w:t>(Ruolo: produce e distribuisce opere registrate su audiocassetta e stampa sonora)</w:t>
            </w:r>
            <w:r>
              <w:t>;</w:t>
            </w:r>
          </w:p>
          <w:p w:rsidR="0011038D" w:rsidRDefault="0011038D" w:rsidP="0011038D">
            <w:pPr>
              <w:jc w:val="both"/>
            </w:pPr>
            <w:r>
              <w:t xml:space="preserve">4. Biblioteca Italiana per Ciechi “Regina Margherita” </w:t>
            </w:r>
            <w:r>
              <w:rPr>
                <w:i/>
                <w:iCs/>
              </w:rPr>
              <w:t>(Ruolo: rende disponibili più di 60.000 opere anche in supporto informatico)</w:t>
            </w:r>
            <w:r>
              <w:t>;</w:t>
            </w:r>
          </w:p>
          <w:p w:rsidR="0011038D" w:rsidRDefault="0011038D" w:rsidP="0011038D">
            <w:pPr>
              <w:jc w:val="both"/>
              <w:rPr>
                <w:b/>
                <w:bCs/>
                <w:i/>
                <w:iCs/>
              </w:rPr>
            </w:pPr>
            <w:r>
              <w:t>- aumento del numero dei partecipanti ai corsi di formazione organizzati all’</w:t>
            </w:r>
            <w:proofErr w:type="spellStart"/>
            <w:r>
              <w:t>I.Ri.Fo.R</w:t>
            </w:r>
            <w:proofErr w:type="spellEnd"/>
            <w:r>
              <w:t xml:space="preserve"> </w:t>
            </w:r>
            <w:r>
              <w:rPr>
                <w:i/>
                <w:iCs/>
              </w:rPr>
              <w:t>(istituto specializzato operante nel campo della ricerca, formazione e riabilitazione).</w:t>
            </w:r>
          </w:p>
          <w:p w:rsidR="0011038D" w:rsidRDefault="0011038D" w:rsidP="0011038D">
            <w:pPr>
              <w:rPr>
                <w:b/>
                <w:bCs/>
                <w:i/>
                <w:iCs/>
              </w:rPr>
            </w:pPr>
          </w:p>
          <w:p w:rsidR="0011038D" w:rsidRDefault="0011038D" w:rsidP="0011038D">
            <w:pPr>
              <w:rPr>
                <w:b/>
                <w:bCs/>
                <w:i/>
                <w:iCs/>
              </w:rPr>
            </w:pPr>
            <w:r>
              <w:rPr>
                <w:rFonts w:ascii="Arial" w:hAnsi="Arial" w:cs="Arial"/>
                <w:b/>
                <w:bCs/>
              </w:rPr>
              <w:t>TEMPI: nel corso dell’intero anno</w:t>
            </w:r>
          </w:p>
          <w:p w:rsidR="0011038D" w:rsidRDefault="0011038D" w:rsidP="0011038D">
            <w:pPr>
              <w:rPr>
                <w:b/>
                <w:bCs/>
                <w:i/>
                <w:iCs/>
              </w:rPr>
            </w:pPr>
          </w:p>
          <w:p w:rsidR="003509FD" w:rsidRDefault="003509FD" w:rsidP="0011038D">
            <w:pPr>
              <w:rPr>
                <w:b/>
                <w:bCs/>
                <w:i/>
                <w:iCs/>
              </w:rPr>
            </w:pPr>
          </w:p>
          <w:p w:rsidR="003509FD" w:rsidRDefault="003509FD" w:rsidP="0011038D">
            <w:pPr>
              <w:rPr>
                <w:b/>
                <w:bCs/>
                <w:i/>
                <w:iCs/>
              </w:rPr>
            </w:pPr>
          </w:p>
          <w:p w:rsidR="0011038D" w:rsidRDefault="0011038D" w:rsidP="0011038D">
            <w:r>
              <w:rPr>
                <w:rFonts w:ascii="Arial" w:hAnsi="Arial" w:cs="Arial"/>
                <w:b/>
                <w:bCs/>
              </w:rPr>
              <w:lastRenderedPageBreak/>
              <w:t>OBIETTIVO 3:</w:t>
            </w:r>
          </w:p>
          <w:p w:rsidR="0011038D" w:rsidRDefault="0011038D" w:rsidP="0011038D">
            <w:pPr>
              <w:pStyle w:val="Corpodeltesto31"/>
              <w:rPr>
                <w:sz w:val="24"/>
                <w:szCs w:val="24"/>
              </w:rPr>
            </w:pPr>
            <w:r>
              <w:rPr>
                <w:sz w:val="24"/>
                <w:szCs w:val="24"/>
              </w:rPr>
              <w:t>Diffondere la cultura dell’</w:t>
            </w:r>
            <w:r>
              <w:rPr>
                <w:i/>
                <w:iCs/>
                <w:sz w:val="24"/>
                <w:szCs w:val="24"/>
              </w:rPr>
              <w:t>handicap</w:t>
            </w:r>
            <w:r>
              <w:rPr>
                <w:sz w:val="24"/>
                <w:szCs w:val="24"/>
              </w:rPr>
              <w:t xml:space="preserve"> visivo attraverso la sensibilizzazione del contesto territoriale in merito alle esigenze che la disabilità esprime rispetto alla propria presenza nel tessuto sociale</w:t>
            </w:r>
          </w:p>
          <w:p w:rsidR="0011038D" w:rsidRDefault="0011038D" w:rsidP="0011038D">
            <w:pPr>
              <w:pStyle w:val="Corpodeltesto31"/>
              <w:rPr>
                <w:sz w:val="24"/>
                <w:szCs w:val="24"/>
              </w:rPr>
            </w:pPr>
          </w:p>
          <w:p w:rsidR="0011038D" w:rsidRDefault="0011038D" w:rsidP="0011038D">
            <w:pPr>
              <w:jc w:val="both"/>
            </w:pPr>
            <w:r>
              <w:t>Diffusione di informazioni sulla prevenzione della cecità: l’attività di sensibilizzazione e prevenzione viene realizzata periodicamente attraverso l’organizzazione di diverse attività. Tra queste ritroviamo la “</w:t>
            </w:r>
            <w:r>
              <w:rPr>
                <w:i/>
              </w:rPr>
              <w:t>settimana della prevenzione della cecità</w:t>
            </w:r>
            <w:r>
              <w:t xml:space="preserve">”, che prevede la presenza nei diversi comuni della provincia, per un paio di giorni, di un’unità mobile oftalmica all’interno della quale un’equipe di specialisti provvede ad erogare visite oculistiche gratuite a tutti i cittadini. </w:t>
            </w:r>
          </w:p>
          <w:p w:rsidR="0011038D" w:rsidRDefault="0011038D" w:rsidP="0011038D">
            <w:pPr>
              <w:jc w:val="both"/>
            </w:pPr>
            <w:r>
              <w:t>Le attività che faranno leva sulla presenza dei volontari sono:</w:t>
            </w:r>
          </w:p>
          <w:p w:rsidR="0011038D" w:rsidRDefault="0011038D" w:rsidP="006F2E02">
            <w:pPr>
              <w:numPr>
                <w:ilvl w:val="0"/>
                <w:numId w:val="42"/>
              </w:numPr>
              <w:suppressAutoHyphens/>
              <w:jc w:val="both"/>
            </w:pPr>
            <w:r>
              <w:t>distribuzione materiale informativo;</w:t>
            </w:r>
          </w:p>
          <w:p w:rsidR="0011038D" w:rsidRDefault="0011038D" w:rsidP="006F2E02">
            <w:pPr>
              <w:numPr>
                <w:ilvl w:val="0"/>
                <w:numId w:val="42"/>
              </w:numPr>
              <w:suppressAutoHyphens/>
              <w:jc w:val="both"/>
            </w:pPr>
            <w:r>
              <w:t>pubblicazione dati risultati (</w:t>
            </w:r>
            <w:r w:rsidRPr="00617942">
              <w:rPr>
                <w:i/>
              </w:rPr>
              <w:t>on line</w:t>
            </w:r>
            <w:r>
              <w:t xml:space="preserve"> e sui periodici editi dall'UNIONE e dall'</w:t>
            </w:r>
            <w:proofErr w:type="spellStart"/>
            <w:r>
              <w:t>UNIVoC</w:t>
            </w:r>
            <w:proofErr w:type="spellEnd"/>
            <w:r>
              <w:t xml:space="preserve">) </w:t>
            </w:r>
          </w:p>
          <w:p w:rsidR="0011038D" w:rsidRDefault="0011038D" w:rsidP="006F2E02">
            <w:pPr>
              <w:numPr>
                <w:ilvl w:val="0"/>
                <w:numId w:val="42"/>
              </w:numPr>
              <w:suppressAutoHyphens/>
              <w:jc w:val="both"/>
            </w:pPr>
            <w:r>
              <w:t>archiviazione informatica dati rilevati sul fronte della prevenzione</w:t>
            </w:r>
          </w:p>
          <w:p w:rsidR="0011038D" w:rsidRDefault="0011038D" w:rsidP="006F2E02">
            <w:pPr>
              <w:numPr>
                <w:ilvl w:val="0"/>
                <w:numId w:val="42"/>
              </w:numPr>
              <w:suppressAutoHyphens/>
              <w:jc w:val="both"/>
            </w:pPr>
            <w:r>
              <w:t>informazione telefonica sulla struttura, le potenzialità e le risorse messe a disposizione.</w:t>
            </w:r>
          </w:p>
          <w:p w:rsidR="0011038D" w:rsidRDefault="0011038D" w:rsidP="0011038D">
            <w:pPr>
              <w:jc w:val="both"/>
            </w:pPr>
          </w:p>
          <w:p w:rsidR="0011038D" w:rsidRDefault="0011038D" w:rsidP="0011038D">
            <w:pPr>
              <w:jc w:val="both"/>
              <w:rPr>
                <w:bCs/>
                <w:i/>
                <w:iCs/>
                <w:u w:val="single"/>
              </w:rPr>
            </w:pPr>
            <w:r>
              <w:rPr>
                <w:b/>
                <w:i/>
                <w:iCs/>
                <w:u w:val="single"/>
              </w:rPr>
              <w:t>Indicatori rilevanti:</w:t>
            </w:r>
          </w:p>
          <w:p w:rsidR="0011038D" w:rsidRDefault="0011038D" w:rsidP="0011038D">
            <w:pPr>
              <w:jc w:val="both"/>
              <w:rPr>
                <w:bCs/>
                <w:i/>
                <w:iCs/>
                <w:u w:val="single"/>
              </w:rPr>
            </w:pPr>
          </w:p>
          <w:p w:rsidR="0011038D" w:rsidRDefault="0011038D" w:rsidP="0011038D">
            <w:pPr>
              <w:jc w:val="both"/>
              <w:rPr>
                <w:bCs/>
              </w:rPr>
            </w:pPr>
            <w:r>
              <w:rPr>
                <w:bCs/>
              </w:rPr>
              <w:t>- Quantità di materiale informativo prodotto;</w:t>
            </w:r>
          </w:p>
          <w:p w:rsidR="0011038D" w:rsidRDefault="0011038D" w:rsidP="0011038D">
            <w:pPr>
              <w:jc w:val="both"/>
              <w:rPr>
                <w:bCs/>
              </w:rPr>
            </w:pPr>
            <w:r>
              <w:rPr>
                <w:bCs/>
              </w:rPr>
              <w:t>- grado di soddisfazione dei beneficiari rispetto alle attività di supporto sviluppate, rilevabile attraverso appositi questionari;</w:t>
            </w:r>
          </w:p>
          <w:p w:rsidR="0011038D" w:rsidRDefault="0011038D" w:rsidP="0011038D">
            <w:pPr>
              <w:jc w:val="both"/>
              <w:rPr>
                <w:i/>
                <w:iCs/>
              </w:rPr>
            </w:pPr>
            <w:r>
              <w:rPr>
                <w:bCs/>
              </w:rPr>
              <w:t xml:space="preserve">Numero di accessi mensili ai siti </w:t>
            </w:r>
            <w:hyperlink r:id="rId20" w:history="1">
              <w:r>
                <w:rPr>
                  <w:rStyle w:val="Collegamentoipertestuale"/>
                  <w:bCs/>
                </w:rPr>
                <w:t>www.univoc.org</w:t>
              </w:r>
            </w:hyperlink>
            <w:r>
              <w:rPr>
                <w:bCs/>
              </w:rPr>
              <w:t xml:space="preserve">; </w:t>
            </w:r>
            <w:hyperlink r:id="rId21" w:history="1">
              <w:r>
                <w:rPr>
                  <w:rStyle w:val="Collegamentoipertestuale"/>
                  <w:bCs/>
                </w:rPr>
                <w:t>www.uiciechi.it</w:t>
              </w:r>
            </w:hyperlink>
            <w:r>
              <w:rPr>
                <w:bCs/>
              </w:rPr>
              <w:t xml:space="preserve">; </w:t>
            </w:r>
            <w:hyperlink r:id="rId22" w:history="1">
              <w:r>
                <w:rPr>
                  <w:rStyle w:val="Collegamentoipertestuale"/>
                  <w:bCs/>
                </w:rPr>
                <w:t>www.iapb.it</w:t>
              </w:r>
            </w:hyperlink>
            <w:r>
              <w:rPr>
                <w:rStyle w:val="Collegamentoipertestuale"/>
                <w:bCs/>
              </w:rPr>
              <w:t xml:space="preserve">; </w:t>
            </w:r>
            <w:hyperlink r:id="rId23" w:history="1">
              <w:r>
                <w:rPr>
                  <w:rStyle w:val="Collegamentoipertestuale"/>
                  <w:bCs/>
                </w:rPr>
                <w:t>www.irifor.it</w:t>
              </w:r>
            </w:hyperlink>
            <w:r>
              <w:rPr>
                <w:rStyle w:val="Collegamentoipertestuale"/>
                <w:bCs/>
              </w:rPr>
              <w:t>;</w:t>
            </w:r>
            <w:r>
              <w:rPr>
                <w:bCs/>
              </w:rPr>
              <w:t xml:space="preserve"> </w:t>
            </w:r>
            <w:hyperlink r:id="rId24" w:history="1">
              <w:r>
                <w:rPr>
                  <w:rStyle w:val="Collegamentoipertestuale"/>
                  <w:bCs/>
                </w:rPr>
                <w:t>www.prociechi.it</w:t>
              </w:r>
            </w:hyperlink>
            <w:r>
              <w:rPr>
                <w:rStyle w:val="Collegamentoipertestuale"/>
                <w:bCs/>
              </w:rPr>
              <w:t xml:space="preserve">. </w:t>
            </w:r>
          </w:p>
          <w:p w:rsidR="0011038D" w:rsidRDefault="0011038D" w:rsidP="0011038D">
            <w:pPr>
              <w:pStyle w:val="Corpodeltesto31"/>
              <w:rPr>
                <w:i/>
                <w:iCs/>
                <w:sz w:val="24"/>
                <w:szCs w:val="24"/>
              </w:rPr>
            </w:pPr>
          </w:p>
          <w:p w:rsidR="0011038D" w:rsidRDefault="0011038D" w:rsidP="0011038D">
            <w:pPr>
              <w:pStyle w:val="Corpodeltesto31"/>
              <w:rPr>
                <w:i/>
                <w:iCs/>
                <w:sz w:val="24"/>
                <w:szCs w:val="24"/>
              </w:rPr>
            </w:pPr>
            <w:r>
              <w:rPr>
                <w:rFonts w:ascii="Arial" w:hAnsi="Arial" w:cs="Arial"/>
                <w:sz w:val="24"/>
                <w:szCs w:val="24"/>
              </w:rPr>
              <w:t>TEMPI: nel corso dell’intero anno</w:t>
            </w:r>
          </w:p>
          <w:p w:rsidR="0011038D" w:rsidRDefault="0011038D" w:rsidP="0011038D">
            <w:pPr>
              <w:pStyle w:val="Corpodeltesto31"/>
              <w:rPr>
                <w:i/>
                <w:iCs/>
                <w:sz w:val="24"/>
                <w:szCs w:val="24"/>
              </w:rPr>
            </w:pPr>
          </w:p>
          <w:p w:rsidR="0011038D" w:rsidRDefault="0011038D" w:rsidP="0011038D">
            <w:pPr>
              <w:pStyle w:val="Corpodeltesto31"/>
              <w:rPr>
                <w:i/>
                <w:iCs/>
              </w:rPr>
            </w:pPr>
          </w:p>
          <w:p w:rsidR="0011038D" w:rsidRDefault="0011038D" w:rsidP="0011038D">
            <w:pPr>
              <w:pStyle w:val="Corpodeltesto31"/>
              <w:rPr>
                <w:sz w:val="24"/>
                <w:szCs w:val="24"/>
              </w:rPr>
            </w:pPr>
            <w:r>
              <w:rPr>
                <w:rFonts w:ascii="Arial" w:hAnsi="Arial" w:cs="Arial"/>
                <w:sz w:val="24"/>
                <w:szCs w:val="24"/>
              </w:rPr>
              <w:t>OBIETTIVO 4:</w:t>
            </w:r>
          </w:p>
          <w:p w:rsidR="0011038D" w:rsidRDefault="0011038D" w:rsidP="00617942">
            <w:pPr>
              <w:jc w:val="both"/>
              <w:rPr>
                <w:i/>
                <w:iCs/>
              </w:rPr>
            </w:pPr>
            <w:r>
              <w:rPr>
                <w:b/>
              </w:rPr>
              <w:t>Inserire ed integrare i disabili della vista nel contesto sociale organizzando attività ed iniziative finalizzate al superamento dell’esclusione sociale</w:t>
            </w:r>
          </w:p>
          <w:p w:rsidR="0011038D" w:rsidRDefault="0011038D" w:rsidP="00617942">
            <w:pPr>
              <w:jc w:val="both"/>
              <w:rPr>
                <w:i/>
                <w:iCs/>
              </w:rPr>
            </w:pPr>
          </w:p>
          <w:p w:rsidR="0011038D" w:rsidRDefault="0011038D" w:rsidP="00617942">
            <w:pPr>
              <w:jc w:val="both"/>
              <w:rPr>
                <w:b/>
                <w:bCs/>
              </w:rPr>
            </w:pPr>
            <w:r>
              <w:rPr>
                <w:b/>
                <w:bCs/>
              </w:rPr>
              <w:t>Promuovere, organizzare e supportare ogni attività (es. eventi sociali, sportivi, ricreativi, culturali, ecc.) finalizzata al superamento dell’esclusione sociale;</w:t>
            </w:r>
          </w:p>
          <w:p w:rsidR="0011038D" w:rsidRDefault="0011038D" w:rsidP="00617942">
            <w:pPr>
              <w:jc w:val="both"/>
              <w:rPr>
                <w:b/>
                <w:bCs/>
              </w:rPr>
            </w:pPr>
          </w:p>
          <w:p w:rsidR="0011038D" w:rsidRDefault="0011038D" w:rsidP="0011038D">
            <w:pPr>
              <w:pStyle w:val="Corpodeltesto31"/>
              <w:rPr>
                <w:sz w:val="24"/>
                <w:szCs w:val="24"/>
              </w:rPr>
            </w:pPr>
            <w:r>
              <w:rPr>
                <w:bCs/>
                <w:sz w:val="24"/>
                <w:szCs w:val="24"/>
              </w:rPr>
              <w:t>Collaborare fattivamente nella partecipazione a mostre, fiere, convegni, seminari, soggiorni socio-educativi e riabilitativi da parte di soggetti non vedenti ed operatori dell’</w:t>
            </w:r>
            <w:r>
              <w:rPr>
                <w:bCs/>
                <w:i/>
                <w:iCs/>
                <w:sz w:val="24"/>
                <w:szCs w:val="24"/>
              </w:rPr>
              <w:t>handicap</w:t>
            </w:r>
            <w:r>
              <w:rPr>
                <w:bCs/>
                <w:sz w:val="24"/>
                <w:szCs w:val="24"/>
              </w:rPr>
              <w:t>:</w:t>
            </w:r>
          </w:p>
          <w:p w:rsidR="0011038D" w:rsidRDefault="0011038D" w:rsidP="0011038D">
            <w:pPr>
              <w:jc w:val="both"/>
            </w:pPr>
          </w:p>
          <w:p w:rsidR="0011038D" w:rsidRDefault="0011038D" w:rsidP="0011038D">
            <w:pPr>
              <w:jc w:val="both"/>
            </w:pPr>
            <w:r>
              <w:t>La reale integrazione si realizza quando il non vedente riesce a partecipare pienamente a tutti gli aspetti della vita sociale e quando le barriere sociali, psicologiche o materiali vengono abbattute. Attraverso l’azione dei volontari l’</w:t>
            </w:r>
            <w:proofErr w:type="spellStart"/>
            <w:r>
              <w:t>UNIVoC</w:t>
            </w:r>
            <w:proofErr w:type="spellEnd"/>
            <w:r>
              <w:t xml:space="preserve"> contribuisce al contenimento di tali ostacoli. La piena integrazione avviene grazie all’accesso all’informazione e alla cultura, grazie alla partecipazione civica e sociale, grazie alla partecipazione alle attività sportive, siano esse individuali o di squadra. Queste ultime, a livello organizzativo, sono spesso pensate per affiancare un giovane che possa fungere da “vista” in modo che il disabile possa godere di ogni aspetto dello sport (sia a livello fisico che agonistico) senza nessuna </w:t>
            </w:r>
            <w:r>
              <w:lastRenderedPageBreak/>
              <w:t xml:space="preserve">limitazione e in piena autonomia (per es. il giro ciclistico in </w:t>
            </w:r>
            <w:r w:rsidRPr="00DD713B">
              <w:rPr>
                <w:i/>
              </w:rPr>
              <w:t>tandem</w:t>
            </w:r>
            <w:r>
              <w:t>).</w:t>
            </w:r>
          </w:p>
          <w:p w:rsidR="0011038D" w:rsidRDefault="0011038D" w:rsidP="0011038D">
            <w:pPr>
              <w:jc w:val="both"/>
            </w:pPr>
            <w:r>
              <w:t>Il supporto dell’attività del volontario si esplica attraverso:</w:t>
            </w:r>
          </w:p>
          <w:p w:rsidR="0011038D" w:rsidRDefault="0011038D" w:rsidP="0011038D">
            <w:pPr>
              <w:jc w:val="both"/>
            </w:pPr>
            <w:r>
              <w:t>- reperimento testi in braille o sonori;</w:t>
            </w:r>
          </w:p>
          <w:p w:rsidR="0011038D" w:rsidRDefault="0011038D" w:rsidP="0011038D">
            <w:pPr>
              <w:jc w:val="both"/>
            </w:pPr>
            <w:r>
              <w:t xml:space="preserve">- lettura testi; </w:t>
            </w:r>
          </w:p>
          <w:p w:rsidR="0011038D" w:rsidRDefault="0011038D" w:rsidP="0011038D">
            <w:pPr>
              <w:jc w:val="both"/>
            </w:pPr>
            <w:r>
              <w:t>- affiancamento nell’attività sportiva;</w:t>
            </w:r>
          </w:p>
          <w:p w:rsidR="0011038D" w:rsidRDefault="0011038D" w:rsidP="0011038D">
            <w:pPr>
              <w:jc w:val="both"/>
            </w:pPr>
            <w:r>
              <w:t>- accompagnamento nell’attività civica, politica, ricreativa e culturale</w:t>
            </w:r>
          </w:p>
          <w:p w:rsidR="0011038D" w:rsidRDefault="0011038D" w:rsidP="0011038D">
            <w:pPr>
              <w:jc w:val="both"/>
            </w:pPr>
            <w:r>
              <w:t>- accompagnamento a mostre, fiere, convegni, seminari, soggiorni socio-educativi e riabilitativi;</w:t>
            </w:r>
          </w:p>
          <w:p w:rsidR="0011038D" w:rsidRDefault="0011038D" w:rsidP="0011038D">
            <w:pPr>
              <w:jc w:val="both"/>
            </w:pPr>
            <w:r>
              <w:t>- accompagnamenti a soggiorni marini e montani anche di tipo residenziale.</w:t>
            </w:r>
          </w:p>
          <w:p w:rsidR="0011038D" w:rsidRDefault="0011038D" w:rsidP="0011038D">
            <w:pPr>
              <w:jc w:val="both"/>
            </w:pPr>
          </w:p>
          <w:p w:rsidR="0011038D" w:rsidRDefault="0011038D" w:rsidP="0011038D">
            <w:pPr>
              <w:pStyle w:val="Corpotesto"/>
              <w:rPr>
                <w:bCs/>
              </w:rPr>
            </w:pPr>
            <w:r>
              <w:rPr>
                <w:b/>
                <w:i/>
                <w:iCs/>
                <w:u w:val="single"/>
              </w:rPr>
              <w:t>Indicatori rilevanti:</w:t>
            </w:r>
          </w:p>
          <w:p w:rsidR="0011038D" w:rsidRDefault="0011038D" w:rsidP="006F2E02">
            <w:pPr>
              <w:pStyle w:val="Corpotesto"/>
              <w:numPr>
                <w:ilvl w:val="0"/>
                <w:numId w:val="32"/>
              </w:numPr>
              <w:suppressAutoHyphens/>
              <w:rPr>
                <w:bCs/>
              </w:rPr>
            </w:pPr>
            <w:r>
              <w:rPr>
                <w:bCs/>
              </w:rPr>
              <w:t>numero di adesioni alle manifestazioni sportive e/o gite sociali;</w:t>
            </w:r>
          </w:p>
          <w:p w:rsidR="0011038D" w:rsidRDefault="0011038D" w:rsidP="006F2E02">
            <w:pPr>
              <w:pStyle w:val="Corpotesto"/>
              <w:numPr>
                <w:ilvl w:val="0"/>
                <w:numId w:val="32"/>
              </w:numPr>
              <w:suppressAutoHyphens/>
              <w:rPr>
                <w:bCs/>
                <w:szCs w:val="20"/>
              </w:rPr>
            </w:pPr>
            <w:r>
              <w:rPr>
                <w:bCs/>
              </w:rPr>
              <w:t>grado di soddisfazione degli utenti che hanno partecipato alle attività organizzate rilevabile attraverso appositi questionari (</w:t>
            </w:r>
            <w:r>
              <w:rPr>
                <w:bCs/>
                <w:i/>
                <w:iCs/>
              </w:rPr>
              <w:t>Vedi criteri di misurazione del grado di soddisfazione)</w:t>
            </w:r>
          </w:p>
          <w:p w:rsidR="0011038D" w:rsidRDefault="0011038D" w:rsidP="006F2E02">
            <w:pPr>
              <w:numPr>
                <w:ilvl w:val="0"/>
                <w:numId w:val="43"/>
              </w:numPr>
              <w:suppressAutoHyphens/>
              <w:autoSpaceDE w:val="0"/>
              <w:ind w:left="360" w:firstLine="0"/>
              <w:jc w:val="both"/>
              <w:rPr>
                <w:bCs/>
                <w:szCs w:val="20"/>
              </w:rPr>
            </w:pPr>
            <w:r>
              <w:rPr>
                <w:bCs/>
                <w:sz w:val="22"/>
                <w:szCs w:val="20"/>
              </w:rPr>
              <w:t>numero corsi e numero partecipanti corsi di alfabetizzazione informatica;</w:t>
            </w:r>
          </w:p>
          <w:p w:rsidR="0011038D" w:rsidRDefault="0011038D" w:rsidP="0011038D">
            <w:pPr>
              <w:autoSpaceDE w:val="0"/>
              <w:ind w:left="360"/>
              <w:jc w:val="both"/>
              <w:rPr>
                <w:bCs/>
                <w:szCs w:val="20"/>
              </w:rPr>
            </w:pPr>
          </w:p>
          <w:p w:rsidR="0011038D" w:rsidRDefault="0011038D" w:rsidP="006F2E02">
            <w:pPr>
              <w:numPr>
                <w:ilvl w:val="0"/>
                <w:numId w:val="43"/>
              </w:numPr>
              <w:suppressAutoHyphens/>
              <w:autoSpaceDE w:val="0"/>
              <w:ind w:left="360" w:firstLine="0"/>
              <w:jc w:val="both"/>
              <w:rPr>
                <w:bCs/>
                <w:szCs w:val="20"/>
              </w:rPr>
            </w:pPr>
            <w:r>
              <w:rPr>
                <w:bCs/>
                <w:sz w:val="22"/>
                <w:szCs w:val="20"/>
              </w:rPr>
              <w:t>aumento numero partecipanti alle manifestazioni ed attività di carattere socio-ricreativo;</w:t>
            </w:r>
          </w:p>
          <w:p w:rsidR="0011038D" w:rsidRDefault="0011038D" w:rsidP="0011038D">
            <w:pPr>
              <w:autoSpaceDE w:val="0"/>
              <w:ind w:left="360"/>
              <w:jc w:val="both"/>
              <w:rPr>
                <w:bCs/>
                <w:szCs w:val="20"/>
              </w:rPr>
            </w:pPr>
          </w:p>
          <w:p w:rsidR="0011038D" w:rsidRDefault="0011038D" w:rsidP="0011038D">
            <w:pPr>
              <w:autoSpaceDE w:val="0"/>
              <w:ind w:left="360"/>
              <w:jc w:val="both"/>
              <w:rPr>
                <w:sz w:val="20"/>
              </w:rPr>
            </w:pPr>
            <w:r>
              <w:rPr>
                <w:bCs/>
                <w:sz w:val="22"/>
                <w:szCs w:val="20"/>
              </w:rPr>
              <w:t>-    numero partecipanti alle attività sportive organizzate.</w:t>
            </w:r>
          </w:p>
          <w:p w:rsidR="0011038D" w:rsidRDefault="0011038D" w:rsidP="0011038D">
            <w:pPr>
              <w:jc w:val="both"/>
              <w:rPr>
                <w:sz w:val="20"/>
              </w:rPr>
            </w:pPr>
          </w:p>
          <w:p w:rsidR="0011038D" w:rsidRDefault="0011038D" w:rsidP="0011038D">
            <w:pPr>
              <w:jc w:val="both"/>
              <w:rPr>
                <w:sz w:val="20"/>
              </w:rPr>
            </w:pPr>
            <w:r>
              <w:rPr>
                <w:rFonts w:ascii="Arial" w:hAnsi="Arial" w:cs="Arial"/>
                <w:b/>
                <w:bCs/>
                <w:sz w:val="22"/>
                <w:szCs w:val="22"/>
              </w:rPr>
              <w:t>TEMPI: nel corso dell’intero anno</w:t>
            </w:r>
          </w:p>
          <w:p w:rsidR="0011038D" w:rsidRDefault="0011038D" w:rsidP="0011038D">
            <w:pPr>
              <w:jc w:val="both"/>
              <w:rPr>
                <w:sz w:val="20"/>
              </w:rPr>
            </w:pPr>
          </w:p>
          <w:p w:rsidR="0011038D" w:rsidRPr="00DD713B" w:rsidRDefault="0011038D" w:rsidP="0011038D">
            <w:pPr>
              <w:pStyle w:val="Titolo9"/>
              <w:rPr>
                <w:rFonts w:ascii="Arial" w:hAnsi="Arial" w:cs="Arial"/>
                <w:b/>
                <w:i w:val="0"/>
                <w:iCs w:val="0"/>
                <w:color w:val="auto"/>
                <w:sz w:val="24"/>
                <w:szCs w:val="24"/>
              </w:rPr>
            </w:pPr>
            <w:r w:rsidRPr="00DD713B">
              <w:rPr>
                <w:rFonts w:ascii="Arial" w:hAnsi="Arial" w:cs="Arial"/>
                <w:b/>
                <w:i w:val="0"/>
                <w:color w:val="auto"/>
                <w:sz w:val="24"/>
                <w:szCs w:val="24"/>
              </w:rPr>
              <w:t>OBIETTIVO 5</w:t>
            </w:r>
          </w:p>
          <w:p w:rsidR="0011038D" w:rsidRDefault="0011038D" w:rsidP="0011038D">
            <w:pPr>
              <w:jc w:val="both"/>
              <w:rPr>
                <w:rFonts w:ascii="Arial" w:hAnsi="Arial" w:cs="Arial"/>
                <w:i/>
                <w:iCs/>
              </w:rPr>
            </w:pPr>
          </w:p>
          <w:p w:rsidR="0011038D" w:rsidRDefault="0011038D" w:rsidP="0011038D">
            <w:pPr>
              <w:jc w:val="both"/>
              <w:rPr>
                <w:b/>
              </w:rPr>
            </w:pPr>
            <w:r>
              <w:rPr>
                <w:b/>
              </w:rPr>
              <w:t>Stimolare nel volontario una maggiore sensibilità e una più approfondita conoscenza delle tematiche che riguardano l’handicap visivo</w:t>
            </w:r>
          </w:p>
          <w:p w:rsidR="0011038D" w:rsidRDefault="0011038D" w:rsidP="0011038D">
            <w:pPr>
              <w:jc w:val="both"/>
              <w:rPr>
                <w:b/>
              </w:rPr>
            </w:pPr>
          </w:p>
          <w:p w:rsidR="0011038D" w:rsidRDefault="0011038D" w:rsidP="0011038D">
            <w:pPr>
              <w:jc w:val="both"/>
              <w:rPr>
                <w:i/>
                <w:iCs/>
              </w:rPr>
            </w:pPr>
            <w:r>
              <w:rPr>
                <w:b/>
                <w:bCs/>
              </w:rPr>
              <w:t>Collaborazione in tutte le attività dell’Ente.</w:t>
            </w:r>
          </w:p>
          <w:p w:rsidR="0011038D" w:rsidRDefault="0011038D" w:rsidP="0011038D">
            <w:pPr>
              <w:rPr>
                <w:i/>
                <w:iCs/>
              </w:rPr>
            </w:pPr>
          </w:p>
          <w:p w:rsidR="0011038D" w:rsidRDefault="0011038D" w:rsidP="0011038D">
            <w:pPr>
              <w:jc w:val="both"/>
            </w:pPr>
            <w:r>
              <w:t>Supporto amministrativo, scientifico informatico, alle politiche sociali, alle campagne di prevenzione, all’attività di ricerca.</w:t>
            </w:r>
          </w:p>
          <w:p w:rsidR="0011038D" w:rsidRDefault="0011038D" w:rsidP="0011038D">
            <w:pPr>
              <w:jc w:val="both"/>
            </w:pPr>
          </w:p>
          <w:p w:rsidR="0011038D" w:rsidRDefault="0011038D" w:rsidP="0011038D">
            <w:pPr>
              <w:pStyle w:val="Corpodeltesto31"/>
              <w:rPr>
                <w:bCs/>
                <w:sz w:val="24"/>
                <w:szCs w:val="24"/>
              </w:rPr>
            </w:pPr>
            <w:r>
              <w:rPr>
                <w:bCs/>
                <w:sz w:val="24"/>
                <w:szCs w:val="24"/>
              </w:rPr>
              <w:t xml:space="preserve">Formazione continua, frontale e a distanza, anche attraverso la distribuzione di materiale utile per l’acquisizione di tutto il </w:t>
            </w:r>
            <w:proofErr w:type="spellStart"/>
            <w:r>
              <w:rPr>
                <w:bCs/>
                <w:i/>
                <w:iCs/>
                <w:sz w:val="24"/>
                <w:szCs w:val="24"/>
              </w:rPr>
              <w:t>know</w:t>
            </w:r>
            <w:proofErr w:type="spellEnd"/>
            <w:r>
              <w:rPr>
                <w:bCs/>
                <w:i/>
                <w:iCs/>
                <w:sz w:val="24"/>
                <w:szCs w:val="24"/>
              </w:rPr>
              <w:t xml:space="preserve"> </w:t>
            </w:r>
            <w:proofErr w:type="spellStart"/>
            <w:r>
              <w:rPr>
                <w:bCs/>
                <w:i/>
                <w:iCs/>
                <w:sz w:val="24"/>
                <w:szCs w:val="24"/>
              </w:rPr>
              <w:t>how</w:t>
            </w:r>
            <w:proofErr w:type="spellEnd"/>
            <w:r>
              <w:rPr>
                <w:bCs/>
                <w:sz w:val="24"/>
                <w:szCs w:val="24"/>
              </w:rPr>
              <w:t xml:space="preserve"> necessario per permettere al volontario di potersi relazionare in maniera corretta e consapevole con la disabilità visiva.</w:t>
            </w:r>
          </w:p>
          <w:p w:rsidR="0011038D" w:rsidRDefault="0011038D" w:rsidP="0011038D">
            <w:pPr>
              <w:pStyle w:val="Corpodeltesto31"/>
              <w:rPr>
                <w:bCs/>
                <w:sz w:val="24"/>
                <w:szCs w:val="24"/>
              </w:rPr>
            </w:pPr>
          </w:p>
          <w:p w:rsidR="0011038D" w:rsidRDefault="0011038D" w:rsidP="0011038D">
            <w:pPr>
              <w:ind w:left="72"/>
              <w:jc w:val="both"/>
              <w:rPr>
                <w:bCs/>
                <w:i/>
                <w:iCs/>
              </w:rPr>
            </w:pPr>
            <w:r>
              <w:t xml:space="preserve">I volontari, all’inizio del servizio, seguiranno un corso di formazione e durante il servizio verranno continuamente seguiti e supportati dalle figure previste (Responsabile, Formatore ed Operatore Locale di Progetto, </w:t>
            </w:r>
            <w:proofErr w:type="spellStart"/>
            <w:r>
              <w:t>etc</w:t>
            </w:r>
            <w:proofErr w:type="spellEnd"/>
            <w:r>
              <w:t xml:space="preserve">).  </w:t>
            </w:r>
          </w:p>
          <w:p w:rsidR="0011038D" w:rsidRDefault="0011038D" w:rsidP="0011038D">
            <w:pPr>
              <w:pStyle w:val="Corpodeltesto31"/>
              <w:rPr>
                <w:bCs/>
                <w:i/>
                <w:iCs/>
                <w:sz w:val="24"/>
                <w:szCs w:val="24"/>
              </w:rPr>
            </w:pPr>
          </w:p>
          <w:p w:rsidR="0011038D" w:rsidRDefault="0011038D" w:rsidP="0011038D">
            <w:pPr>
              <w:pStyle w:val="Corpodeltesto31"/>
              <w:rPr>
                <w:sz w:val="24"/>
                <w:szCs w:val="24"/>
              </w:rPr>
            </w:pPr>
            <w:r>
              <w:rPr>
                <w:sz w:val="24"/>
                <w:szCs w:val="24"/>
              </w:rPr>
              <w:t>Elaborazione dei bisogni riscontrati dall’utenza attraverso la somministrazione di questionari già descritti al punto 7, e trasmissione dei risultati acquisiti ai responsabili del servizio per l’elaborazione finale</w:t>
            </w:r>
          </w:p>
          <w:p w:rsidR="0011038D" w:rsidRDefault="0011038D" w:rsidP="0011038D">
            <w:pPr>
              <w:pStyle w:val="Corpodeltesto31"/>
              <w:rPr>
                <w:sz w:val="24"/>
                <w:szCs w:val="24"/>
              </w:rPr>
            </w:pPr>
          </w:p>
          <w:p w:rsidR="0011038D" w:rsidRDefault="0011038D" w:rsidP="0011038D">
            <w:pPr>
              <w:jc w:val="both"/>
            </w:pPr>
            <w:r>
              <w:t xml:space="preserve">I volontari svolgeranno periodicamente delle attività di valutazione dei progetti (attraverso questionari somministrati direttamente a chi usufruisce dei servizi) per testare la qualità dei servizi erogati e la risposta reale che danno alle esigenze degli </w:t>
            </w:r>
            <w:r>
              <w:lastRenderedPageBreak/>
              <w:t>utenti;</w:t>
            </w:r>
          </w:p>
          <w:p w:rsidR="0011038D" w:rsidRDefault="0011038D" w:rsidP="0011038D">
            <w:pPr>
              <w:jc w:val="both"/>
            </w:pPr>
          </w:p>
          <w:p w:rsidR="0011038D" w:rsidRDefault="0011038D" w:rsidP="0011038D">
            <w:pPr>
              <w:pStyle w:val="Corpotesto"/>
              <w:ind w:left="360" w:hanging="360"/>
              <w:rPr>
                <w:bCs/>
              </w:rPr>
            </w:pPr>
            <w:r>
              <w:rPr>
                <w:b/>
                <w:i/>
                <w:iCs/>
                <w:u w:val="single"/>
              </w:rPr>
              <w:t>Indicatori rilevanti:</w:t>
            </w:r>
          </w:p>
          <w:p w:rsidR="0011038D" w:rsidRDefault="0011038D" w:rsidP="006F2E02">
            <w:pPr>
              <w:pStyle w:val="Corpotesto"/>
              <w:numPr>
                <w:ilvl w:val="0"/>
                <w:numId w:val="32"/>
              </w:numPr>
              <w:suppressAutoHyphens/>
              <w:rPr>
                <w:bCs/>
              </w:rPr>
            </w:pPr>
            <w:r>
              <w:rPr>
                <w:bCs/>
              </w:rPr>
              <w:t>incremento delle competenze acquisite dal singolo volontario rilevabile attraverso un colloquio iniziale e con incontri di gruppo;</w:t>
            </w:r>
          </w:p>
          <w:p w:rsidR="0011038D" w:rsidRDefault="0011038D" w:rsidP="006F2E02">
            <w:pPr>
              <w:pStyle w:val="Corpotesto"/>
              <w:numPr>
                <w:ilvl w:val="0"/>
                <w:numId w:val="32"/>
              </w:numPr>
              <w:suppressAutoHyphens/>
              <w:rPr>
                <w:rFonts w:ascii="Arial" w:hAnsi="Arial" w:cs="Arial"/>
                <w:b/>
                <w:bCs/>
              </w:rPr>
            </w:pPr>
            <w:r>
              <w:rPr>
                <w:bCs/>
              </w:rPr>
              <w:t>grado di soddisfazione dei volontari rispetto al proprio coinvolgimento nelle attività del progetto misurabile attraverso la somministrazione di appositi questionari.</w:t>
            </w:r>
          </w:p>
          <w:p w:rsidR="0011038D" w:rsidRDefault="0011038D" w:rsidP="0011038D">
            <w:pPr>
              <w:jc w:val="both"/>
              <w:rPr>
                <w:rFonts w:ascii="Arial" w:hAnsi="Arial" w:cs="Arial"/>
                <w:b/>
                <w:bCs/>
              </w:rPr>
            </w:pPr>
            <w:r>
              <w:rPr>
                <w:rFonts w:ascii="Arial" w:hAnsi="Arial" w:cs="Arial"/>
                <w:b/>
                <w:bCs/>
              </w:rPr>
              <w:t>TEMPI: nel corso dell’intero anno</w:t>
            </w:r>
          </w:p>
          <w:p w:rsidR="0011038D" w:rsidRDefault="0011038D" w:rsidP="0011038D">
            <w:pPr>
              <w:jc w:val="both"/>
              <w:rPr>
                <w:rFonts w:ascii="Arial" w:hAnsi="Arial" w:cs="Arial"/>
                <w:b/>
                <w:bCs/>
              </w:rPr>
            </w:pPr>
          </w:p>
          <w:p w:rsidR="00DD713B" w:rsidRDefault="00DD713B" w:rsidP="0011038D">
            <w:pPr>
              <w:jc w:val="both"/>
              <w:rPr>
                <w:rFonts w:ascii="Arial" w:hAnsi="Arial" w:cs="Arial"/>
                <w:b/>
                <w:bCs/>
              </w:rPr>
            </w:pPr>
          </w:p>
          <w:p w:rsidR="00DD713B" w:rsidRDefault="00DD713B" w:rsidP="0011038D">
            <w:pPr>
              <w:jc w:val="both"/>
              <w:rPr>
                <w:rFonts w:ascii="Arial" w:hAnsi="Arial" w:cs="Arial"/>
                <w:b/>
                <w:bCs/>
              </w:rPr>
            </w:pPr>
          </w:p>
          <w:p w:rsidR="0011038D" w:rsidRDefault="0011038D" w:rsidP="0011038D">
            <w:pPr>
              <w:jc w:val="both"/>
              <w:rPr>
                <w:sz w:val="20"/>
              </w:rPr>
            </w:pPr>
            <w:r>
              <w:rPr>
                <w:rFonts w:ascii="Arial" w:hAnsi="Arial" w:cs="Arial"/>
                <w:b/>
                <w:bCs/>
                <w:i/>
                <w:iCs/>
                <w:sz w:val="22"/>
                <w:szCs w:val="22"/>
              </w:rPr>
              <w:t xml:space="preserve">Gli obiettivi sono riassunti nel seguente diagramma di </w:t>
            </w:r>
            <w:proofErr w:type="spellStart"/>
            <w:r>
              <w:rPr>
                <w:rFonts w:ascii="Arial" w:hAnsi="Arial" w:cs="Arial"/>
                <w:b/>
                <w:bCs/>
                <w:i/>
                <w:iCs/>
                <w:sz w:val="22"/>
                <w:szCs w:val="22"/>
              </w:rPr>
              <w:t>gantt</w:t>
            </w:r>
            <w:proofErr w:type="spellEnd"/>
          </w:p>
          <w:p w:rsidR="0011038D" w:rsidRDefault="0011038D" w:rsidP="0011038D">
            <w:pPr>
              <w:jc w:val="both"/>
              <w:rPr>
                <w:sz w:val="20"/>
              </w:rPr>
            </w:pPr>
          </w:p>
          <w:tbl>
            <w:tblPr>
              <w:tblW w:w="0" w:type="auto"/>
              <w:tblCellMar>
                <w:left w:w="70" w:type="dxa"/>
                <w:right w:w="70" w:type="dxa"/>
              </w:tblCellMar>
              <w:tblLook w:val="0000" w:firstRow="0" w:lastRow="0" w:firstColumn="0" w:lastColumn="0" w:noHBand="0" w:noVBand="0"/>
            </w:tblPr>
            <w:tblGrid>
              <w:gridCol w:w="1219"/>
              <w:gridCol w:w="807"/>
              <w:gridCol w:w="455"/>
              <w:gridCol w:w="485"/>
              <w:gridCol w:w="461"/>
              <w:gridCol w:w="499"/>
              <w:gridCol w:w="963"/>
              <w:gridCol w:w="523"/>
              <w:gridCol w:w="461"/>
              <w:gridCol w:w="461"/>
              <w:gridCol w:w="485"/>
              <w:gridCol w:w="439"/>
              <w:gridCol w:w="881"/>
            </w:tblGrid>
            <w:tr w:rsidR="0011038D" w:rsidTr="00DD713B">
              <w:trPr>
                <w:cantSplit/>
              </w:trPr>
              <w:tc>
                <w:tcPr>
                  <w:tcW w:w="1219"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b/>
                      <w:bCs/>
                      <w:sz w:val="20"/>
                    </w:rPr>
                  </w:pPr>
                  <w:r>
                    <w:rPr>
                      <w:b/>
                      <w:bCs/>
                      <w:sz w:val="20"/>
                    </w:rPr>
                    <w:t>Obiettivi</w:t>
                  </w:r>
                </w:p>
              </w:tc>
              <w:tc>
                <w:tcPr>
                  <w:tcW w:w="6990" w:type="dxa"/>
                  <w:gridSpan w:val="12"/>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rPr>
                      <w:b/>
                      <w:bCs/>
                      <w:sz w:val="20"/>
                    </w:rPr>
                    <w:t>Mesi</w:t>
                  </w:r>
                </w:p>
              </w:tc>
            </w:tr>
            <w:tr w:rsidR="0011038D" w:rsidTr="00DD713B">
              <w:tc>
                <w:tcPr>
                  <w:tcW w:w="1219"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807"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proofErr w:type="spellStart"/>
                  <w:r>
                    <w:rPr>
                      <w:sz w:val="20"/>
                    </w:rPr>
                    <w:t>nov</w:t>
                  </w:r>
                  <w:proofErr w:type="spellEnd"/>
                </w:p>
              </w:tc>
              <w:tc>
                <w:tcPr>
                  <w:tcW w:w="463"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proofErr w:type="spellStart"/>
                  <w:r>
                    <w:rPr>
                      <w:sz w:val="20"/>
                    </w:rPr>
                    <w:t>dic</w:t>
                  </w:r>
                  <w:proofErr w:type="spellEnd"/>
                </w:p>
              </w:tc>
              <w:tc>
                <w:tcPr>
                  <w:tcW w:w="491"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proofErr w:type="spellStart"/>
                  <w:r>
                    <w:rPr>
                      <w:sz w:val="20"/>
                    </w:rPr>
                    <w:t>gen</w:t>
                  </w:r>
                  <w:proofErr w:type="spellEnd"/>
                </w:p>
              </w:tc>
              <w:tc>
                <w:tcPr>
                  <w:tcW w:w="469"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proofErr w:type="spellStart"/>
                  <w:r>
                    <w:rPr>
                      <w:sz w:val="20"/>
                    </w:rPr>
                    <w:t>feb</w:t>
                  </w:r>
                  <w:proofErr w:type="spellEnd"/>
                </w:p>
              </w:tc>
              <w:tc>
                <w:tcPr>
                  <w:tcW w:w="505"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r>
                    <w:rPr>
                      <w:sz w:val="20"/>
                    </w:rPr>
                    <w:t>mar</w:t>
                  </w:r>
                </w:p>
              </w:tc>
              <w:tc>
                <w:tcPr>
                  <w:tcW w:w="963"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proofErr w:type="spellStart"/>
                  <w:r>
                    <w:rPr>
                      <w:sz w:val="20"/>
                    </w:rPr>
                    <w:t>apr</w:t>
                  </w:r>
                  <w:proofErr w:type="spellEnd"/>
                </w:p>
              </w:tc>
              <w:tc>
                <w:tcPr>
                  <w:tcW w:w="527"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proofErr w:type="spellStart"/>
                  <w:r>
                    <w:rPr>
                      <w:sz w:val="20"/>
                    </w:rPr>
                    <w:t>mag</w:t>
                  </w:r>
                  <w:proofErr w:type="spellEnd"/>
                </w:p>
              </w:tc>
              <w:tc>
                <w:tcPr>
                  <w:tcW w:w="469"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proofErr w:type="spellStart"/>
                  <w:r>
                    <w:rPr>
                      <w:sz w:val="20"/>
                    </w:rPr>
                    <w:t>giu</w:t>
                  </w:r>
                  <w:proofErr w:type="spellEnd"/>
                </w:p>
              </w:tc>
              <w:tc>
                <w:tcPr>
                  <w:tcW w:w="469"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proofErr w:type="spellStart"/>
                  <w:r>
                    <w:rPr>
                      <w:sz w:val="20"/>
                    </w:rPr>
                    <w:t>lug</w:t>
                  </w:r>
                  <w:proofErr w:type="spellEnd"/>
                </w:p>
              </w:tc>
              <w:tc>
                <w:tcPr>
                  <w:tcW w:w="491"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r>
                    <w:rPr>
                      <w:sz w:val="20"/>
                    </w:rPr>
                    <w:t>ago</w:t>
                  </w:r>
                </w:p>
              </w:tc>
              <w:tc>
                <w:tcPr>
                  <w:tcW w:w="448"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r>
                    <w:rPr>
                      <w:sz w:val="20"/>
                    </w:rPr>
                    <w:t>set</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both"/>
                  </w:pPr>
                  <w:proofErr w:type="spellStart"/>
                  <w:r>
                    <w:rPr>
                      <w:sz w:val="20"/>
                    </w:rPr>
                    <w:t>ott</w:t>
                  </w:r>
                  <w:proofErr w:type="spellEnd"/>
                </w:p>
              </w:tc>
            </w:tr>
            <w:tr w:rsidR="0011038D" w:rsidTr="00DD713B">
              <w:tc>
                <w:tcPr>
                  <w:tcW w:w="1219" w:type="dxa"/>
                  <w:tcBorders>
                    <w:top w:val="single" w:sz="4" w:space="0" w:color="000000"/>
                    <w:left w:val="single" w:sz="4" w:space="0" w:color="000000"/>
                    <w:bottom w:val="single" w:sz="4" w:space="0" w:color="000000"/>
                  </w:tcBorders>
                  <w:shd w:val="clear" w:color="auto" w:fill="auto"/>
                </w:tcPr>
                <w:p w:rsidR="0011038D" w:rsidRDefault="0011038D" w:rsidP="00DD713B">
                  <w:pPr>
                    <w:jc w:val="center"/>
                    <w:rPr>
                      <w:sz w:val="20"/>
                    </w:rPr>
                  </w:pPr>
                  <w:r>
                    <w:rPr>
                      <w:b/>
                      <w:bCs/>
                      <w:sz w:val="20"/>
                    </w:rPr>
                    <w:t>1</w:t>
                  </w:r>
                </w:p>
              </w:tc>
              <w:tc>
                <w:tcPr>
                  <w:tcW w:w="807"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3"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505"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963"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527"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48"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C0C0C0"/>
                </w:tcPr>
                <w:p w:rsidR="0011038D" w:rsidRDefault="0011038D" w:rsidP="00DD713B">
                  <w:pPr>
                    <w:snapToGrid w:val="0"/>
                    <w:jc w:val="both"/>
                    <w:rPr>
                      <w:sz w:val="20"/>
                    </w:rPr>
                  </w:pPr>
                </w:p>
              </w:tc>
            </w:tr>
            <w:tr w:rsidR="0011038D" w:rsidTr="00DD713B">
              <w:tc>
                <w:tcPr>
                  <w:tcW w:w="1219" w:type="dxa"/>
                  <w:tcBorders>
                    <w:top w:val="single" w:sz="4" w:space="0" w:color="000000"/>
                    <w:left w:val="single" w:sz="4" w:space="0" w:color="000000"/>
                    <w:bottom w:val="single" w:sz="4" w:space="0" w:color="000000"/>
                  </w:tcBorders>
                  <w:shd w:val="clear" w:color="auto" w:fill="auto"/>
                </w:tcPr>
                <w:p w:rsidR="0011038D" w:rsidRDefault="0011038D" w:rsidP="00DD713B">
                  <w:pPr>
                    <w:jc w:val="center"/>
                    <w:rPr>
                      <w:sz w:val="20"/>
                    </w:rPr>
                  </w:pPr>
                  <w:r>
                    <w:rPr>
                      <w:b/>
                      <w:bCs/>
                      <w:sz w:val="20"/>
                    </w:rPr>
                    <w:t>2</w:t>
                  </w:r>
                </w:p>
              </w:tc>
              <w:tc>
                <w:tcPr>
                  <w:tcW w:w="807"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3"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505"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963"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527"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48"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C0C0C0"/>
                </w:tcPr>
                <w:p w:rsidR="0011038D" w:rsidRDefault="0011038D" w:rsidP="00DD713B">
                  <w:pPr>
                    <w:snapToGrid w:val="0"/>
                    <w:jc w:val="both"/>
                    <w:rPr>
                      <w:sz w:val="20"/>
                    </w:rPr>
                  </w:pPr>
                </w:p>
              </w:tc>
            </w:tr>
            <w:tr w:rsidR="0011038D" w:rsidTr="00DD713B">
              <w:tc>
                <w:tcPr>
                  <w:tcW w:w="1219" w:type="dxa"/>
                  <w:tcBorders>
                    <w:top w:val="single" w:sz="4" w:space="0" w:color="000000"/>
                    <w:left w:val="single" w:sz="4" w:space="0" w:color="000000"/>
                    <w:bottom w:val="single" w:sz="4" w:space="0" w:color="000000"/>
                  </w:tcBorders>
                  <w:shd w:val="clear" w:color="auto" w:fill="auto"/>
                </w:tcPr>
                <w:p w:rsidR="0011038D" w:rsidRDefault="0011038D" w:rsidP="00DD713B">
                  <w:pPr>
                    <w:jc w:val="center"/>
                    <w:rPr>
                      <w:sz w:val="20"/>
                    </w:rPr>
                  </w:pPr>
                  <w:r>
                    <w:rPr>
                      <w:b/>
                      <w:bCs/>
                      <w:sz w:val="20"/>
                    </w:rPr>
                    <w:t>3</w:t>
                  </w:r>
                </w:p>
              </w:tc>
              <w:tc>
                <w:tcPr>
                  <w:tcW w:w="807"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3"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505"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963"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527"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48"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C0C0C0"/>
                </w:tcPr>
                <w:p w:rsidR="0011038D" w:rsidRDefault="0011038D" w:rsidP="00DD713B">
                  <w:pPr>
                    <w:snapToGrid w:val="0"/>
                    <w:jc w:val="both"/>
                    <w:rPr>
                      <w:sz w:val="20"/>
                    </w:rPr>
                  </w:pPr>
                </w:p>
              </w:tc>
            </w:tr>
            <w:tr w:rsidR="0011038D" w:rsidTr="00DD713B">
              <w:tc>
                <w:tcPr>
                  <w:tcW w:w="1219" w:type="dxa"/>
                  <w:tcBorders>
                    <w:top w:val="single" w:sz="4" w:space="0" w:color="000000"/>
                    <w:left w:val="single" w:sz="4" w:space="0" w:color="000000"/>
                    <w:bottom w:val="single" w:sz="4" w:space="0" w:color="000000"/>
                  </w:tcBorders>
                  <w:shd w:val="clear" w:color="auto" w:fill="auto"/>
                </w:tcPr>
                <w:p w:rsidR="0011038D" w:rsidRDefault="0011038D" w:rsidP="00DD713B">
                  <w:pPr>
                    <w:jc w:val="center"/>
                    <w:rPr>
                      <w:sz w:val="20"/>
                    </w:rPr>
                  </w:pPr>
                  <w:r>
                    <w:rPr>
                      <w:b/>
                      <w:bCs/>
                      <w:sz w:val="20"/>
                    </w:rPr>
                    <w:t>4</w:t>
                  </w:r>
                </w:p>
              </w:tc>
              <w:tc>
                <w:tcPr>
                  <w:tcW w:w="807"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3"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505"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963"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527"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48"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C0C0C0"/>
                </w:tcPr>
                <w:p w:rsidR="0011038D" w:rsidRDefault="0011038D" w:rsidP="00DD713B">
                  <w:pPr>
                    <w:snapToGrid w:val="0"/>
                    <w:jc w:val="both"/>
                    <w:rPr>
                      <w:sz w:val="20"/>
                    </w:rPr>
                  </w:pPr>
                </w:p>
              </w:tc>
            </w:tr>
            <w:tr w:rsidR="0011038D" w:rsidTr="00DD713B">
              <w:tc>
                <w:tcPr>
                  <w:tcW w:w="1219" w:type="dxa"/>
                  <w:tcBorders>
                    <w:top w:val="single" w:sz="4" w:space="0" w:color="000000"/>
                    <w:left w:val="single" w:sz="4" w:space="0" w:color="000000"/>
                    <w:bottom w:val="single" w:sz="4" w:space="0" w:color="000000"/>
                  </w:tcBorders>
                  <w:shd w:val="clear" w:color="auto" w:fill="auto"/>
                </w:tcPr>
                <w:p w:rsidR="0011038D" w:rsidRDefault="0011038D" w:rsidP="00DD713B">
                  <w:pPr>
                    <w:jc w:val="center"/>
                    <w:rPr>
                      <w:sz w:val="20"/>
                    </w:rPr>
                  </w:pPr>
                  <w:r>
                    <w:rPr>
                      <w:b/>
                      <w:bCs/>
                      <w:sz w:val="20"/>
                    </w:rPr>
                    <w:t>5</w:t>
                  </w:r>
                </w:p>
              </w:tc>
              <w:tc>
                <w:tcPr>
                  <w:tcW w:w="807"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3"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505"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963"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527"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48"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C0C0C0"/>
                </w:tcPr>
                <w:p w:rsidR="0011038D" w:rsidRDefault="0011038D" w:rsidP="00DD713B">
                  <w:pPr>
                    <w:snapToGrid w:val="0"/>
                    <w:jc w:val="both"/>
                    <w:rPr>
                      <w:sz w:val="20"/>
                    </w:rPr>
                  </w:pPr>
                </w:p>
              </w:tc>
            </w:tr>
            <w:tr w:rsidR="0011038D" w:rsidTr="00DD713B">
              <w:tc>
                <w:tcPr>
                  <w:tcW w:w="1219"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r>
                    <w:rPr>
                      <w:sz w:val="20"/>
                    </w:rPr>
                    <w:t>monitoraggio</w:t>
                  </w:r>
                </w:p>
              </w:tc>
              <w:tc>
                <w:tcPr>
                  <w:tcW w:w="807"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r>
                    <w:rPr>
                      <w:sz w:val="20"/>
                    </w:rPr>
                    <w:t>incontro</w:t>
                  </w:r>
                </w:p>
              </w:tc>
              <w:tc>
                <w:tcPr>
                  <w:tcW w:w="463"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505"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963"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r>
                    <w:rPr>
                      <w:sz w:val="20"/>
                    </w:rPr>
                    <w:t>Confronto</w:t>
                  </w:r>
                </w:p>
              </w:tc>
              <w:tc>
                <w:tcPr>
                  <w:tcW w:w="527"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448"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both"/>
                  </w:pPr>
                  <w:r>
                    <w:rPr>
                      <w:sz w:val="20"/>
                    </w:rPr>
                    <w:t>Incontro</w:t>
                  </w:r>
                </w:p>
              </w:tc>
            </w:tr>
            <w:tr w:rsidR="0011038D" w:rsidTr="00DD713B">
              <w:tc>
                <w:tcPr>
                  <w:tcW w:w="1219"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r>
                    <w:rPr>
                      <w:sz w:val="20"/>
                    </w:rPr>
                    <w:t>questionario</w:t>
                  </w:r>
                </w:p>
              </w:tc>
              <w:tc>
                <w:tcPr>
                  <w:tcW w:w="807"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3"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505"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963" w:type="dxa"/>
                  <w:tcBorders>
                    <w:top w:val="single" w:sz="4" w:space="0" w:color="000000"/>
                    <w:left w:val="single" w:sz="4" w:space="0" w:color="000000"/>
                    <w:bottom w:val="single" w:sz="4" w:space="0" w:color="000000"/>
                  </w:tcBorders>
                  <w:shd w:val="clear" w:color="auto" w:fill="C0C0C0"/>
                </w:tcPr>
                <w:p w:rsidR="0011038D" w:rsidRDefault="0011038D" w:rsidP="00DD713B">
                  <w:pPr>
                    <w:snapToGrid w:val="0"/>
                    <w:jc w:val="both"/>
                    <w:rPr>
                      <w:sz w:val="20"/>
                    </w:rPr>
                  </w:pPr>
                </w:p>
              </w:tc>
              <w:tc>
                <w:tcPr>
                  <w:tcW w:w="527"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469"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491"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448"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both"/>
                    <w:rPr>
                      <w:sz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C0C0C0"/>
                </w:tcPr>
                <w:p w:rsidR="0011038D" w:rsidRDefault="0011038D" w:rsidP="00DD713B">
                  <w:pPr>
                    <w:snapToGrid w:val="0"/>
                    <w:jc w:val="both"/>
                    <w:rPr>
                      <w:sz w:val="20"/>
                    </w:rPr>
                  </w:pPr>
                </w:p>
              </w:tc>
            </w:tr>
            <w:tr w:rsidR="0011038D" w:rsidTr="00DD713B">
              <w:tc>
                <w:tcPr>
                  <w:tcW w:w="1219" w:type="dxa"/>
                  <w:tcBorders>
                    <w:top w:val="single" w:sz="4" w:space="0" w:color="000000"/>
                    <w:left w:val="single" w:sz="4" w:space="0" w:color="000000"/>
                    <w:bottom w:val="single" w:sz="4" w:space="0" w:color="000000"/>
                  </w:tcBorders>
                  <w:shd w:val="clear" w:color="auto" w:fill="auto"/>
                </w:tcPr>
                <w:p w:rsidR="0011038D" w:rsidRDefault="0011038D" w:rsidP="00DD713B">
                  <w:pPr>
                    <w:jc w:val="both"/>
                    <w:rPr>
                      <w:sz w:val="20"/>
                    </w:rPr>
                  </w:pPr>
                  <w:r>
                    <w:rPr>
                      <w:sz w:val="20"/>
                    </w:rPr>
                    <w:t>colloqui</w:t>
                  </w:r>
                </w:p>
              </w:tc>
              <w:tc>
                <w:tcPr>
                  <w:tcW w:w="807"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center"/>
                    <w:rPr>
                      <w:sz w:val="20"/>
                    </w:rPr>
                  </w:pPr>
                </w:p>
              </w:tc>
              <w:tc>
                <w:tcPr>
                  <w:tcW w:w="463" w:type="dxa"/>
                  <w:tcBorders>
                    <w:top w:val="single" w:sz="4" w:space="0" w:color="000000"/>
                    <w:left w:val="single" w:sz="4" w:space="0" w:color="000000"/>
                    <w:bottom w:val="single" w:sz="4" w:space="0" w:color="000000"/>
                  </w:tcBorders>
                  <w:shd w:val="clear" w:color="auto" w:fill="auto"/>
                </w:tcPr>
                <w:p w:rsidR="0011038D" w:rsidRDefault="0011038D" w:rsidP="00DD713B">
                  <w:pPr>
                    <w:jc w:val="center"/>
                    <w:rPr>
                      <w:sz w:val="20"/>
                    </w:rPr>
                  </w:pPr>
                  <w:r>
                    <w:rPr>
                      <w:sz w:val="20"/>
                    </w:rPr>
                    <w:t>x</w:t>
                  </w:r>
                </w:p>
              </w:tc>
              <w:tc>
                <w:tcPr>
                  <w:tcW w:w="491"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center"/>
                    <w:rPr>
                      <w:sz w:val="20"/>
                    </w:rPr>
                  </w:pPr>
                </w:p>
              </w:tc>
              <w:tc>
                <w:tcPr>
                  <w:tcW w:w="469" w:type="dxa"/>
                  <w:tcBorders>
                    <w:top w:val="single" w:sz="4" w:space="0" w:color="000000"/>
                    <w:left w:val="single" w:sz="4" w:space="0" w:color="000000"/>
                    <w:bottom w:val="single" w:sz="4" w:space="0" w:color="000000"/>
                  </w:tcBorders>
                  <w:shd w:val="clear" w:color="auto" w:fill="auto"/>
                </w:tcPr>
                <w:p w:rsidR="0011038D" w:rsidRDefault="0011038D" w:rsidP="00DD713B">
                  <w:pPr>
                    <w:jc w:val="center"/>
                    <w:rPr>
                      <w:sz w:val="20"/>
                    </w:rPr>
                  </w:pPr>
                  <w:r>
                    <w:rPr>
                      <w:sz w:val="20"/>
                    </w:rPr>
                    <w:t>x</w:t>
                  </w:r>
                </w:p>
              </w:tc>
              <w:tc>
                <w:tcPr>
                  <w:tcW w:w="505"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center"/>
                    <w:rPr>
                      <w:sz w:val="20"/>
                    </w:rPr>
                  </w:pPr>
                </w:p>
              </w:tc>
              <w:tc>
                <w:tcPr>
                  <w:tcW w:w="963" w:type="dxa"/>
                  <w:tcBorders>
                    <w:top w:val="single" w:sz="4" w:space="0" w:color="000000"/>
                    <w:left w:val="single" w:sz="4" w:space="0" w:color="000000"/>
                    <w:bottom w:val="single" w:sz="4" w:space="0" w:color="000000"/>
                  </w:tcBorders>
                  <w:shd w:val="clear" w:color="auto" w:fill="auto"/>
                </w:tcPr>
                <w:p w:rsidR="0011038D" w:rsidRDefault="0011038D" w:rsidP="00DD713B">
                  <w:pPr>
                    <w:jc w:val="center"/>
                    <w:rPr>
                      <w:sz w:val="20"/>
                    </w:rPr>
                  </w:pPr>
                  <w:r>
                    <w:rPr>
                      <w:sz w:val="20"/>
                    </w:rPr>
                    <w:t>x</w:t>
                  </w:r>
                </w:p>
              </w:tc>
              <w:tc>
                <w:tcPr>
                  <w:tcW w:w="527"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center"/>
                    <w:rPr>
                      <w:sz w:val="20"/>
                    </w:rPr>
                  </w:pPr>
                </w:p>
              </w:tc>
              <w:tc>
                <w:tcPr>
                  <w:tcW w:w="469" w:type="dxa"/>
                  <w:tcBorders>
                    <w:top w:val="single" w:sz="4" w:space="0" w:color="000000"/>
                    <w:left w:val="single" w:sz="4" w:space="0" w:color="000000"/>
                    <w:bottom w:val="single" w:sz="4" w:space="0" w:color="000000"/>
                  </w:tcBorders>
                  <w:shd w:val="clear" w:color="auto" w:fill="auto"/>
                </w:tcPr>
                <w:p w:rsidR="0011038D" w:rsidRDefault="0011038D" w:rsidP="00DD713B">
                  <w:pPr>
                    <w:jc w:val="center"/>
                    <w:rPr>
                      <w:sz w:val="20"/>
                    </w:rPr>
                  </w:pPr>
                  <w:r>
                    <w:rPr>
                      <w:sz w:val="20"/>
                    </w:rPr>
                    <w:t>x</w:t>
                  </w:r>
                </w:p>
              </w:tc>
              <w:tc>
                <w:tcPr>
                  <w:tcW w:w="469"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center"/>
                    <w:rPr>
                      <w:sz w:val="20"/>
                    </w:rPr>
                  </w:pPr>
                </w:p>
              </w:tc>
              <w:tc>
                <w:tcPr>
                  <w:tcW w:w="491" w:type="dxa"/>
                  <w:tcBorders>
                    <w:top w:val="single" w:sz="4" w:space="0" w:color="000000"/>
                    <w:left w:val="single" w:sz="4" w:space="0" w:color="000000"/>
                    <w:bottom w:val="single" w:sz="4" w:space="0" w:color="000000"/>
                  </w:tcBorders>
                  <w:shd w:val="clear" w:color="auto" w:fill="auto"/>
                </w:tcPr>
                <w:p w:rsidR="0011038D" w:rsidRDefault="0011038D" w:rsidP="00DD713B">
                  <w:pPr>
                    <w:jc w:val="center"/>
                    <w:rPr>
                      <w:sz w:val="20"/>
                    </w:rPr>
                  </w:pPr>
                  <w:r>
                    <w:rPr>
                      <w:sz w:val="20"/>
                    </w:rPr>
                    <w:t>x</w:t>
                  </w:r>
                </w:p>
              </w:tc>
              <w:tc>
                <w:tcPr>
                  <w:tcW w:w="448" w:type="dxa"/>
                  <w:tcBorders>
                    <w:top w:val="single" w:sz="4" w:space="0" w:color="000000"/>
                    <w:left w:val="single" w:sz="4" w:space="0" w:color="000000"/>
                    <w:bottom w:val="single" w:sz="4" w:space="0" w:color="000000"/>
                  </w:tcBorders>
                  <w:shd w:val="clear" w:color="auto" w:fill="auto"/>
                </w:tcPr>
                <w:p w:rsidR="0011038D" w:rsidRDefault="0011038D" w:rsidP="00DD713B">
                  <w:pPr>
                    <w:snapToGrid w:val="0"/>
                    <w:jc w:val="center"/>
                    <w:rPr>
                      <w:sz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11038D" w:rsidRDefault="0011038D" w:rsidP="00DD713B">
                  <w:pPr>
                    <w:jc w:val="center"/>
                  </w:pPr>
                  <w:r>
                    <w:rPr>
                      <w:sz w:val="20"/>
                    </w:rPr>
                    <w:t>x</w:t>
                  </w:r>
                </w:p>
              </w:tc>
            </w:tr>
          </w:tbl>
          <w:p w:rsidR="00E93754" w:rsidRPr="00F17525" w:rsidRDefault="00E93754" w:rsidP="00F17525">
            <w:pPr>
              <w:rPr>
                <w:rFonts w:ascii="Arial" w:hAnsi="Arial" w:cs="Arial"/>
                <w:i/>
                <w:iCs/>
              </w:rPr>
            </w:pPr>
          </w:p>
          <w:p w:rsidR="00E01783" w:rsidRPr="00E01783" w:rsidRDefault="00E01783">
            <w:pPr>
              <w:rPr>
                <w:i/>
                <w:iCs/>
                <w:strike/>
              </w:rPr>
            </w:pPr>
            <w:r w:rsidRPr="00E01783">
              <w:rPr>
                <w:i/>
                <w:iCs/>
                <w:strike/>
              </w:rPr>
              <w:t>==================================================</w:t>
            </w:r>
          </w:p>
          <w:p w:rsidR="005C45DA" w:rsidRPr="00DC3772" w:rsidRDefault="005C45DA">
            <w:pPr>
              <w:rPr>
                <w:b/>
                <w:i/>
                <w:iCs/>
              </w:rPr>
            </w:pPr>
            <w:r w:rsidRPr="00DC3772">
              <w:rPr>
                <w:b/>
                <w:i/>
                <w:iCs/>
              </w:rPr>
              <w:t>8.2 Risorse umane complessive necessarie per l’espletamento delle attività previste, con la specifica delle professionalità impegnate e la loro attinenza con le predette attività</w:t>
            </w:r>
          </w:p>
          <w:p w:rsidR="004D5775" w:rsidRDefault="004D5775">
            <w:pPr>
              <w:rPr>
                <w:i/>
                <w:iCs/>
                <w:strike/>
              </w:rPr>
            </w:pPr>
          </w:p>
          <w:p w:rsidR="00DD713B" w:rsidRDefault="00DD713B" w:rsidP="00DD713B">
            <w:pPr>
              <w:jc w:val="both"/>
            </w:pPr>
            <w:r>
              <w:t>Nell’ottica di una cultura orientata alla promozione dei diritti, all’integrazione e alla non discriminazione, il presente progetto di servizio civile si pone come strumento per favorire la messa in rete delle attività e delle competenze interne, promuovendo e perseguendo il miglioramento dei servizi e delle risorse umane impiegate dall’</w:t>
            </w:r>
            <w:proofErr w:type="spellStart"/>
            <w:r>
              <w:t>U.N.I.Vo.C</w:t>
            </w:r>
            <w:proofErr w:type="spellEnd"/>
            <w:r>
              <w:t xml:space="preserve"> e dall’Unione Italiana dei Ciechi ed Ipovedenti.</w:t>
            </w:r>
          </w:p>
          <w:p w:rsidR="00DD713B" w:rsidRDefault="00DD713B" w:rsidP="00DD713B">
            <w:pPr>
              <w:jc w:val="both"/>
            </w:pPr>
            <w:r>
              <w:t>Nelle attività sopra descritte saranno impiegate le seguenti risorse umane:</w:t>
            </w:r>
          </w:p>
          <w:p w:rsidR="00DD713B" w:rsidRDefault="00DD713B" w:rsidP="00DD713B">
            <w:pPr>
              <w:jc w:val="both"/>
            </w:pPr>
          </w:p>
          <w:p w:rsidR="00DD713B" w:rsidRDefault="00DD713B" w:rsidP="00DD713B">
            <w:pPr>
              <w:ind w:left="126"/>
              <w:jc w:val="both"/>
            </w:pPr>
            <w:r>
              <w:t>A) PERSONALE DIPENDENTE</w:t>
            </w:r>
          </w:p>
          <w:p w:rsidR="00DD713B" w:rsidRDefault="00DD713B" w:rsidP="00DD713B">
            <w:pPr>
              <w:ind w:left="126"/>
              <w:jc w:val="both"/>
            </w:pPr>
          </w:p>
          <w:p w:rsidR="00DD713B" w:rsidRDefault="00DD713B" w:rsidP="00DD713B">
            <w:pPr>
              <w:jc w:val="both"/>
            </w:pPr>
            <w:r>
              <w:t>L’</w:t>
            </w:r>
            <w:proofErr w:type="spellStart"/>
            <w:r>
              <w:t>U.N.I.Vo.C</w:t>
            </w:r>
            <w:proofErr w:type="spellEnd"/>
            <w:r>
              <w:t>., essendo una organizzazione di volontariato, non ha personale dipendente e si  affida ai suoi volontari che per ogni sezione provinciale ricoprono con almeno due addetti il ruolo di Centro Servizi e con  n.</w:t>
            </w:r>
            <w:r w:rsidR="00194AE1">
              <w:t xml:space="preserve"> </w:t>
            </w:r>
            <w:r>
              <w:t>5 volontari il ruolo di consigliere sezionale.</w:t>
            </w:r>
          </w:p>
          <w:p w:rsidR="00DD713B" w:rsidRDefault="00DD713B" w:rsidP="00DD713B">
            <w:pPr>
              <w:jc w:val="both"/>
            </w:pPr>
            <w:r>
              <w:t>Tuttavia l’</w:t>
            </w:r>
            <w:proofErr w:type="spellStart"/>
            <w:r>
              <w:t>U.N.I.Vo.C</w:t>
            </w:r>
            <w:proofErr w:type="spellEnd"/>
            <w:r>
              <w:t>., essendo</w:t>
            </w:r>
            <w:r w:rsidR="00194AE1">
              <w:t>ne</w:t>
            </w:r>
            <w:r>
              <w:t xml:space="preserve"> una </w:t>
            </w:r>
            <w:r w:rsidR="00194AE1">
              <w:t xml:space="preserve">sua </w:t>
            </w:r>
            <w:r>
              <w:t xml:space="preserve">emanazione si avvale, al bisogno, delle competenze e della professionalità del personale dipendente dell’Unione Italiana dei Ciechi e degli Ipovedenti.   </w:t>
            </w:r>
          </w:p>
          <w:p w:rsidR="00DD713B" w:rsidRDefault="00DD713B" w:rsidP="00DD713B">
            <w:pPr>
              <w:ind w:left="126"/>
              <w:jc w:val="both"/>
            </w:pPr>
          </w:p>
          <w:p w:rsidR="00DD713B" w:rsidRDefault="00DD713B" w:rsidP="003509FD">
            <w:pPr>
              <w:pStyle w:val="Intestazione"/>
              <w:tabs>
                <w:tab w:val="clear" w:pos="4819"/>
                <w:tab w:val="clear" w:pos="9638"/>
              </w:tabs>
            </w:pPr>
            <w:r>
              <w:t xml:space="preserve">   B)  PERSONALE VOLONTARIO</w:t>
            </w:r>
          </w:p>
          <w:p w:rsidR="00DD713B" w:rsidRDefault="00DD713B" w:rsidP="00DD713B">
            <w:pPr>
              <w:jc w:val="both"/>
              <w:rPr>
                <w:b/>
                <w:bCs/>
              </w:rPr>
            </w:pPr>
            <w:r>
              <w:rPr>
                <w:b/>
                <w:bCs/>
              </w:rPr>
              <w:t>N. 1</w:t>
            </w:r>
            <w:r w:rsidR="00194AE1">
              <w:rPr>
                <w:b/>
                <w:bCs/>
              </w:rPr>
              <w:t>3</w:t>
            </w:r>
            <w:r>
              <w:rPr>
                <w:b/>
                <w:bCs/>
              </w:rPr>
              <w:t xml:space="preserve"> Presidenti Sezionali</w:t>
            </w:r>
          </w:p>
          <w:p w:rsidR="00DD713B" w:rsidRDefault="00DD713B" w:rsidP="00DD713B">
            <w:pPr>
              <w:jc w:val="both"/>
            </w:pPr>
            <w:r>
              <w:t>Ruolo istituzionale all’interno dell’associazione: legale rappresentante;</w:t>
            </w:r>
          </w:p>
          <w:p w:rsidR="00DD713B" w:rsidRDefault="00DD713B" w:rsidP="00DD713B">
            <w:pPr>
              <w:jc w:val="both"/>
            </w:pPr>
            <w:r>
              <w:t xml:space="preserve">Attività svolte all’interno dell’associazione: attività di direzione e indirizzo politico </w:t>
            </w:r>
            <w:r>
              <w:lastRenderedPageBreak/>
              <w:t>in ordine a tutte le attività istituzionali dell’associazione;</w:t>
            </w:r>
          </w:p>
          <w:p w:rsidR="00DD713B" w:rsidRDefault="00DD713B" w:rsidP="00DD713B">
            <w:pPr>
              <w:jc w:val="both"/>
              <w:rPr>
                <w:b/>
                <w:bCs/>
              </w:rPr>
            </w:pPr>
            <w:r>
              <w:t>Ruolo e attività all’interno del progetto: azione di indirizzo politico generale sui servizi e sulle attività progettuali; supervisore generale dell’efficienza, efficacia ed economicità dell’azione progettuale.</w:t>
            </w:r>
          </w:p>
          <w:p w:rsidR="00DD713B" w:rsidRDefault="00DD713B" w:rsidP="00DD713B">
            <w:pPr>
              <w:jc w:val="both"/>
              <w:rPr>
                <w:b/>
                <w:bCs/>
              </w:rPr>
            </w:pPr>
          </w:p>
          <w:p w:rsidR="00DD713B" w:rsidRDefault="00DD713B" w:rsidP="00DD713B">
            <w:pPr>
              <w:jc w:val="both"/>
            </w:pPr>
            <w:r>
              <w:rPr>
                <w:b/>
                <w:bCs/>
              </w:rPr>
              <w:t>N. 1</w:t>
            </w:r>
            <w:r w:rsidR="00194AE1">
              <w:rPr>
                <w:b/>
                <w:bCs/>
              </w:rPr>
              <w:t>3</w:t>
            </w:r>
            <w:r>
              <w:rPr>
                <w:b/>
                <w:bCs/>
              </w:rPr>
              <w:t xml:space="preserve"> Vice Presidenti Sezionali</w:t>
            </w:r>
          </w:p>
          <w:p w:rsidR="00DD713B" w:rsidRDefault="00DD713B" w:rsidP="00DD713B">
            <w:pPr>
              <w:jc w:val="both"/>
            </w:pPr>
            <w:r>
              <w:t>Ruolo istituzionale all’interno dell’associazione: Vice legale rappresentante;</w:t>
            </w:r>
          </w:p>
          <w:p w:rsidR="00DD713B" w:rsidRDefault="00DD713B" w:rsidP="00DD713B">
            <w:pPr>
              <w:jc w:val="both"/>
            </w:pPr>
            <w:r>
              <w:t>Attività svolte all’interno dell’associazione: collabora con la Presidenza per le attività di direzione e indirizzo politico in ordine a tutte le attività istituzionali dell’associazione;</w:t>
            </w:r>
          </w:p>
          <w:p w:rsidR="00DD713B" w:rsidRDefault="00DD713B" w:rsidP="00DD713B">
            <w:pPr>
              <w:jc w:val="both"/>
              <w:rPr>
                <w:b/>
                <w:bCs/>
              </w:rPr>
            </w:pPr>
            <w:r>
              <w:t>Ruolo e attività all’interno del progetto: collabora con la Presidenza in ordine all’azione di indirizzo politico generale sui servizi e sulle attività progettuali; supervisore generale dell’efficienza, efficacia ed economicità dell’azione progettuale.</w:t>
            </w:r>
          </w:p>
          <w:p w:rsidR="00DD713B" w:rsidRDefault="00DD713B" w:rsidP="00DD713B">
            <w:pPr>
              <w:jc w:val="both"/>
              <w:rPr>
                <w:b/>
                <w:bCs/>
              </w:rPr>
            </w:pPr>
          </w:p>
          <w:p w:rsidR="00DD713B" w:rsidRDefault="00DD713B" w:rsidP="00DD713B">
            <w:pPr>
              <w:jc w:val="both"/>
              <w:rPr>
                <w:b/>
                <w:bCs/>
              </w:rPr>
            </w:pPr>
            <w:r>
              <w:rPr>
                <w:b/>
                <w:bCs/>
              </w:rPr>
              <w:t>N. 3</w:t>
            </w:r>
            <w:r w:rsidR="00194AE1">
              <w:rPr>
                <w:b/>
                <w:bCs/>
              </w:rPr>
              <w:t>9</w:t>
            </w:r>
            <w:r>
              <w:rPr>
                <w:b/>
                <w:bCs/>
              </w:rPr>
              <w:t xml:space="preserve"> componenti del consiglio direttivo dell’associazione (in aggiunta al presidente ed al vice presidente sopra indicati).</w:t>
            </w:r>
          </w:p>
          <w:p w:rsidR="00DD713B" w:rsidRDefault="00DD713B" w:rsidP="00DD713B">
            <w:pPr>
              <w:jc w:val="both"/>
            </w:pPr>
            <w:r>
              <w:t>Ruolo istituzionale all’interno dell’associazione: amministratori dell’associazione;;</w:t>
            </w:r>
          </w:p>
          <w:p w:rsidR="00DD713B" w:rsidRDefault="00DD713B" w:rsidP="00DD713B">
            <w:pPr>
              <w:jc w:val="both"/>
            </w:pPr>
            <w:r>
              <w:t>Attività svolte all’interno dell’associazione: indirizzo politico in ordine a tutte le attività istituzionali dell’associazione (organo collegiale);</w:t>
            </w:r>
          </w:p>
          <w:p w:rsidR="00DD713B" w:rsidRDefault="00DD713B" w:rsidP="00DD713B">
            <w:pPr>
              <w:jc w:val="both"/>
            </w:pPr>
            <w:r>
              <w:t>Ruolo e attività all’interno del progetto: azione di indirizzo politico generale sui servizi e sulle attività progettuali; supervisore generale dell’efficienza, efficacia ed economicità dell’azione progettuale (organo collegiale).</w:t>
            </w:r>
          </w:p>
          <w:p w:rsidR="00DD713B" w:rsidRDefault="00DD713B" w:rsidP="00DD713B">
            <w:pPr>
              <w:jc w:val="both"/>
            </w:pPr>
          </w:p>
          <w:p w:rsidR="00DD713B" w:rsidRDefault="00DD713B" w:rsidP="00DD713B">
            <w:pPr>
              <w:jc w:val="both"/>
              <w:rPr>
                <w:b/>
                <w:bCs/>
              </w:rPr>
            </w:pPr>
            <w:r>
              <w:rPr>
                <w:b/>
                <w:bCs/>
              </w:rPr>
              <w:t>N. 1</w:t>
            </w:r>
            <w:r w:rsidR="00194AE1">
              <w:rPr>
                <w:b/>
                <w:bCs/>
              </w:rPr>
              <w:t>3</w:t>
            </w:r>
            <w:r>
              <w:rPr>
                <w:b/>
                <w:bCs/>
              </w:rPr>
              <w:t xml:space="preserve"> Operatori Locali di Progetto (OLP)</w:t>
            </w:r>
            <w:r w:rsidR="00751261">
              <w:rPr>
                <w:b/>
                <w:bCs/>
              </w:rPr>
              <w:t xml:space="preserve"> e n. 1 RLEA</w:t>
            </w:r>
          </w:p>
          <w:p w:rsidR="00DD713B" w:rsidRDefault="00DD713B" w:rsidP="00DD713B">
            <w:pPr>
              <w:jc w:val="both"/>
              <w:rPr>
                <w:b/>
                <w:bCs/>
              </w:rPr>
            </w:pPr>
          </w:p>
          <w:p w:rsidR="00DD713B" w:rsidRDefault="00DD713B" w:rsidP="00DD713B">
            <w:pPr>
              <w:jc w:val="both"/>
            </w:pPr>
            <w:r>
              <w:rPr>
                <w:b/>
                <w:bCs/>
              </w:rPr>
              <w:t>Coordinatori e responsabili per sede di attuazione dei progetti delle attività dei volontari.</w:t>
            </w:r>
          </w:p>
          <w:p w:rsidR="00DD713B" w:rsidRDefault="00DD713B" w:rsidP="00DD713B">
            <w:pPr>
              <w:jc w:val="center"/>
            </w:pPr>
          </w:p>
          <w:p w:rsidR="00DD713B" w:rsidRDefault="00DD713B" w:rsidP="00DD713B">
            <w:pPr>
              <w:jc w:val="both"/>
              <w:rPr>
                <w:i/>
                <w:iCs/>
              </w:rPr>
            </w:pPr>
            <w:r>
              <w:rPr>
                <w:bCs/>
                <w:iCs/>
              </w:rPr>
              <w:t>Le attività previste nel progetto saranno realizzate da tutti gli operatori (volontari, operatori locali e quanti altri coinvolti nell'ambito della presente iniziativa) secondo le modalità prefissate, come evidenziato nei piani operativi e nel rispetto dei relativi ruoli. Tenuto conto che il progetto si propone un cammino di condivisione e di impegno solidale tra vedenti e ciechi, volto a favorire l’autonomia e l’integrazione di questi ultimi, l'</w:t>
            </w:r>
            <w:proofErr w:type="spellStart"/>
            <w:r>
              <w:rPr>
                <w:bCs/>
                <w:iCs/>
              </w:rPr>
              <w:t>U.N.I.Vo.C</w:t>
            </w:r>
            <w:proofErr w:type="spellEnd"/>
            <w:r>
              <w:rPr>
                <w:bCs/>
                <w:iCs/>
              </w:rPr>
              <w:t xml:space="preserve">. </w:t>
            </w:r>
            <w:r w:rsidR="00194AE1">
              <w:rPr>
                <w:bCs/>
                <w:iCs/>
              </w:rPr>
              <w:t>e</w:t>
            </w:r>
            <w:r>
              <w:rPr>
                <w:bCs/>
                <w:iCs/>
              </w:rPr>
              <w:t xml:space="preserve"> l'Unione Italiana dei Ciechi e degli Ipovedenti attribuiscono particolare importanza e, quindi, realizzano iniziative di formazione permanente rivolte a tutti i soggetti coinvolti.</w:t>
            </w:r>
          </w:p>
          <w:p w:rsidR="00751261" w:rsidRDefault="00751261" w:rsidP="00751261">
            <w:pPr>
              <w:jc w:val="both"/>
              <w:rPr>
                <w:bCs/>
                <w:iCs/>
              </w:rPr>
            </w:pPr>
          </w:p>
          <w:p w:rsidR="00751261" w:rsidRDefault="00751261" w:rsidP="00751261">
            <w:pPr>
              <w:jc w:val="both"/>
              <w:rPr>
                <w:bCs/>
                <w:iCs/>
              </w:rPr>
            </w:pPr>
            <w:r>
              <w:rPr>
                <w:bCs/>
                <w:iCs/>
              </w:rPr>
              <w:t>In un solo caso si è resa necessaria la presenza del RLEA in quanto nella Provincia di Catania la richiesta di volontari del S.C.N. superava il numero di 30.</w:t>
            </w:r>
          </w:p>
          <w:p w:rsidR="005C45DA" w:rsidRDefault="005C45DA">
            <w:pPr>
              <w:rPr>
                <w:i/>
                <w:iCs/>
                <w:strike/>
              </w:rPr>
            </w:pPr>
          </w:p>
          <w:p w:rsidR="004D5775" w:rsidRPr="00DC3772" w:rsidRDefault="00E01783">
            <w:pPr>
              <w:rPr>
                <w:i/>
                <w:iCs/>
                <w:strike/>
              </w:rPr>
            </w:pPr>
            <w:r w:rsidRPr="00DC3772">
              <w:rPr>
                <w:i/>
                <w:iCs/>
                <w:strike/>
                <w:sz w:val="22"/>
                <w:szCs w:val="22"/>
              </w:rPr>
              <w:t>==================================================</w:t>
            </w:r>
          </w:p>
          <w:p w:rsidR="005C45DA" w:rsidRPr="00DC3772" w:rsidRDefault="005C45DA">
            <w:pPr>
              <w:rPr>
                <w:b/>
                <w:i/>
                <w:iCs/>
              </w:rPr>
            </w:pPr>
            <w:r w:rsidRPr="00DC3772">
              <w:rPr>
                <w:b/>
                <w:i/>
                <w:iCs/>
              </w:rPr>
              <w:t>8.3 Ruolo ed attività previste per i volontari nell’ambito del progetto</w:t>
            </w:r>
          </w:p>
          <w:p w:rsidR="006F2E02" w:rsidRDefault="006F2E02" w:rsidP="006F2E02">
            <w:pPr>
              <w:jc w:val="both"/>
            </w:pPr>
          </w:p>
          <w:p w:rsidR="006F2E02" w:rsidRDefault="006F2E02" w:rsidP="006F2E02">
            <w:pPr>
              <w:jc w:val="both"/>
            </w:pPr>
            <w:r>
              <w:t xml:space="preserve">In riferimento alla collocazione territoriale e alle attività da svolgere nel dettaglio ai volontari partecipanti al progetto è richiesto un impegno con una </w:t>
            </w:r>
            <w:r>
              <w:rPr>
                <w:b/>
                <w:bCs/>
              </w:rPr>
              <w:t>modalità d’impiego prevista di 36 ore di servizio settimanale, come di seguito delineate:</w:t>
            </w:r>
          </w:p>
          <w:p w:rsidR="006F2E02" w:rsidRDefault="006F2E02" w:rsidP="006F2E02">
            <w:pPr>
              <w:pStyle w:val="Corpotesto"/>
              <w:jc w:val="both"/>
            </w:pPr>
            <w:r>
              <w:t>n° 6 giorni settimanali, dalle ore 8.30 alle ore 14,30 – o dalle ore 14,30 alle ore 20,30 (a seconda delle turnazioni settimanali), domenica e festivi esclusi.</w:t>
            </w:r>
          </w:p>
          <w:p w:rsidR="006F2E02" w:rsidRDefault="006F2E02" w:rsidP="006F2E02">
            <w:pPr>
              <w:pStyle w:val="Corpotesto"/>
              <w:jc w:val="both"/>
            </w:pPr>
            <w:r>
              <w:t xml:space="preserve">La flessibilità oraria richiesta è sia di tipo </w:t>
            </w:r>
            <w:r>
              <w:rPr>
                <w:u w:val="single"/>
              </w:rPr>
              <w:t>orizzontale</w:t>
            </w:r>
            <w:r>
              <w:t xml:space="preserve"> (</w:t>
            </w:r>
            <w:r>
              <w:rPr>
                <w:i/>
              </w:rPr>
              <w:t>per es. ripartire nelle 6 giornate di lavoro il monte orario settimanale di 36 ore)</w:t>
            </w:r>
            <w:r>
              <w:t xml:space="preserve"> sia in senso </w:t>
            </w:r>
            <w:r>
              <w:rPr>
                <w:u w:val="single"/>
              </w:rPr>
              <w:t>verticale</w:t>
            </w:r>
            <w:r>
              <w:t xml:space="preserve"> </w:t>
            </w:r>
            <w:r>
              <w:rPr>
                <w:i/>
              </w:rPr>
              <w:t xml:space="preserve">(nel </w:t>
            </w:r>
            <w:r>
              <w:rPr>
                <w:i/>
              </w:rPr>
              <w:lastRenderedPageBreak/>
              <w:t xml:space="preserve">caso di missioni e/o trasferte per servizio al di fuori del comprensorio di riferimento i volontari potranno recuperare attraverso riposi compensativi le eventuali ore di servizio svolte in eccesso). </w:t>
            </w:r>
          </w:p>
          <w:p w:rsidR="006F2E02" w:rsidRDefault="006F2E02" w:rsidP="006F2E02">
            <w:pPr>
              <w:rPr>
                <w:rFonts w:ascii="Arial" w:hAnsi="Arial" w:cs="Arial"/>
                <w:b/>
                <w:i/>
                <w:iCs/>
              </w:rPr>
            </w:pPr>
          </w:p>
          <w:tbl>
            <w:tblPr>
              <w:tblW w:w="0" w:type="auto"/>
              <w:tblCellMar>
                <w:top w:w="55" w:type="dxa"/>
                <w:left w:w="55" w:type="dxa"/>
                <w:bottom w:w="55" w:type="dxa"/>
                <w:right w:w="55" w:type="dxa"/>
              </w:tblCellMar>
              <w:tblLook w:val="0000" w:firstRow="0" w:lastRow="0" w:firstColumn="0" w:lastColumn="0" w:noHBand="0" w:noVBand="0"/>
            </w:tblPr>
            <w:tblGrid>
              <w:gridCol w:w="4064"/>
              <w:gridCol w:w="4083"/>
            </w:tblGrid>
            <w:tr w:rsidR="006F2E02" w:rsidTr="005B32A3">
              <w:tc>
                <w:tcPr>
                  <w:tcW w:w="4089" w:type="dxa"/>
                  <w:tcBorders>
                    <w:top w:val="single" w:sz="1" w:space="0" w:color="000000"/>
                    <w:left w:val="single" w:sz="1" w:space="0" w:color="000000"/>
                    <w:bottom w:val="single" w:sz="1" w:space="0" w:color="000000"/>
                  </w:tcBorders>
                  <w:shd w:val="clear" w:color="auto" w:fill="auto"/>
                </w:tcPr>
                <w:p w:rsidR="006F2E02" w:rsidRDefault="006F2E02" w:rsidP="005B32A3">
                  <w:pPr>
                    <w:jc w:val="both"/>
                    <w:rPr>
                      <w:b/>
                    </w:rPr>
                  </w:pPr>
                  <w:r>
                    <w:rPr>
                      <w:b/>
                      <w:sz w:val="22"/>
                      <w:szCs w:val="22"/>
                    </w:rPr>
                    <w:t>Attività</w:t>
                  </w:r>
                </w:p>
              </w:tc>
              <w:tc>
                <w:tcPr>
                  <w:tcW w:w="4100" w:type="dxa"/>
                  <w:tcBorders>
                    <w:top w:val="single" w:sz="1" w:space="0" w:color="000000"/>
                    <w:left w:val="single" w:sz="1" w:space="0" w:color="000000"/>
                    <w:bottom w:val="single" w:sz="1" w:space="0" w:color="000000"/>
                    <w:right w:val="single" w:sz="1" w:space="0" w:color="000000"/>
                  </w:tcBorders>
                  <w:shd w:val="clear" w:color="auto" w:fill="auto"/>
                </w:tcPr>
                <w:p w:rsidR="006F2E02" w:rsidRDefault="006F2E02" w:rsidP="005B32A3">
                  <w:pPr>
                    <w:jc w:val="both"/>
                  </w:pPr>
                  <w:r>
                    <w:rPr>
                      <w:b/>
                      <w:sz w:val="22"/>
                      <w:szCs w:val="22"/>
                    </w:rPr>
                    <w:t>Ruolo del volontario</w:t>
                  </w:r>
                </w:p>
              </w:tc>
            </w:tr>
            <w:tr w:rsidR="006F2E02" w:rsidTr="005B32A3">
              <w:tc>
                <w:tcPr>
                  <w:tcW w:w="4089" w:type="dxa"/>
                  <w:tcBorders>
                    <w:left w:val="single" w:sz="1" w:space="0" w:color="000000"/>
                    <w:bottom w:val="single" w:sz="1" w:space="0" w:color="000000"/>
                  </w:tcBorders>
                  <w:shd w:val="clear" w:color="auto" w:fill="auto"/>
                </w:tcPr>
                <w:p w:rsidR="006F2E02" w:rsidRDefault="006F2E02" w:rsidP="005B32A3">
                  <w:pPr>
                    <w:jc w:val="both"/>
                  </w:pPr>
                  <w:r>
                    <w:rPr>
                      <w:i/>
                      <w:sz w:val="22"/>
                      <w:szCs w:val="22"/>
                    </w:rPr>
                    <w:t>Servizio di accompagnamento</w:t>
                  </w:r>
                </w:p>
              </w:tc>
              <w:tc>
                <w:tcPr>
                  <w:tcW w:w="4100" w:type="dxa"/>
                  <w:tcBorders>
                    <w:left w:val="single" w:sz="1" w:space="0" w:color="000000"/>
                    <w:bottom w:val="single" w:sz="1" w:space="0" w:color="000000"/>
                    <w:right w:val="single" w:sz="1" w:space="0" w:color="000000"/>
                  </w:tcBorders>
                  <w:shd w:val="clear" w:color="auto" w:fill="auto"/>
                </w:tcPr>
                <w:p w:rsidR="006F2E02" w:rsidRDefault="006F2E02" w:rsidP="006F2E02">
                  <w:pPr>
                    <w:numPr>
                      <w:ilvl w:val="0"/>
                      <w:numId w:val="45"/>
                    </w:numPr>
                    <w:suppressAutoHyphens/>
                    <w:ind w:left="373" w:hanging="373"/>
                    <w:jc w:val="both"/>
                  </w:pPr>
                  <w:r>
                    <w:rPr>
                      <w:sz w:val="22"/>
                      <w:szCs w:val="22"/>
                    </w:rPr>
                    <w:t>Redazione calendario degli appuntamenti</w:t>
                  </w:r>
                </w:p>
                <w:p w:rsidR="006F2E02" w:rsidRDefault="006F2E02" w:rsidP="006F2E02">
                  <w:pPr>
                    <w:numPr>
                      <w:ilvl w:val="0"/>
                      <w:numId w:val="45"/>
                    </w:numPr>
                    <w:suppressAutoHyphens/>
                    <w:ind w:left="373" w:hanging="373"/>
                    <w:jc w:val="both"/>
                  </w:pPr>
                  <w:r>
                    <w:rPr>
                      <w:sz w:val="22"/>
                      <w:szCs w:val="22"/>
                    </w:rPr>
                    <w:t>Accompagnamento a piedi, con mezzi pubblici o con auto autorizzate anche dei volontari per:</w:t>
                  </w:r>
                </w:p>
                <w:p w:rsidR="006F2E02" w:rsidRDefault="006F2E02" w:rsidP="006F2E02">
                  <w:pPr>
                    <w:numPr>
                      <w:ilvl w:val="0"/>
                      <w:numId w:val="45"/>
                    </w:numPr>
                    <w:suppressAutoHyphens/>
                    <w:ind w:left="790"/>
                    <w:jc w:val="both"/>
                  </w:pPr>
                  <w:r>
                    <w:rPr>
                      <w:sz w:val="22"/>
                      <w:szCs w:val="22"/>
                    </w:rPr>
                    <w:t>Disbrigo di piccole pratiche</w:t>
                  </w:r>
                </w:p>
                <w:p w:rsidR="006F2E02" w:rsidRDefault="006F2E02" w:rsidP="006F2E02">
                  <w:pPr>
                    <w:numPr>
                      <w:ilvl w:val="0"/>
                      <w:numId w:val="45"/>
                    </w:numPr>
                    <w:suppressAutoHyphens/>
                    <w:ind w:left="790"/>
                    <w:jc w:val="both"/>
                  </w:pPr>
                  <w:r>
                    <w:rPr>
                      <w:sz w:val="22"/>
                      <w:szCs w:val="22"/>
                    </w:rPr>
                    <w:t>visite mediche</w:t>
                  </w:r>
                </w:p>
                <w:p w:rsidR="006F2E02" w:rsidRDefault="006F2E02" w:rsidP="006F2E02">
                  <w:pPr>
                    <w:numPr>
                      <w:ilvl w:val="0"/>
                      <w:numId w:val="45"/>
                    </w:numPr>
                    <w:suppressAutoHyphens/>
                    <w:ind w:left="790"/>
                    <w:jc w:val="both"/>
                  </w:pPr>
                  <w:r>
                    <w:rPr>
                      <w:sz w:val="22"/>
                      <w:szCs w:val="22"/>
                    </w:rPr>
                    <w:t>servizi vari afferenti la quotidianità</w:t>
                  </w:r>
                </w:p>
                <w:p w:rsidR="006F2E02" w:rsidRDefault="006F2E02" w:rsidP="006F2E02">
                  <w:pPr>
                    <w:numPr>
                      <w:ilvl w:val="0"/>
                      <w:numId w:val="45"/>
                    </w:numPr>
                    <w:suppressAutoHyphens/>
                    <w:ind w:left="790"/>
                    <w:jc w:val="both"/>
                  </w:pPr>
                  <w:r>
                    <w:rPr>
                      <w:sz w:val="22"/>
                      <w:szCs w:val="22"/>
                    </w:rPr>
                    <w:t>motivi  professionali e/o istituzionali</w:t>
                  </w:r>
                </w:p>
                <w:p w:rsidR="006F2E02" w:rsidRDefault="006F2E02" w:rsidP="006F2E02">
                  <w:pPr>
                    <w:numPr>
                      <w:ilvl w:val="0"/>
                      <w:numId w:val="45"/>
                    </w:numPr>
                    <w:suppressAutoHyphens/>
                    <w:ind w:left="790"/>
                    <w:jc w:val="both"/>
                  </w:pPr>
                  <w:r>
                    <w:rPr>
                      <w:sz w:val="22"/>
                      <w:szCs w:val="22"/>
                    </w:rPr>
                    <w:t>attività formative e/o di aggiornamento</w:t>
                  </w:r>
                </w:p>
                <w:p w:rsidR="006F2E02" w:rsidRDefault="006F2E02" w:rsidP="006F2E02">
                  <w:pPr>
                    <w:numPr>
                      <w:ilvl w:val="0"/>
                      <w:numId w:val="45"/>
                    </w:numPr>
                    <w:suppressAutoHyphens/>
                    <w:ind w:left="790"/>
                    <w:jc w:val="both"/>
                  </w:pPr>
                  <w:r>
                    <w:rPr>
                      <w:sz w:val="22"/>
                      <w:szCs w:val="22"/>
                    </w:rPr>
                    <w:t>partecipazione a eventi, fiere, mostre, convegni, seminari, ecc.</w:t>
                  </w:r>
                </w:p>
                <w:p w:rsidR="006F2E02" w:rsidRDefault="006F2E02" w:rsidP="006F2E02">
                  <w:pPr>
                    <w:numPr>
                      <w:ilvl w:val="0"/>
                      <w:numId w:val="45"/>
                    </w:numPr>
                    <w:tabs>
                      <w:tab w:val="left" w:pos="360"/>
                    </w:tabs>
                    <w:suppressAutoHyphens/>
                    <w:ind w:left="250" w:hanging="250"/>
                    <w:jc w:val="both"/>
                  </w:pPr>
                  <w:r>
                    <w:rPr>
                      <w:sz w:val="22"/>
                      <w:szCs w:val="22"/>
                    </w:rPr>
                    <w:t>Compilazione dell’apposita scheda di lavoro</w:t>
                  </w:r>
                </w:p>
                <w:p w:rsidR="006F2E02" w:rsidRDefault="006F2E02" w:rsidP="005B32A3">
                  <w:pPr>
                    <w:jc w:val="both"/>
                  </w:pPr>
                </w:p>
              </w:tc>
            </w:tr>
            <w:tr w:rsidR="006F2E02" w:rsidTr="005B32A3">
              <w:tc>
                <w:tcPr>
                  <w:tcW w:w="4089" w:type="dxa"/>
                  <w:tcBorders>
                    <w:left w:val="single" w:sz="1" w:space="0" w:color="000000"/>
                    <w:bottom w:val="single" w:sz="1" w:space="0" w:color="000000"/>
                  </w:tcBorders>
                  <w:shd w:val="clear" w:color="auto" w:fill="auto"/>
                </w:tcPr>
                <w:p w:rsidR="006F2E02" w:rsidRDefault="006F2E02" w:rsidP="005B32A3">
                  <w:pPr>
                    <w:jc w:val="both"/>
                  </w:pPr>
                  <w:r>
                    <w:rPr>
                      <w:i/>
                      <w:sz w:val="22"/>
                      <w:szCs w:val="22"/>
                    </w:rPr>
                    <w:t>Servizio di lettorato</w:t>
                  </w:r>
                </w:p>
              </w:tc>
              <w:tc>
                <w:tcPr>
                  <w:tcW w:w="4100" w:type="dxa"/>
                  <w:tcBorders>
                    <w:left w:val="single" w:sz="1" w:space="0" w:color="000000"/>
                    <w:bottom w:val="single" w:sz="1" w:space="0" w:color="000000"/>
                    <w:right w:val="single" w:sz="1" w:space="0" w:color="000000"/>
                  </w:tcBorders>
                  <w:shd w:val="clear" w:color="auto" w:fill="auto"/>
                </w:tcPr>
                <w:p w:rsidR="006F2E02" w:rsidRDefault="006F2E02" w:rsidP="006F2E02">
                  <w:pPr>
                    <w:numPr>
                      <w:ilvl w:val="0"/>
                      <w:numId w:val="46"/>
                    </w:numPr>
                    <w:tabs>
                      <w:tab w:val="left" w:pos="360"/>
                    </w:tabs>
                    <w:suppressAutoHyphens/>
                    <w:ind w:left="250" w:hanging="250"/>
                    <w:jc w:val="both"/>
                  </w:pPr>
                  <w:r>
                    <w:rPr>
                      <w:sz w:val="22"/>
                      <w:szCs w:val="22"/>
                    </w:rPr>
                    <w:t>Visite domiciliari agli assistiti per la lettura di riviste, quotidiani, libri, circolari, corrispon-denza in nero</w:t>
                  </w:r>
                </w:p>
                <w:p w:rsidR="006F2E02" w:rsidRDefault="006F2E02" w:rsidP="006F2E02">
                  <w:pPr>
                    <w:numPr>
                      <w:ilvl w:val="0"/>
                      <w:numId w:val="46"/>
                    </w:numPr>
                    <w:tabs>
                      <w:tab w:val="left" w:pos="360"/>
                    </w:tabs>
                    <w:suppressAutoHyphens/>
                    <w:ind w:left="250" w:hanging="250"/>
                    <w:jc w:val="both"/>
                  </w:pPr>
                  <w:r>
                    <w:rPr>
                      <w:sz w:val="22"/>
                      <w:szCs w:val="22"/>
                    </w:rPr>
                    <w:t>Rendicontazione del servizio effettuato</w:t>
                  </w:r>
                </w:p>
                <w:p w:rsidR="006F2E02" w:rsidRDefault="006F2E02" w:rsidP="005B32A3">
                  <w:pPr>
                    <w:jc w:val="both"/>
                  </w:pPr>
                </w:p>
              </w:tc>
            </w:tr>
            <w:tr w:rsidR="006F2E02" w:rsidTr="005B32A3">
              <w:tc>
                <w:tcPr>
                  <w:tcW w:w="4089" w:type="dxa"/>
                  <w:tcBorders>
                    <w:left w:val="single" w:sz="1" w:space="0" w:color="000000"/>
                    <w:bottom w:val="single" w:sz="1" w:space="0" w:color="000000"/>
                  </w:tcBorders>
                  <w:shd w:val="clear" w:color="auto" w:fill="auto"/>
                </w:tcPr>
                <w:p w:rsidR="006F2E02" w:rsidRDefault="006F2E02" w:rsidP="005B32A3">
                  <w:pPr>
                    <w:jc w:val="both"/>
                  </w:pPr>
                  <w:r>
                    <w:rPr>
                      <w:i/>
                      <w:sz w:val="22"/>
                      <w:szCs w:val="22"/>
                    </w:rPr>
                    <w:t>Registrazione di testi su audiocassette e/o CD</w:t>
                  </w:r>
                </w:p>
              </w:tc>
              <w:tc>
                <w:tcPr>
                  <w:tcW w:w="4100" w:type="dxa"/>
                  <w:tcBorders>
                    <w:left w:val="single" w:sz="1" w:space="0" w:color="000000"/>
                    <w:bottom w:val="single" w:sz="1" w:space="0" w:color="000000"/>
                    <w:right w:val="single" w:sz="1" w:space="0" w:color="000000"/>
                  </w:tcBorders>
                  <w:shd w:val="clear" w:color="auto" w:fill="auto"/>
                </w:tcPr>
                <w:p w:rsidR="006F2E02" w:rsidRDefault="006F2E02" w:rsidP="006F2E02">
                  <w:pPr>
                    <w:numPr>
                      <w:ilvl w:val="0"/>
                      <w:numId w:val="44"/>
                    </w:numPr>
                    <w:tabs>
                      <w:tab w:val="left" w:pos="360"/>
                    </w:tabs>
                    <w:suppressAutoHyphens/>
                    <w:ind w:left="250" w:hanging="250"/>
                    <w:jc w:val="both"/>
                  </w:pPr>
                  <w:r>
                    <w:rPr>
                      <w:sz w:val="22"/>
                      <w:szCs w:val="22"/>
                    </w:rPr>
                    <w:t>Raccolta delle richieste</w:t>
                  </w:r>
                </w:p>
                <w:p w:rsidR="006F2E02" w:rsidRDefault="006F2E02" w:rsidP="006F2E02">
                  <w:pPr>
                    <w:numPr>
                      <w:ilvl w:val="0"/>
                      <w:numId w:val="44"/>
                    </w:numPr>
                    <w:tabs>
                      <w:tab w:val="left" w:pos="360"/>
                    </w:tabs>
                    <w:suppressAutoHyphens/>
                    <w:ind w:left="250" w:hanging="250"/>
                    <w:jc w:val="both"/>
                  </w:pPr>
                  <w:r>
                    <w:rPr>
                      <w:sz w:val="22"/>
                      <w:szCs w:val="22"/>
                    </w:rPr>
                    <w:t xml:space="preserve">Individuazione e correzione di eventuali errori sul testo </w:t>
                  </w:r>
                </w:p>
                <w:p w:rsidR="006F2E02" w:rsidRDefault="006F2E02" w:rsidP="006F2E02">
                  <w:pPr>
                    <w:numPr>
                      <w:ilvl w:val="0"/>
                      <w:numId w:val="44"/>
                    </w:numPr>
                    <w:tabs>
                      <w:tab w:val="left" w:pos="360"/>
                    </w:tabs>
                    <w:suppressAutoHyphens/>
                    <w:ind w:left="250" w:hanging="250"/>
                    <w:jc w:val="both"/>
                  </w:pPr>
                  <w:r>
                    <w:rPr>
                      <w:sz w:val="22"/>
                      <w:szCs w:val="22"/>
                    </w:rPr>
                    <w:t>Registrazione su nastro o CD</w:t>
                  </w:r>
                </w:p>
                <w:p w:rsidR="006F2E02" w:rsidRDefault="006F2E02" w:rsidP="006F2E02">
                  <w:pPr>
                    <w:numPr>
                      <w:ilvl w:val="0"/>
                      <w:numId w:val="44"/>
                    </w:numPr>
                    <w:tabs>
                      <w:tab w:val="left" w:pos="360"/>
                    </w:tabs>
                    <w:suppressAutoHyphens/>
                    <w:ind w:left="250" w:hanging="250"/>
                    <w:jc w:val="both"/>
                  </w:pPr>
                  <w:r>
                    <w:rPr>
                      <w:sz w:val="22"/>
                      <w:szCs w:val="22"/>
                    </w:rPr>
                    <w:t>Spedizione del materiale</w:t>
                  </w:r>
                </w:p>
                <w:p w:rsidR="006F2E02" w:rsidRDefault="006F2E02" w:rsidP="005B32A3">
                  <w:pPr>
                    <w:jc w:val="both"/>
                  </w:pPr>
                </w:p>
              </w:tc>
            </w:tr>
            <w:tr w:rsidR="006F2E02" w:rsidTr="005B32A3">
              <w:tc>
                <w:tcPr>
                  <w:tcW w:w="4089" w:type="dxa"/>
                  <w:tcBorders>
                    <w:left w:val="single" w:sz="1" w:space="0" w:color="000000"/>
                    <w:bottom w:val="single" w:sz="1" w:space="0" w:color="000000"/>
                  </w:tcBorders>
                  <w:shd w:val="clear" w:color="auto" w:fill="auto"/>
                </w:tcPr>
                <w:p w:rsidR="006F2E02" w:rsidRDefault="006F2E02" w:rsidP="005B32A3">
                  <w:pPr>
                    <w:jc w:val="both"/>
                  </w:pPr>
                  <w:r>
                    <w:rPr>
                      <w:i/>
                      <w:sz w:val="22"/>
                      <w:szCs w:val="22"/>
                    </w:rPr>
                    <w:t>Servizio di segretariato sociale</w:t>
                  </w:r>
                </w:p>
              </w:tc>
              <w:tc>
                <w:tcPr>
                  <w:tcW w:w="4100" w:type="dxa"/>
                  <w:tcBorders>
                    <w:left w:val="single" w:sz="1" w:space="0" w:color="000000"/>
                    <w:bottom w:val="single" w:sz="1" w:space="0" w:color="000000"/>
                    <w:right w:val="single" w:sz="1" w:space="0" w:color="000000"/>
                  </w:tcBorders>
                  <w:shd w:val="clear" w:color="auto" w:fill="auto"/>
                </w:tcPr>
                <w:p w:rsidR="006F2E02" w:rsidRDefault="006F2E02" w:rsidP="006F2E02">
                  <w:pPr>
                    <w:numPr>
                      <w:ilvl w:val="0"/>
                      <w:numId w:val="44"/>
                    </w:numPr>
                    <w:suppressAutoHyphens/>
                    <w:ind w:left="250" w:hanging="250"/>
                    <w:jc w:val="both"/>
                  </w:pPr>
                  <w:r>
                    <w:rPr>
                      <w:sz w:val="22"/>
                      <w:szCs w:val="22"/>
                    </w:rPr>
                    <w:t>Collaborazione amministrativa presso gli uffici per istruzioni di pratiche</w:t>
                  </w:r>
                </w:p>
                <w:p w:rsidR="006F2E02" w:rsidRDefault="006F2E02" w:rsidP="006F2E02">
                  <w:pPr>
                    <w:numPr>
                      <w:ilvl w:val="0"/>
                      <w:numId w:val="44"/>
                    </w:numPr>
                    <w:suppressAutoHyphens/>
                    <w:ind w:left="250" w:hanging="250"/>
                    <w:jc w:val="both"/>
                  </w:pPr>
                  <w:r>
                    <w:rPr>
                      <w:sz w:val="22"/>
                      <w:szCs w:val="22"/>
                    </w:rPr>
                    <w:t>Smistamento posta in entrata e in uscita</w:t>
                  </w:r>
                </w:p>
                <w:p w:rsidR="006F2E02" w:rsidRDefault="006F2E02" w:rsidP="006F2E02">
                  <w:pPr>
                    <w:numPr>
                      <w:ilvl w:val="0"/>
                      <w:numId w:val="44"/>
                    </w:numPr>
                    <w:suppressAutoHyphens/>
                    <w:ind w:left="250" w:hanging="250"/>
                    <w:jc w:val="both"/>
                  </w:pPr>
                  <w:r>
                    <w:rPr>
                      <w:sz w:val="22"/>
                      <w:szCs w:val="22"/>
                    </w:rPr>
                    <w:t>Inserimento dati</w:t>
                  </w:r>
                </w:p>
                <w:p w:rsidR="006F2E02" w:rsidRDefault="006F2E02" w:rsidP="006F2E02">
                  <w:pPr>
                    <w:numPr>
                      <w:ilvl w:val="0"/>
                      <w:numId w:val="44"/>
                    </w:numPr>
                    <w:suppressAutoHyphens/>
                    <w:ind w:left="250" w:hanging="250"/>
                    <w:jc w:val="both"/>
                  </w:pPr>
                  <w:r>
                    <w:rPr>
                      <w:sz w:val="22"/>
                      <w:szCs w:val="22"/>
                    </w:rPr>
                    <w:t>Disbrigo contatti telefonici</w:t>
                  </w:r>
                </w:p>
                <w:p w:rsidR="006F2E02" w:rsidRDefault="006F2E02" w:rsidP="005B32A3">
                  <w:pPr>
                    <w:jc w:val="both"/>
                  </w:pPr>
                </w:p>
              </w:tc>
            </w:tr>
            <w:tr w:rsidR="006F2E02" w:rsidTr="005B32A3">
              <w:tc>
                <w:tcPr>
                  <w:tcW w:w="4089" w:type="dxa"/>
                  <w:tcBorders>
                    <w:left w:val="single" w:sz="1" w:space="0" w:color="000000"/>
                    <w:bottom w:val="single" w:sz="1" w:space="0" w:color="000000"/>
                  </w:tcBorders>
                  <w:shd w:val="clear" w:color="auto" w:fill="auto"/>
                </w:tcPr>
                <w:p w:rsidR="006F2E02" w:rsidRDefault="006F2E02" w:rsidP="005B32A3">
                  <w:pPr>
                    <w:jc w:val="both"/>
                  </w:pPr>
                  <w:r>
                    <w:rPr>
                      <w:i/>
                      <w:sz w:val="22"/>
                      <w:szCs w:val="22"/>
                    </w:rPr>
                    <w:t xml:space="preserve">Stampa in Braille o in Large </w:t>
                  </w:r>
                  <w:proofErr w:type="spellStart"/>
                  <w:r>
                    <w:rPr>
                      <w:i/>
                      <w:sz w:val="22"/>
                      <w:szCs w:val="22"/>
                    </w:rPr>
                    <w:t>Print</w:t>
                  </w:r>
                  <w:proofErr w:type="spellEnd"/>
                </w:p>
              </w:tc>
              <w:tc>
                <w:tcPr>
                  <w:tcW w:w="4100" w:type="dxa"/>
                  <w:tcBorders>
                    <w:left w:val="single" w:sz="1" w:space="0" w:color="000000"/>
                    <w:bottom w:val="single" w:sz="1" w:space="0" w:color="000000"/>
                    <w:right w:val="single" w:sz="1" w:space="0" w:color="000000"/>
                  </w:tcBorders>
                  <w:shd w:val="clear" w:color="auto" w:fill="auto"/>
                </w:tcPr>
                <w:p w:rsidR="006F2E02" w:rsidRDefault="006F2E02" w:rsidP="006F2E02">
                  <w:pPr>
                    <w:numPr>
                      <w:ilvl w:val="0"/>
                      <w:numId w:val="44"/>
                    </w:numPr>
                    <w:tabs>
                      <w:tab w:val="left" w:pos="360"/>
                    </w:tabs>
                    <w:suppressAutoHyphens/>
                    <w:ind w:left="250" w:hanging="250"/>
                    <w:jc w:val="both"/>
                  </w:pPr>
                  <w:r>
                    <w:rPr>
                      <w:sz w:val="22"/>
                      <w:szCs w:val="22"/>
                    </w:rPr>
                    <w:t>Raccolta delle richieste</w:t>
                  </w:r>
                </w:p>
                <w:p w:rsidR="006F2E02" w:rsidRDefault="006F2E02" w:rsidP="006F2E02">
                  <w:pPr>
                    <w:numPr>
                      <w:ilvl w:val="0"/>
                      <w:numId w:val="44"/>
                    </w:numPr>
                    <w:tabs>
                      <w:tab w:val="left" w:pos="360"/>
                    </w:tabs>
                    <w:suppressAutoHyphens/>
                    <w:ind w:left="250" w:hanging="250"/>
                    <w:jc w:val="both"/>
                  </w:pPr>
                  <w:r>
                    <w:rPr>
                      <w:sz w:val="22"/>
                      <w:szCs w:val="22"/>
                    </w:rPr>
                    <w:t xml:space="preserve">Individuazione e correzione di eventuali errori sul testo </w:t>
                  </w:r>
                </w:p>
                <w:p w:rsidR="006F2E02" w:rsidRDefault="006F2E02" w:rsidP="006F2E02">
                  <w:pPr>
                    <w:numPr>
                      <w:ilvl w:val="0"/>
                      <w:numId w:val="44"/>
                    </w:numPr>
                    <w:tabs>
                      <w:tab w:val="left" w:pos="360"/>
                    </w:tabs>
                    <w:suppressAutoHyphens/>
                    <w:ind w:left="250" w:hanging="250"/>
                    <w:jc w:val="both"/>
                  </w:pPr>
                  <w:r>
                    <w:rPr>
                      <w:sz w:val="22"/>
                      <w:szCs w:val="22"/>
                    </w:rPr>
                    <w:t>Stampa nel formato desiderato</w:t>
                  </w:r>
                </w:p>
                <w:p w:rsidR="006F2E02" w:rsidRDefault="006F2E02" w:rsidP="006F2E02">
                  <w:pPr>
                    <w:numPr>
                      <w:ilvl w:val="0"/>
                      <w:numId w:val="44"/>
                    </w:numPr>
                    <w:tabs>
                      <w:tab w:val="left" w:pos="360"/>
                    </w:tabs>
                    <w:suppressAutoHyphens/>
                    <w:ind w:left="250" w:hanging="250"/>
                    <w:jc w:val="both"/>
                  </w:pPr>
                  <w:r>
                    <w:rPr>
                      <w:sz w:val="22"/>
                      <w:szCs w:val="22"/>
                    </w:rPr>
                    <w:t>Spedizione del materiale</w:t>
                  </w:r>
                </w:p>
              </w:tc>
            </w:tr>
            <w:tr w:rsidR="006F2E02" w:rsidTr="005B32A3">
              <w:tc>
                <w:tcPr>
                  <w:tcW w:w="4089" w:type="dxa"/>
                  <w:tcBorders>
                    <w:left w:val="single" w:sz="1" w:space="0" w:color="000000"/>
                    <w:bottom w:val="single" w:sz="1" w:space="0" w:color="000000"/>
                  </w:tcBorders>
                  <w:shd w:val="clear" w:color="auto" w:fill="auto"/>
                </w:tcPr>
                <w:p w:rsidR="006F2E02" w:rsidRDefault="006F2E02" w:rsidP="005B32A3">
                  <w:pPr>
                    <w:jc w:val="both"/>
                  </w:pPr>
                  <w:r>
                    <w:rPr>
                      <w:i/>
                      <w:sz w:val="22"/>
                      <w:szCs w:val="22"/>
                    </w:rPr>
                    <w:t xml:space="preserve">Concessione in uso gratuito di materiale </w:t>
                  </w:r>
                  <w:proofErr w:type="spellStart"/>
                  <w:r>
                    <w:rPr>
                      <w:i/>
                      <w:sz w:val="22"/>
                      <w:szCs w:val="22"/>
                    </w:rPr>
                    <w:t>tiflo</w:t>
                  </w:r>
                  <w:proofErr w:type="spellEnd"/>
                  <w:r>
                    <w:rPr>
                      <w:i/>
                      <w:sz w:val="22"/>
                      <w:szCs w:val="22"/>
                    </w:rPr>
                    <w:t xml:space="preserve">-tecnico e </w:t>
                  </w:r>
                  <w:proofErr w:type="spellStart"/>
                  <w:r>
                    <w:rPr>
                      <w:i/>
                      <w:sz w:val="22"/>
                      <w:szCs w:val="22"/>
                    </w:rPr>
                    <w:t>tiflo</w:t>
                  </w:r>
                  <w:proofErr w:type="spellEnd"/>
                  <w:r>
                    <w:rPr>
                      <w:i/>
                      <w:sz w:val="22"/>
                      <w:szCs w:val="22"/>
                    </w:rPr>
                    <w:t>-didattico</w:t>
                  </w:r>
                </w:p>
              </w:tc>
              <w:tc>
                <w:tcPr>
                  <w:tcW w:w="4100" w:type="dxa"/>
                  <w:tcBorders>
                    <w:left w:val="single" w:sz="1" w:space="0" w:color="000000"/>
                    <w:bottom w:val="single" w:sz="1" w:space="0" w:color="000000"/>
                    <w:right w:val="single" w:sz="1" w:space="0" w:color="000000"/>
                  </w:tcBorders>
                  <w:shd w:val="clear" w:color="auto" w:fill="auto"/>
                </w:tcPr>
                <w:p w:rsidR="006F2E02" w:rsidRDefault="006F2E02" w:rsidP="006F2E02">
                  <w:pPr>
                    <w:numPr>
                      <w:ilvl w:val="0"/>
                      <w:numId w:val="44"/>
                    </w:numPr>
                    <w:tabs>
                      <w:tab w:val="left" w:pos="360"/>
                    </w:tabs>
                    <w:suppressAutoHyphens/>
                    <w:ind w:left="250" w:hanging="250"/>
                    <w:jc w:val="both"/>
                  </w:pPr>
                  <w:r>
                    <w:rPr>
                      <w:sz w:val="22"/>
                      <w:szCs w:val="22"/>
                    </w:rPr>
                    <w:t>Compilazione delle domande</w:t>
                  </w:r>
                </w:p>
                <w:p w:rsidR="006F2E02" w:rsidRDefault="006F2E02" w:rsidP="006F2E02">
                  <w:pPr>
                    <w:numPr>
                      <w:ilvl w:val="0"/>
                      <w:numId w:val="44"/>
                    </w:numPr>
                    <w:tabs>
                      <w:tab w:val="left" w:pos="360"/>
                    </w:tabs>
                    <w:suppressAutoHyphens/>
                    <w:ind w:left="250" w:hanging="250"/>
                    <w:jc w:val="both"/>
                  </w:pPr>
                  <w:r>
                    <w:rPr>
                      <w:sz w:val="22"/>
                      <w:szCs w:val="22"/>
                    </w:rPr>
                    <w:t>Catalogazione del materiale richiesto</w:t>
                  </w:r>
                </w:p>
                <w:p w:rsidR="006F2E02" w:rsidRDefault="006F2E02" w:rsidP="006F2E02">
                  <w:pPr>
                    <w:numPr>
                      <w:ilvl w:val="0"/>
                      <w:numId w:val="44"/>
                    </w:numPr>
                    <w:tabs>
                      <w:tab w:val="left" w:pos="360"/>
                    </w:tabs>
                    <w:suppressAutoHyphens/>
                    <w:ind w:left="250" w:hanging="250"/>
                    <w:jc w:val="both"/>
                  </w:pPr>
                  <w:r>
                    <w:rPr>
                      <w:sz w:val="22"/>
                      <w:szCs w:val="22"/>
                    </w:rPr>
                    <w:t>Collaborazione nella formulazione della graduatoria dei richiedenti</w:t>
                  </w:r>
                </w:p>
                <w:p w:rsidR="006F2E02" w:rsidRDefault="006F2E02" w:rsidP="006F2E02">
                  <w:pPr>
                    <w:numPr>
                      <w:ilvl w:val="0"/>
                      <w:numId w:val="44"/>
                    </w:numPr>
                    <w:tabs>
                      <w:tab w:val="left" w:pos="360"/>
                    </w:tabs>
                    <w:suppressAutoHyphens/>
                    <w:ind w:left="250" w:hanging="250"/>
                    <w:jc w:val="both"/>
                  </w:pPr>
                  <w:r>
                    <w:rPr>
                      <w:sz w:val="22"/>
                      <w:szCs w:val="22"/>
                    </w:rPr>
                    <w:t>Consegna del materiale</w:t>
                  </w:r>
                </w:p>
                <w:p w:rsidR="006F2E02" w:rsidRDefault="006F2E02" w:rsidP="006F2E02">
                  <w:pPr>
                    <w:numPr>
                      <w:ilvl w:val="0"/>
                      <w:numId w:val="44"/>
                    </w:numPr>
                    <w:tabs>
                      <w:tab w:val="left" w:pos="360"/>
                    </w:tabs>
                    <w:suppressAutoHyphens/>
                    <w:ind w:left="250" w:hanging="250"/>
                    <w:jc w:val="both"/>
                  </w:pPr>
                  <w:r>
                    <w:rPr>
                      <w:sz w:val="22"/>
                      <w:szCs w:val="22"/>
                    </w:rPr>
                    <w:t>Collaborazione nella contabilizzazione delle ricevute</w:t>
                  </w:r>
                </w:p>
                <w:p w:rsidR="006F2E02" w:rsidRDefault="006F2E02" w:rsidP="005B32A3">
                  <w:pPr>
                    <w:jc w:val="both"/>
                  </w:pPr>
                </w:p>
              </w:tc>
            </w:tr>
            <w:tr w:rsidR="006F2E02" w:rsidTr="005B32A3">
              <w:tc>
                <w:tcPr>
                  <w:tcW w:w="4089" w:type="dxa"/>
                  <w:tcBorders>
                    <w:left w:val="single" w:sz="1" w:space="0" w:color="000000"/>
                    <w:bottom w:val="single" w:sz="1" w:space="0" w:color="000000"/>
                  </w:tcBorders>
                  <w:shd w:val="clear" w:color="auto" w:fill="auto"/>
                </w:tcPr>
                <w:p w:rsidR="006F2E02" w:rsidRDefault="006F2E02" w:rsidP="005B32A3">
                  <w:r>
                    <w:rPr>
                      <w:i/>
                      <w:sz w:val="22"/>
                      <w:szCs w:val="22"/>
                    </w:rPr>
                    <w:lastRenderedPageBreak/>
                    <w:t>Attività di sostegno alla frequenza di corsi di formazione, di aggiornamento e di orientamento professionale destinati a persone con handicap visivo</w:t>
                  </w:r>
                </w:p>
              </w:tc>
              <w:tc>
                <w:tcPr>
                  <w:tcW w:w="4100" w:type="dxa"/>
                  <w:tcBorders>
                    <w:left w:val="single" w:sz="1" w:space="0" w:color="000000"/>
                    <w:bottom w:val="single" w:sz="1" w:space="0" w:color="000000"/>
                    <w:right w:val="single" w:sz="1" w:space="0" w:color="000000"/>
                  </w:tcBorders>
                  <w:shd w:val="clear" w:color="auto" w:fill="auto"/>
                </w:tcPr>
                <w:p w:rsidR="006F2E02" w:rsidRDefault="006F2E02" w:rsidP="006F2E02">
                  <w:pPr>
                    <w:numPr>
                      <w:ilvl w:val="0"/>
                      <w:numId w:val="44"/>
                    </w:numPr>
                    <w:tabs>
                      <w:tab w:val="left" w:pos="360"/>
                    </w:tabs>
                    <w:suppressAutoHyphens/>
                    <w:ind w:left="250" w:hanging="250"/>
                    <w:jc w:val="both"/>
                  </w:pPr>
                  <w:r>
                    <w:rPr>
                      <w:sz w:val="22"/>
                      <w:szCs w:val="22"/>
                    </w:rPr>
                    <w:t>Accompagnamento al corso</w:t>
                  </w:r>
                </w:p>
                <w:p w:rsidR="006F2E02" w:rsidRDefault="006F2E02" w:rsidP="006F2E02">
                  <w:pPr>
                    <w:numPr>
                      <w:ilvl w:val="0"/>
                      <w:numId w:val="44"/>
                    </w:numPr>
                    <w:tabs>
                      <w:tab w:val="left" w:pos="360"/>
                    </w:tabs>
                    <w:suppressAutoHyphens/>
                    <w:ind w:left="250" w:hanging="250"/>
                    <w:jc w:val="both"/>
                  </w:pPr>
                  <w:r>
                    <w:rPr>
                      <w:sz w:val="22"/>
                      <w:szCs w:val="22"/>
                    </w:rPr>
                    <w:t>Attività di tutoraggio</w:t>
                  </w:r>
                </w:p>
                <w:p w:rsidR="006F2E02" w:rsidRDefault="006F2E02" w:rsidP="006F2E02">
                  <w:pPr>
                    <w:numPr>
                      <w:ilvl w:val="0"/>
                      <w:numId w:val="44"/>
                    </w:numPr>
                    <w:tabs>
                      <w:tab w:val="left" w:pos="360"/>
                    </w:tabs>
                    <w:suppressAutoHyphens/>
                    <w:ind w:left="250" w:hanging="250"/>
                    <w:jc w:val="both"/>
                  </w:pPr>
                  <w:r>
                    <w:rPr>
                      <w:sz w:val="22"/>
                      <w:szCs w:val="22"/>
                    </w:rPr>
                    <w:t xml:space="preserve">Stampa in Braille e/o Large </w:t>
                  </w:r>
                  <w:proofErr w:type="spellStart"/>
                  <w:r>
                    <w:rPr>
                      <w:sz w:val="22"/>
                      <w:szCs w:val="22"/>
                    </w:rPr>
                    <w:t>Print</w:t>
                  </w:r>
                  <w:proofErr w:type="spellEnd"/>
                  <w:r>
                    <w:rPr>
                      <w:sz w:val="22"/>
                      <w:szCs w:val="22"/>
                    </w:rPr>
                    <w:t xml:space="preserve"> e registrazione su nastro o CD</w:t>
                  </w:r>
                </w:p>
                <w:p w:rsidR="006F2E02" w:rsidRDefault="006F2E02" w:rsidP="005B32A3">
                  <w:pPr>
                    <w:jc w:val="both"/>
                  </w:pPr>
                </w:p>
              </w:tc>
            </w:tr>
            <w:tr w:rsidR="006F2E02" w:rsidTr="005B32A3">
              <w:tc>
                <w:tcPr>
                  <w:tcW w:w="4089" w:type="dxa"/>
                  <w:tcBorders>
                    <w:left w:val="single" w:sz="1" w:space="0" w:color="000000"/>
                    <w:bottom w:val="single" w:sz="1" w:space="0" w:color="000000"/>
                  </w:tcBorders>
                  <w:shd w:val="clear" w:color="auto" w:fill="auto"/>
                </w:tcPr>
                <w:p w:rsidR="006F2E02" w:rsidRDefault="006F2E02" w:rsidP="005B32A3">
                  <w:pPr>
                    <w:jc w:val="both"/>
                    <w:rPr>
                      <w:i/>
                    </w:rPr>
                  </w:pPr>
                  <w:r>
                    <w:rPr>
                      <w:i/>
                      <w:sz w:val="22"/>
                      <w:szCs w:val="22"/>
                    </w:rPr>
                    <w:t xml:space="preserve">Attività di supporto alla programmazione ed alla progettazione di interventi formativi, di aggiornamento, di ricerca, di orientamento, destinati a persone con handicap visivo e/o a gruppi bersaglio intermedi (es. operatori dell’handicap, assistenti sociali, insegnanti di sostegno, </w:t>
                  </w:r>
                  <w:proofErr w:type="spellStart"/>
                  <w:r>
                    <w:rPr>
                      <w:i/>
                      <w:sz w:val="22"/>
                      <w:szCs w:val="22"/>
                    </w:rPr>
                    <w:t>riabilitatori</w:t>
                  </w:r>
                  <w:proofErr w:type="spellEnd"/>
                  <w:r>
                    <w:rPr>
                      <w:i/>
                      <w:sz w:val="22"/>
                      <w:szCs w:val="22"/>
                    </w:rPr>
                    <w:t>, operatori dell’informatica applicata a non vedenti, ecc.);</w:t>
                  </w:r>
                </w:p>
                <w:p w:rsidR="006F2E02" w:rsidRDefault="006F2E02" w:rsidP="005B32A3">
                  <w:pPr>
                    <w:jc w:val="both"/>
                    <w:rPr>
                      <w:i/>
                    </w:rPr>
                  </w:pPr>
                </w:p>
              </w:tc>
              <w:tc>
                <w:tcPr>
                  <w:tcW w:w="4100" w:type="dxa"/>
                  <w:tcBorders>
                    <w:left w:val="single" w:sz="1" w:space="0" w:color="000000"/>
                    <w:bottom w:val="single" w:sz="1" w:space="0" w:color="000000"/>
                    <w:right w:val="single" w:sz="1" w:space="0" w:color="000000"/>
                  </w:tcBorders>
                  <w:shd w:val="clear" w:color="auto" w:fill="auto"/>
                </w:tcPr>
                <w:p w:rsidR="006F2E02" w:rsidRDefault="006F2E02" w:rsidP="006F2E02">
                  <w:pPr>
                    <w:numPr>
                      <w:ilvl w:val="0"/>
                      <w:numId w:val="44"/>
                    </w:numPr>
                    <w:tabs>
                      <w:tab w:val="left" w:pos="360"/>
                    </w:tabs>
                    <w:suppressAutoHyphens/>
                    <w:ind w:left="250" w:hanging="250"/>
                    <w:jc w:val="both"/>
                  </w:pPr>
                  <w:r>
                    <w:rPr>
                      <w:sz w:val="22"/>
                      <w:szCs w:val="22"/>
                    </w:rPr>
                    <w:t>Partecipazione attiva alla definizione dei programmi</w:t>
                  </w:r>
                </w:p>
                <w:p w:rsidR="006F2E02" w:rsidRDefault="006F2E02" w:rsidP="006F2E02">
                  <w:pPr>
                    <w:numPr>
                      <w:ilvl w:val="0"/>
                      <w:numId w:val="44"/>
                    </w:numPr>
                    <w:tabs>
                      <w:tab w:val="left" w:pos="360"/>
                    </w:tabs>
                    <w:suppressAutoHyphens/>
                    <w:ind w:left="250" w:hanging="250"/>
                    <w:jc w:val="both"/>
                  </w:pPr>
                  <w:r>
                    <w:rPr>
                      <w:sz w:val="22"/>
                      <w:szCs w:val="22"/>
                    </w:rPr>
                    <w:t>Raccolta del materiale necessario per la stesura del progetto</w:t>
                  </w:r>
                </w:p>
                <w:p w:rsidR="006F2E02" w:rsidRDefault="006F2E02" w:rsidP="006F2E02">
                  <w:pPr>
                    <w:numPr>
                      <w:ilvl w:val="0"/>
                      <w:numId w:val="44"/>
                    </w:numPr>
                    <w:tabs>
                      <w:tab w:val="left" w:pos="360"/>
                    </w:tabs>
                    <w:suppressAutoHyphens/>
                    <w:ind w:left="250" w:hanging="250"/>
                    <w:jc w:val="both"/>
                  </w:pPr>
                  <w:r>
                    <w:rPr>
                      <w:sz w:val="22"/>
                      <w:szCs w:val="22"/>
                    </w:rPr>
                    <w:t>Individuazione di obiettivi e finalità</w:t>
                  </w:r>
                </w:p>
                <w:p w:rsidR="006F2E02" w:rsidRDefault="006F2E02" w:rsidP="006F2E02">
                  <w:pPr>
                    <w:numPr>
                      <w:ilvl w:val="0"/>
                      <w:numId w:val="44"/>
                    </w:numPr>
                    <w:tabs>
                      <w:tab w:val="left" w:pos="360"/>
                    </w:tabs>
                    <w:suppressAutoHyphens/>
                    <w:ind w:left="250" w:hanging="250"/>
                    <w:jc w:val="both"/>
                  </w:pPr>
                  <w:r>
                    <w:rPr>
                      <w:sz w:val="22"/>
                      <w:szCs w:val="22"/>
                    </w:rPr>
                    <w:t>Individuazione e contatto con i soggetti cui si rivolge l’intervento</w:t>
                  </w:r>
                </w:p>
                <w:p w:rsidR="006F2E02" w:rsidRDefault="006F2E02" w:rsidP="006F2E02">
                  <w:pPr>
                    <w:numPr>
                      <w:ilvl w:val="0"/>
                      <w:numId w:val="44"/>
                    </w:numPr>
                    <w:tabs>
                      <w:tab w:val="left" w:pos="360"/>
                    </w:tabs>
                    <w:suppressAutoHyphens/>
                    <w:ind w:left="250" w:hanging="250"/>
                    <w:jc w:val="both"/>
                  </w:pPr>
                  <w:r>
                    <w:rPr>
                      <w:sz w:val="22"/>
                      <w:szCs w:val="22"/>
                    </w:rPr>
                    <w:t>valutazione delle conoscenze base e delle potenzialità della persona non vedente</w:t>
                  </w:r>
                </w:p>
                <w:p w:rsidR="006F2E02" w:rsidRDefault="006F2E02" w:rsidP="006F2E02">
                  <w:pPr>
                    <w:numPr>
                      <w:ilvl w:val="0"/>
                      <w:numId w:val="44"/>
                    </w:numPr>
                    <w:tabs>
                      <w:tab w:val="left" w:pos="360"/>
                    </w:tabs>
                    <w:suppressAutoHyphens/>
                    <w:ind w:left="250" w:hanging="250"/>
                    <w:jc w:val="both"/>
                  </w:pPr>
                  <w:r>
                    <w:rPr>
                      <w:sz w:val="22"/>
                      <w:szCs w:val="22"/>
                    </w:rPr>
                    <w:t>Raccolta di tutta la documentazione necessaria dei partecipanti all’intervento progettato</w:t>
                  </w:r>
                </w:p>
                <w:p w:rsidR="006F2E02" w:rsidRDefault="006F2E02" w:rsidP="006F2E02">
                  <w:pPr>
                    <w:numPr>
                      <w:ilvl w:val="0"/>
                      <w:numId w:val="44"/>
                    </w:numPr>
                    <w:tabs>
                      <w:tab w:val="left" w:pos="360"/>
                    </w:tabs>
                    <w:suppressAutoHyphens/>
                    <w:ind w:left="250" w:hanging="250"/>
                    <w:jc w:val="both"/>
                  </w:pPr>
                  <w:r>
                    <w:rPr>
                      <w:sz w:val="22"/>
                      <w:szCs w:val="22"/>
                    </w:rPr>
                    <w:t>Partecipazione a riunioni d’</w:t>
                  </w:r>
                  <w:r w:rsidRPr="006F2E02">
                    <w:rPr>
                      <w:i/>
                      <w:sz w:val="22"/>
                      <w:szCs w:val="22"/>
                    </w:rPr>
                    <w:t>equipe</w:t>
                  </w:r>
                </w:p>
                <w:p w:rsidR="006F2E02" w:rsidRDefault="006F2E02" w:rsidP="005B32A3">
                  <w:pPr>
                    <w:jc w:val="both"/>
                  </w:pPr>
                </w:p>
              </w:tc>
            </w:tr>
            <w:tr w:rsidR="006F2E02" w:rsidTr="005B32A3">
              <w:tc>
                <w:tcPr>
                  <w:tcW w:w="4089" w:type="dxa"/>
                  <w:tcBorders>
                    <w:left w:val="single" w:sz="1" w:space="0" w:color="000000"/>
                    <w:bottom w:val="single" w:sz="1" w:space="0" w:color="000000"/>
                  </w:tcBorders>
                  <w:shd w:val="clear" w:color="auto" w:fill="auto"/>
                </w:tcPr>
                <w:p w:rsidR="006F2E02" w:rsidRDefault="006F2E02" w:rsidP="005B32A3">
                  <w:pPr>
                    <w:jc w:val="both"/>
                  </w:pPr>
                  <w:r>
                    <w:rPr>
                      <w:i/>
                      <w:sz w:val="22"/>
                      <w:szCs w:val="22"/>
                    </w:rPr>
                    <w:t>Organizzazione di attività ludico-ricreative per alunni in situazione di handicap visivo</w:t>
                  </w:r>
                </w:p>
              </w:tc>
              <w:tc>
                <w:tcPr>
                  <w:tcW w:w="4100" w:type="dxa"/>
                  <w:tcBorders>
                    <w:left w:val="single" w:sz="1" w:space="0" w:color="000000"/>
                    <w:bottom w:val="single" w:sz="1" w:space="0" w:color="000000"/>
                    <w:right w:val="single" w:sz="1" w:space="0" w:color="000000"/>
                  </w:tcBorders>
                  <w:shd w:val="clear" w:color="auto" w:fill="auto"/>
                </w:tcPr>
                <w:p w:rsidR="006F2E02" w:rsidRDefault="006F2E02" w:rsidP="006F2E02">
                  <w:pPr>
                    <w:numPr>
                      <w:ilvl w:val="0"/>
                      <w:numId w:val="44"/>
                    </w:numPr>
                    <w:tabs>
                      <w:tab w:val="left" w:pos="360"/>
                    </w:tabs>
                    <w:suppressAutoHyphens/>
                    <w:ind w:left="250" w:hanging="250"/>
                    <w:jc w:val="both"/>
                  </w:pPr>
                  <w:r>
                    <w:rPr>
                      <w:sz w:val="22"/>
                      <w:szCs w:val="22"/>
                    </w:rPr>
                    <w:t>Visite domiciliari a bambini e ragazzi non vedenti durante le ore pomeridiane</w:t>
                  </w:r>
                </w:p>
                <w:p w:rsidR="006F2E02" w:rsidRDefault="006F2E02" w:rsidP="006F2E02">
                  <w:pPr>
                    <w:numPr>
                      <w:ilvl w:val="0"/>
                      <w:numId w:val="44"/>
                    </w:numPr>
                    <w:tabs>
                      <w:tab w:val="left" w:pos="360"/>
                    </w:tabs>
                    <w:suppressAutoHyphens/>
                    <w:ind w:left="250" w:hanging="250"/>
                    <w:jc w:val="both"/>
                  </w:pPr>
                  <w:r>
                    <w:rPr>
                      <w:sz w:val="22"/>
                      <w:szCs w:val="22"/>
                    </w:rPr>
                    <w:t>Aiuto nello studio</w:t>
                  </w:r>
                </w:p>
                <w:p w:rsidR="006F2E02" w:rsidRDefault="006F2E02" w:rsidP="006F2E02">
                  <w:pPr>
                    <w:numPr>
                      <w:ilvl w:val="0"/>
                      <w:numId w:val="44"/>
                    </w:numPr>
                    <w:tabs>
                      <w:tab w:val="left" w:pos="360"/>
                    </w:tabs>
                    <w:suppressAutoHyphens/>
                    <w:ind w:left="250" w:hanging="250"/>
                    <w:jc w:val="both"/>
                  </w:pPr>
                  <w:r>
                    <w:rPr>
                      <w:sz w:val="22"/>
                      <w:szCs w:val="22"/>
                    </w:rPr>
                    <w:t>Partecipazione alle attività ludiche</w:t>
                  </w:r>
                </w:p>
                <w:p w:rsidR="006F2E02" w:rsidRDefault="006F2E02" w:rsidP="005B32A3">
                  <w:pPr>
                    <w:jc w:val="both"/>
                  </w:pPr>
                </w:p>
              </w:tc>
            </w:tr>
            <w:tr w:rsidR="006F2E02" w:rsidTr="005B32A3">
              <w:tc>
                <w:tcPr>
                  <w:tcW w:w="4089" w:type="dxa"/>
                  <w:tcBorders>
                    <w:left w:val="single" w:sz="1" w:space="0" w:color="000000"/>
                    <w:bottom w:val="single" w:sz="1" w:space="0" w:color="000000"/>
                  </w:tcBorders>
                  <w:shd w:val="clear" w:color="auto" w:fill="auto"/>
                </w:tcPr>
                <w:p w:rsidR="006F2E02" w:rsidRDefault="006F2E02" w:rsidP="005B32A3">
                  <w:pPr>
                    <w:jc w:val="both"/>
                  </w:pPr>
                  <w:r>
                    <w:rPr>
                      <w:i/>
                      <w:sz w:val="22"/>
                      <w:szCs w:val="22"/>
                    </w:rPr>
                    <w:t>Diffusione di informazioni sul fronte della sensibilizzazione e prevenzione delle malattie oculari anche attraverso la divulgazione di notizie, ricerche e dossier sulla disabilità</w:t>
                  </w:r>
                </w:p>
              </w:tc>
              <w:tc>
                <w:tcPr>
                  <w:tcW w:w="4100" w:type="dxa"/>
                  <w:tcBorders>
                    <w:left w:val="single" w:sz="1" w:space="0" w:color="000000"/>
                    <w:bottom w:val="single" w:sz="1" w:space="0" w:color="000000"/>
                    <w:right w:val="single" w:sz="1" w:space="0" w:color="000000"/>
                  </w:tcBorders>
                  <w:shd w:val="clear" w:color="auto" w:fill="auto"/>
                </w:tcPr>
                <w:p w:rsidR="006F2E02" w:rsidRDefault="006F2E02" w:rsidP="006F2E02">
                  <w:pPr>
                    <w:numPr>
                      <w:ilvl w:val="0"/>
                      <w:numId w:val="44"/>
                    </w:numPr>
                    <w:tabs>
                      <w:tab w:val="left" w:pos="360"/>
                    </w:tabs>
                    <w:suppressAutoHyphens/>
                    <w:ind w:left="250" w:hanging="250"/>
                    <w:jc w:val="both"/>
                  </w:pPr>
                  <w:r>
                    <w:rPr>
                      <w:sz w:val="22"/>
                      <w:szCs w:val="22"/>
                    </w:rPr>
                    <w:t xml:space="preserve">Partecipazione attiva alla “settimana della prevenzione della cecità” </w:t>
                  </w:r>
                </w:p>
                <w:p w:rsidR="006F2E02" w:rsidRDefault="006F2E02" w:rsidP="006F2E02">
                  <w:pPr>
                    <w:numPr>
                      <w:ilvl w:val="0"/>
                      <w:numId w:val="44"/>
                    </w:numPr>
                    <w:tabs>
                      <w:tab w:val="left" w:pos="360"/>
                    </w:tabs>
                    <w:suppressAutoHyphens/>
                    <w:ind w:left="250" w:hanging="250"/>
                    <w:jc w:val="both"/>
                  </w:pPr>
                  <w:r>
                    <w:rPr>
                      <w:sz w:val="22"/>
                      <w:szCs w:val="22"/>
                    </w:rPr>
                    <w:t>Distribuzione di volantini, depliant e opuscoli informativi contenenti informazioni di fondamentale importanza sul fronte delle malattie oculari</w:t>
                  </w:r>
                </w:p>
                <w:p w:rsidR="006F2E02" w:rsidRDefault="006F2E02" w:rsidP="006F2E02">
                  <w:pPr>
                    <w:numPr>
                      <w:ilvl w:val="0"/>
                      <w:numId w:val="44"/>
                    </w:numPr>
                    <w:tabs>
                      <w:tab w:val="left" w:pos="360"/>
                    </w:tabs>
                    <w:suppressAutoHyphens/>
                    <w:ind w:left="250" w:hanging="250"/>
                    <w:jc w:val="both"/>
                  </w:pPr>
                  <w:r>
                    <w:rPr>
                      <w:sz w:val="22"/>
                      <w:szCs w:val="22"/>
                    </w:rPr>
                    <w:t>Attività di sensibilizzazione e di divulgazione anche attraverso l’uso del telefono</w:t>
                  </w:r>
                </w:p>
                <w:p w:rsidR="006F2E02" w:rsidRDefault="006F2E02" w:rsidP="005B32A3">
                  <w:pPr>
                    <w:jc w:val="both"/>
                  </w:pPr>
                </w:p>
              </w:tc>
            </w:tr>
            <w:tr w:rsidR="006F2E02" w:rsidTr="005B32A3">
              <w:tc>
                <w:tcPr>
                  <w:tcW w:w="4089" w:type="dxa"/>
                  <w:tcBorders>
                    <w:left w:val="single" w:sz="1" w:space="0" w:color="000000"/>
                    <w:bottom w:val="single" w:sz="1" w:space="0" w:color="000000"/>
                  </w:tcBorders>
                  <w:shd w:val="clear" w:color="auto" w:fill="auto"/>
                </w:tcPr>
                <w:p w:rsidR="006F2E02" w:rsidRDefault="006F2E02" w:rsidP="005B32A3">
                  <w:pPr>
                    <w:jc w:val="both"/>
                  </w:pPr>
                  <w:r>
                    <w:rPr>
                      <w:i/>
                      <w:sz w:val="22"/>
                      <w:szCs w:val="22"/>
                    </w:rPr>
                    <w:t>Promozione ed organizzazione di attività finalizzate al superamento dell’esclusione sociale</w:t>
                  </w:r>
                </w:p>
              </w:tc>
              <w:tc>
                <w:tcPr>
                  <w:tcW w:w="4100" w:type="dxa"/>
                  <w:tcBorders>
                    <w:left w:val="single" w:sz="1" w:space="0" w:color="000000"/>
                    <w:bottom w:val="single" w:sz="1" w:space="0" w:color="000000"/>
                    <w:right w:val="single" w:sz="1" w:space="0" w:color="000000"/>
                  </w:tcBorders>
                  <w:shd w:val="clear" w:color="auto" w:fill="auto"/>
                </w:tcPr>
                <w:p w:rsidR="006F2E02" w:rsidRDefault="006F2E02" w:rsidP="006F2E02">
                  <w:pPr>
                    <w:numPr>
                      <w:ilvl w:val="0"/>
                      <w:numId w:val="44"/>
                    </w:numPr>
                    <w:tabs>
                      <w:tab w:val="left" w:pos="360"/>
                    </w:tabs>
                    <w:suppressAutoHyphens/>
                    <w:ind w:left="250" w:hanging="250"/>
                    <w:jc w:val="both"/>
                  </w:pPr>
                  <w:r>
                    <w:rPr>
                      <w:sz w:val="22"/>
                      <w:szCs w:val="22"/>
                    </w:rPr>
                    <w:t>Accompagnamento a feste, mostre, fiere, convegni, manifestazioni sportive e gite sociali</w:t>
                  </w:r>
                </w:p>
                <w:p w:rsidR="006F2E02" w:rsidRDefault="006F2E02" w:rsidP="006F2E02">
                  <w:pPr>
                    <w:numPr>
                      <w:ilvl w:val="0"/>
                      <w:numId w:val="44"/>
                    </w:numPr>
                    <w:tabs>
                      <w:tab w:val="left" w:pos="360"/>
                    </w:tabs>
                    <w:suppressAutoHyphens/>
                    <w:ind w:left="250" w:hanging="250"/>
                    <w:jc w:val="both"/>
                  </w:pPr>
                  <w:r>
                    <w:rPr>
                      <w:sz w:val="22"/>
                      <w:szCs w:val="22"/>
                    </w:rPr>
                    <w:t xml:space="preserve">Accompagnamento e sostegno in attività sportive </w:t>
                  </w:r>
                </w:p>
                <w:p w:rsidR="006F2E02" w:rsidRDefault="006F2E02" w:rsidP="006F2E02">
                  <w:pPr>
                    <w:numPr>
                      <w:ilvl w:val="0"/>
                      <w:numId w:val="44"/>
                    </w:numPr>
                    <w:tabs>
                      <w:tab w:val="left" w:pos="360"/>
                    </w:tabs>
                    <w:suppressAutoHyphens/>
                    <w:ind w:left="250" w:hanging="250"/>
                    <w:jc w:val="both"/>
                  </w:pPr>
                  <w:r>
                    <w:rPr>
                      <w:sz w:val="22"/>
                      <w:szCs w:val="22"/>
                    </w:rPr>
                    <w:t>Accompagnamento a soggiorni marini e montani residenziali per un massimo di 3 settimane</w:t>
                  </w:r>
                </w:p>
              </w:tc>
            </w:tr>
            <w:tr w:rsidR="006F2E02" w:rsidTr="005B32A3">
              <w:tc>
                <w:tcPr>
                  <w:tcW w:w="4089" w:type="dxa"/>
                  <w:tcBorders>
                    <w:left w:val="single" w:sz="1" w:space="0" w:color="000000"/>
                    <w:bottom w:val="single" w:sz="1" w:space="0" w:color="000000"/>
                  </w:tcBorders>
                  <w:shd w:val="clear" w:color="auto" w:fill="auto"/>
                </w:tcPr>
                <w:p w:rsidR="006F2E02" w:rsidRDefault="006F2E02" w:rsidP="005B32A3">
                  <w:pPr>
                    <w:jc w:val="both"/>
                    <w:rPr>
                      <w:szCs w:val="20"/>
                    </w:rPr>
                  </w:pPr>
                  <w:r>
                    <w:rPr>
                      <w:sz w:val="22"/>
                    </w:rPr>
                    <w:t>Collaborazione agli eventuali  periodici informativi</w:t>
                  </w:r>
                </w:p>
              </w:tc>
              <w:tc>
                <w:tcPr>
                  <w:tcW w:w="4100" w:type="dxa"/>
                  <w:tcBorders>
                    <w:left w:val="single" w:sz="1" w:space="0" w:color="000000"/>
                    <w:bottom w:val="single" w:sz="1" w:space="0" w:color="000000"/>
                    <w:right w:val="single" w:sz="1" w:space="0" w:color="000000"/>
                  </w:tcBorders>
                  <w:shd w:val="clear" w:color="auto" w:fill="auto"/>
                </w:tcPr>
                <w:p w:rsidR="006F2E02" w:rsidRDefault="006F2E02" w:rsidP="006F2E02">
                  <w:pPr>
                    <w:numPr>
                      <w:ilvl w:val="0"/>
                      <w:numId w:val="47"/>
                    </w:numPr>
                    <w:tabs>
                      <w:tab w:val="left" w:pos="720"/>
                    </w:tabs>
                    <w:suppressAutoHyphens/>
                    <w:ind w:left="373"/>
                    <w:jc w:val="both"/>
                    <w:rPr>
                      <w:szCs w:val="20"/>
                    </w:rPr>
                  </w:pPr>
                  <w:r>
                    <w:rPr>
                      <w:sz w:val="22"/>
                      <w:szCs w:val="20"/>
                    </w:rPr>
                    <w:t>Redazione del giornalino, i volontari partecipano alla realizzazione del giornale d’informazione inviato ai non vedenti ed ipovedenti soci della nostra sezione, in nero e, per coloro che ne fanno richiesta, in braille o sonoro. Il giornalino contiene le notizie più rilevanti sulle tematiche della disabilità visiva. Compito del volontario è quello di:</w:t>
                  </w:r>
                </w:p>
                <w:p w:rsidR="006F2E02" w:rsidRDefault="006F2E02" w:rsidP="006F2E02">
                  <w:pPr>
                    <w:numPr>
                      <w:ilvl w:val="0"/>
                      <w:numId w:val="48"/>
                    </w:numPr>
                    <w:tabs>
                      <w:tab w:val="left" w:pos="720"/>
                    </w:tabs>
                    <w:suppressAutoHyphens/>
                    <w:ind w:left="373"/>
                    <w:jc w:val="both"/>
                    <w:rPr>
                      <w:szCs w:val="20"/>
                    </w:rPr>
                  </w:pPr>
                  <w:r>
                    <w:rPr>
                      <w:sz w:val="22"/>
                      <w:szCs w:val="20"/>
                    </w:rPr>
                    <w:t xml:space="preserve">raccogliere le circolari di particolare </w:t>
                  </w:r>
                  <w:r>
                    <w:rPr>
                      <w:sz w:val="22"/>
                      <w:szCs w:val="20"/>
                    </w:rPr>
                    <w:lastRenderedPageBreak/>
                    <w:t xml:space="preserve">rilievo (che meritano ampia diffusione), le iniziative della sezione riguardo all’organizzazione di gite, visite guidate, ecc., le informazioni sul sistema pensionistico, sulle agevolazioni fiscali, ecc.  </w:t>
                  </w:r>
                </w:p>
                <w:p w:rsidR="006F2E02" w:rsidRDefault="006F2E02" w:rsidP="006F2E02">
                  <w:pPr>
                    <w:numPr>
                      <w:ilvl w:val="0"/>
                      <w:numId w:val="48"/>
                    </w:numPr>
                    <w:tabs>
                      <w:tab w:val="left" w:pos="720"/>
                    </w:tabs>
                    <w:suppressAutoHyphens/>
                    <w:ind w:left="373"/>
                    <w:jc w:val="both"/>
                  </w:pPr>
                  <w:r>
                    <w:rPr>
                      <w:sz w:val="22"/>
                      <w:szCs w:val="20"/>
                    </w:rPr>
                    <w:t>effettuare interviste informali con personaggi rilevanti del setto</w:t>
                  </w:r>
                </w:p>
              </w:tc>
            </w:tr>
            <w:tr w:rsidR="006F2E02" w:rsidTr="006F2E02">
              <w:trPr>
                <w:trHeight w:val="1514"/>
              </w:trPr>
              <w:tc>
                <w:tcPr>
                  <w:tcW w:w="4089" w:type="dxa"/>
                  <w:tcBorders>
                    <w:left w:val="single" w:sz="1" w:space="0" w:color="000000"/>
                    <w:bottom w:val="single" w:sz="1" w:space="0" w:color="000000"/>
                  </w:tcBorders>
                  <w:shd w:val="clear" w:color="auto" w:fill="auto"/>
                </w:tcPr>
                <w:p w:rsidR="006F2E02" w:rsidRDefault="006F2E02" w:rsidP="005B32A3">
                  <w:pPr>
                    <w:jc w:val="both"/>
                    <w:rPr>
                      <w:i/>
                    </w:rPr>
                  </w:pPr>
                  <w:r>
                    <w:rPr>
                      <w:i/>
                      <w:sz w:val="22"/>
                      <w:szCs w:val="22"/>
                    </w:rPr>
                    <w:lastRenderedPageBreak/>
                    <w:t>Monitoraggio</w:t>
                  </w:r>
                </w:p>
                <w:p w:rsidR="006F2E02" w:rsidRDefault="006F2E02" w:rsidP="005B32A3">
                  <w:pPr>
                    <w:jc w:val="both"/>
                    <w:rPr>
                      <w:i/>
                    </w:rPr>
                  </w:pPr>
                </w:p>
                <w:p w:rsidR="006F2E02" w:rsidRDefault="006F2E02" w:rsidP="005B32A3">
                  <w:pPr>
                    <w:jc w:val="both"/>
                    <w:rPr>
                      <w:i/>
                    </w:rPr>
                  </w:pPr>
                </w:p>
                <w:p w:rsidR="006F2E02" w:rsidRDefault="006F2E02" w:rsidP="005B32A3">
                  <w:pPr>
                    <w:jc w:val="both"/>
                    <w:rPr>
                      <w:i/>
                    </w:rPr>
                  </w:pPr>
                </w:p>
                <w:p w:rsidR="006F2E02" w:rsidRDefault="006F2E02" w:rsidP="005B32A3">
                  <w:pPr>
                    <w:jc w:val="both"/>
                    <w:rPr>
                      <w:i/>
                    </w:rPr>
                  </w:pPr>
                </w:p>
                <w:p w:rsidR="006F2E02" w:rsidRDefault="006F2E02" w:rsidP="005B32A3">
                  <w:pPr>
                    <w:jc w:val="both"/>
                    <w:rPr>
                      <w:i/>
                    </w:rPr>
                  </w:pPr>
                </w:p>
              </w:tc>
              <w:tc>
                <w:tcPr>
                  <w:tcW w:w="4100" w:type="dxa"/>
                  <w:tcBorders>
                    <w:left w:val="single" w:sz="1" w:space="0" w:color="000000"/>
                    <w:bottom w:val="single" w:sz="1" w:space="0" w:color="000000"/>
                    <w:right w:val="single" w:sz="1" w:space="0" w:color="000000"/>
                  </w:tcBorders>
                  <w:shd w:val="clear" w:color="auto" w:fill="auto"/>
                </w:tcPr>
                <w:p w:rsidR="006F2E02" w:rsidRDefault="006F2E02" w:rsidP="006F2E02">
                  <w:pPr>
                    <w:numPr>
                      <w:ilvl w:val="0"/>
                      <w:numId w:val="44"/>
                    </w:numPr>
                    <w:tabs>
                      <w:tab w:val="left" w:pos="360"/>
                    </w:tabs>
                    <w:suppressAutoHyphens/>
                    <w:ind w:left="250" w:hanging="250"/>
                    <w:jc w:val="both"/>
                  </w:pPr>
                  <w:r>
                    <w:rPr>
                      <w:sz w:val="22"/>
                      <w:szCs w:val="22"/>
                    </w:rPr>
                    <w:t>Somministrazione di questionari agli utenti che usufruiscono del servizio</w:t>
                  </w:r>
                </w:p>
                <w:p w:rsidR="006F2E02" w:rsidRDefault="006F2E02" w:rsidP="006F2E02">
                  <w:pPr>
                    <w:numPr>
                      <w:ilvl w:val="0"/>
                      <w:numId w:val="44"/>
                    </w:numPr>
                    <w:tabs>
                      <w:tab w:val="left" w:pos="360"/>
                    </w:tabs>
                    <w:suppressAutoHyphens/>
                    <w:ind w:left="250" w:hanging="250"/>
                    <w:jc w:val="both"/>
                  </w:pPr>
                  <w:r>
                    <w:rPr>
                      <w:sz w:val="22"/>
                      <w:szCs w:val="22"/>
                    </w:rPr>
                    <w:t>Raccolta e analisi dei dati</w:t>
                  </w:r>
                </w:p>
              </w:tc>
            </w:tr>
          </w:tbl>
          <w:p w:rsidR="00DC3772" w:rsidRPr="00DC3772" w:rsidRDefault="00DC3772" w:rsidP="004D5775">
            <w:pPr>
              <w:rPr>
                <w:rFonts w:ascii="Arial" w:hAnsi="Arial" w:cs="Arial"/>
              </w:rPr>
            </w:pPr>
          </w:p>
          <w:p w:rsidR="004D5775" w:rsidRDefault="004D5775"/>
        </w:tc>
      </w:tr>
    </w:tbl>
    <w:p w:rsidR="005C45DA" w:rsidRDefault="005C45DA" w:rsidP="005C45DA">
      <w:pPr>
        <w:ind w:left="360"/>
        <w:rPr>
          <w:sz w:val="16"/>
        </w:rPr>
      </w:pPr>
    </w:p>
    <w:p w:rsidR="00DC3772" w:rsidRDefault="00DC3772" w:rsidP="005C45DA">
      <w:pPr>
        <w:ind w:left="360"/>
        <w:rPr>
          <w:sz w:val="16"/>
        </w:rPr>
      </w:pPr>
    </w:p>
    <w:p w:rsidR="005C45DA" w:rsidRDefault="00746966" w:rsidP="005C45DA">
      <w:pPr>
        <w:numPr>
          <w:ilvl w:val="0"/>
          <w:numId w:val="1"/>
        </w:numPr>
        <w:tabs>
          <w:tab w:val="clear" w:pos="720"/>
          <w:tab w:val="num" w:pos="840"/>
        </w:tabs>
        <w:rPr>
          <w:i/>
          <w:iCs/>
        </w:rPr>
      </w:pPr>
      <w:r>
        <w:rPr>
          <w:noProof/>
        </w:rPr>
        <w:pict>
          <v:shape id="Casella di testo 6" o:spid="_x0000_s1029" type="#_x0000_t202" style="position:absolute;left:0;text-align:left;margin-left:423pt;margin-top:2.2pt;width:33.3pt;height:23.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CJXaWLMAIAAF4EAAAOAAAAAAAAAAAAAAAAAC4CAABk&#10;cnMvZTJvRG9jLnhtbFBLAQItABQABgAIAAAAIQCH2Gnp3AAAAAgBAAAPAAAAAAAAAAAAAAAAAIoE&#10;AABkcnMvZG93bnJldi54bWxQSwUGAAAAAAQABADzAAAAkwUAAAAA&#10;">
            <v:textbox>
              <w:txbxContent>
                <w:p w:rsidR="00C61DEF" w:rsidRDefault="00C61DEF" w:rsidP="005C45DA">
                  <w:r>
                    <w:t>45</w:t>
                  </w:r>
                </w:p>
              </w:txbxContent>
            </v:textbox>
          </v:shape>
        </w:pict>
      </w:r>
      <w:r w:rsidR="005C45DA">
        <w:rPr>
          <w:i/>
          <w:iCs/>
        </w:rPr>
        <w:t>Numero dei volontari da impiegare nel progetto:</w:t>
      </w:r>
    </w:p>
    <w:p w:rsidR="005C45DA" w:rsidRDefault="005C45DA" w:rsidP="005C45DA">
      <w:pPr>
        <w:tabs>
          <w:tab w:val="num" w:pos="840"/>
        </w:tabs>
        <w:ind w:left="360"/>
      </w:pPr>
    </w:p>
    <w:p w:rsidR="005C45DA" w:rsidRDefault="00746966" w:rsidP="005C45DA">
      <w:pPr>
        <w:tabs>
          <w:tab w:val="num" w:pos="840"/>
        </w:tabs>
        <w:ind w:left="360"/>
      </w:pPr>
      <w:r>
        <w:rPr>
          <w:noProof/>
        </w:rPr>
        <w:pict>
          <v:shape id="Casella di testo 5" o:spid="_x0000_s1030" type="#_x0000_t202" style="position:absolute;left:0;text-align:left;margin-left:423pt;margin-top:10.6pt;width:27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lp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A3NmWkwAgAAXgQAAA4AAAAAAAAAAAAAAAAALgIA&#10;AGRycy9lMm9Eb2MueG1sUEsBAi0AFAAGAAgAAAAhAL8Iq0neAAAACQEAAA8AAAAAAAAAAAAAAAAA&#10;igQAAGRycy9kb3ducmV2LnhtbFBLBQYAAAAABAAEAPMAAACVBQAAAAA=&#10;">
            <v:textbox>
              <w:txbxContent>
                <w:p w:rsidR="00C61DEF" w:rsidRDefault="00C61DEF" w:rsidP="005C45DA"/>
              </w:txbxContent>
            </v:textbox>
          </v:shape>
        </w:pict>
      </w:r>
    </w:p>
    <w:p w:rsidR="005C45DA" w:rsidRDefault="005C45DA" w:rsidP="005C45DA">
      <w:pPr>
        <w:numPr>
          <w:ilvl w:val="0"/>
          <w:numId w:val="1"/>
        </w:numPr>
        <w:tabs>
          <w:tab w:val="clear" w:pos="720"/>
          <w:tab w:val="num" w:pos="840"/>
        </w:tabs>
        <w:rPr>
          <w:i/>
          <w:iCs/>
        </w:rPr>
      </w:pPr>
      <w:r>
        <w:rPr>
          <w:i/>
          <w:iCs/>
        </w:rPr>
        <w:t>Numero posti con vitto e alloggio</w:t>
      </w:r>
      <w:r>
        <w:rPr>
          <w:b/>
          <w:i/>
          <w:iCs/>
        </w:rPr>
        <w:t xml:space="preserve">: </w:t>
      </w:r>
    </w:p>
    <w:p w:rsidR="005C45DA" w:rsidRDefault="005C45DA" w:rsidP="005C45DA">
      <w:pPr>
        <w:tabs>
          <w:tab w:val="num" w:pos="840"/>
        </w:tabs>
        <w:ind w:left="360"/>
      </w:pPr>
    </w:p>
    <w:p w:rsidR="005C45DA" w:rsidRDefault="00746966" w:rsidP="005C45DA">
      <w:pPr>
        <w:tabs>
          <w:tab w:val="num" w:pos="840"/>
        </w:tabs>
        <w:ind w:left="360"/>
      </w:pPr>
      <w:r>
        <w:rPr>
          <w:noProof/>
        </w:rPr>
        <w:pict>
          <v:shape id="Casella di testo 4" o:spid="_x0000_s1031" type="#_x0000_t202" style="position:absolute;left:0;text-align:left;margin-left:423pt;margin-top:9.8pt;width:33.3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80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">
            <v:textbox>
              <w:txbxContent>
                <w:p w:rsidR="00C61DEF" w:rsidRDefault="00C61DEF" w:rsidP="005C45DA">
                  <w:r>
                    <w:t>45</w:t>
                  </w:r>
                </w:p>
              </w:txbxContent>
            </v:textbox>
          </v:shape>
        </w:pict>
      </w:r>
    </w:p>
    <w:p w:rsidR="005C45DA" w:rsidRDefault="005C45DA" w:rsidP="005C45DA">
      <w:pPr>
        <w:numPr>
          <w:ilvl w:val="0"/>
          <w:numId w:val="1"/>
        </w:numPr>
        <w:tabs>
          <w:tab w:val="clear" w:pos="720"/>
          <w:tab w:val="num" w:pos="840"/>
        </w:tabs>
        <w:rPr>
          <w:i/>
          <w:iCs/>
        </w:rPr>
      </w:pPr>
      <w:r>
        <w:rPr>
          <w:i/>
          <w:iCs/>
        </w:rPr>
        <w:t>Numero posti senza vitto e alloggio:</w:t>
      </w:r>
    </w:p>
    <w:p w:rsidR="005C45DA" w:rsidRDefault="005C45DA" w:rsidP="005C45DA">
      <w:pPr>
        <w:tabs>
          <w:tab w:val="num" w:pos="840"/>
        </w:tabs>
        <w:ind w:left="360"/>
      </w:pPr>
    </w:p>
    <w:p w:rsidR="005C45DA" w:rsidRDefault="00746966" w:rsidP="005C45DA">
      <w:pPr>
        <w:tabs>
          <w:tab w:val="num" w:pos="840"/>
        </w:tabs>
        <w:ind w:left="360"/>
      </w:pPr>
      <w:r>
        <w:rPr>
          <w:noProof/>
        </w:rPr>
        <w:pict>
          <v:shape id="Casella di testo 3" o:spid="_x0000_s1032" type="#_x0000_t202" style="position:absolute;left:0;text-align:left;margin-left:423pt;margin-top:13.2pt;width:27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EKwyHkwAgAAXgQAAA4AAAAAAAAAAAAAAAAALgIA&#10;AGRycy9lMm9Eb2MueG1sUEsBAi0AFAAGAAgAAAAhAHPPEXneAAAACQEAAA8AAAAAAAAAAAAAAAAA&#10;igQAAGRycy9kb3ducmV2LnhtbFBLBQYAAAAABAAEAPMAAACVBQAAAAA=&#10;">
            <v:textbox>
              <w:txbxContent>
                <w:p w:rsidR="00C61DEF" w:rsidRDefault="00C61DEF" w:rsidP="005C45DA"/>
              </w:txbxContent>
            </v:textbox>
          </v:shape>
        </w:pict>
      </w:r>
    </w:p>
    <w:p w:rsidR="005C45DA" w:rsidRDefault="005C45DA" w:rsidP="005C45DA">
      <w:pPr>
        <w:numPr>
          <w:ilvl w:val="0"/>
          <w:numId w:val="1"/>
        </w:numPr>
        <w:tabs>
          <w:tab w:val="clear" w:pos="720"/>
          <w:tab w:val="num" w:pos="840"/>
        </w:tabs>
        <w:rPr>
          <w:i/>
          <w:iCs/>
        </w:rPr>
      </w:pPr>
      <w:r>
        <w:rPr>
          <w:i/>
          <w:iCs/>
        </w:rPr>
        <w:t>Numero posti con solo vitto:</w:t>
      </w:r>
    </w:p>
    <w:p w:rsidR="005C45DA" w:rsidRDefault="005C45DA" w:rsidP="005C45DA">
      <w:pPr>
        <w:tabs>
          <w:tab w:val="num" w:pos="840"/>
        </w:tabs>
      </w:pPr>
    </w:p>
    <w:p w:rsidR="005C45DA" w:rsidRDefault="00746966" w:rsidP="005C45DA">
      <w:pPr>
        <w:tabs>
          <w:tab w:val="num" w:pos="840"/>
        </w:tabs>
      </w:pPr>
      <w:r>
        <w:rPr>
          <w:noProof/>
        </w:rPr>
        <w:pict>
          <v:shape id="Casella di testo 2" o:spid="_x0000_s1033" type="#_x0000_t202" style="position:absolute;margin-left:423pt;margin-top:12.6pt;width:33.3pt;height:23.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MAtziQwAgAAXgQAAA4AAAAAAAAAAAAAAAAALgIA&#10;AGRycy9lMm9Eb2MueG1sUEsBAi0AFAAGAAgAAAAhADZBxdjeAAAACQEAAA8AAAAAAAAAAAAAAAAA&#10;igQAAGRycy9kb3ducmV2LnhtbFBLBQYAAAAABAAEAPMAAACVBQAAAAA=&#10;">
            <v:textbox>
              <w:txbxContent>
                <w:p w:rsidR="00C61DEF" w:rsidRDefault="00C61DEF" w:rsidP="005C45DA">
                  <w:r>
                    <w:t>36</w:t>
                  </w:r>
                </w:p>
              </w:txbxContent>
            </v:textbox>
          </v:shape>
        </w:pict>
      </w:r>
    </w:p>
    <w:p w:rsidR="005C45DA" w:rsidRDefault="005C45DA" w:rsidP="005C45DA">
      <w:pPr>
        <w:numPr>
          <w:ilvl w:val="0"/>
          <w:numId w:val="1"/>
        </w:numPr>
        <w:tabs>
          <w:tab w:val="clear" w:pos="720"/>
          <w:tab w:val="num" w:pos="840"/>
        </w:tabs>
        <w:rPr>
          <w:i/>
          <w:iCs/>
        </w:rPr>
      </w:pPr>
      <w:r>
        <w:rPr>
          <w:i/>
          <w:iCs/>
        </w:rPr>
        <w:t>Numero ore di servizio settimanali dei volontari, ovvero monte ore annuo:</w:t>
      </w:r>
    </w:p>
    <w:p w:rsidR="005C45DA" w:rsidRDefault="005C45DA" w:rsidP="005C45DA">
      <w:pPr>
        <w:tabs>
          <w:tab w:val="num" w:pos="840"/>
        </w:tabs>
        <w:ind w:left="360"/>
      </w:pPr>
    </w:p>
    <w:p w:rsidR="005C45DA" w:rsidRDefault="005C45DA" w:rsidP="005C45DA">
      <w:pPr>
        <w:tabs>
          <w:tab w:val="num" w:pos="840"/>
        </w:tabs>
        <w:ind w:left="360"/>
      </w:pPr>
    </w:p>
    <w:p w:rsidR="005C45DA" w:rsidRDefault="00746966" w:rsidP="005C45DA">
      <w:pPr>
        <w:numPr>
          <w:ilvl w:val="0"/>
          <w:numId w:val="1"/>
        </w:numPr>
        <w:tabs>
          <w:tab w:val="clear" w:pos="720"/>
          <w:tab w:val="num" w:pos="840"/>
        </w:tabs>
        <w:rPr>
          <w:i/>
          <w:iCs/>
        </w:rPr>
      </w:pPr>
      <w:r>
        <w:rPr>
          <w:noProof/>
        </w:rPr>
        <w:pict>
          <v:shape id="Casella di testo 1" o:spid="_x0000_s1034" type="#_x0000_t202" style="position:absolute;left:0;text-align:left;margin-left:423pt;margin-top:.2pt;width:27pt;height:23.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BA0ZzMMQIAAF4EAAAOAAAAAAAAAAAAAAAAAC4C&#10;AABkcnMvZTJvRG9jLnhtbFBLAQItABQABgAIAAAAIQC+qy613gAAAAkBAAAPAAAAAAAAAAAAAAAA&#10;AIsEAABkcnMvZG93bnJldi54bWxQSwUGAAAAAAQABADzAAAAlgUAAAAA&#10;">
            <v:textbox>
              <w:txbxContent>
                <w:p w:rsidR="00C61DEF" w:rsidRDefault="00C61DEF" w:rsidP="005C45DA">
                  <w:r>
                    <w:t>6</w:t>
                  </w:r>
                </w:p>
              </w:txbxContent>
            </v:textbox>
          </v:shape>
        </w:pict>
      </w:r>
      <w:r w:rsidR="005C45DA">
        <w:rPr>
          <w:i/>
          <w:iCs/>
        </w:rPr>
        <w:t>Giorni di servizio a settimana dei volontari (minimo 5, massimo 6) :</w:t>
      </w:r>
    </w:p>
    <w:p w:rsidR="005C45DA" w:rsidRDefault="005C45DA" w:rsidP="005C45DA">
      <w:pPr>
        <w:tabs>
          <w:tab w:val="num" w:pos="840"/>
        </w:tabs>
        <w:rPr>
          <w:i/>
          <w:iCs/>
        </w:rPr>
      </w:pPr>
    </w:p>
    <w:p w:rsidR="005C45DA" w:rsidRDefault="005C45DA" w:rsidP="005C45DA">
      <w:pPr>
        <w:tabs>
          <w:tab w:val="num" w:pos="840"/>
        </w:tabs>
        <w:ind w:left="360"/>
        <w:rPr>
          <w:sz w:val="18"/>
          <w:szCs w:val="18"/>
        </w:rPr>
      </w:pPr>
    </w:p>
    <w:p w:rsidR="005C45DA" w:rsidRDefault="005C45DA" w:rsidP="005C45DA">
      <w:pPr>
        <w:numPr>
          <w:ilvl w:val="0"/>
          <w:numId w:val="1"/>
        </w:numPr>
        <w:tabs>
          <w:tab w:val="clear" w:pos="720"/>
          <w:tab w:val="num" w:pos="360"/>
          <w:tab w:val="num" w:pos="840"/>
        </w:tabs>
        <w:rPr>
          <w:i/>
          <w:iCs/>
        </w:rPr>
      </w:pPr>
      <w:r>
        <w:rPr>
          <w:i/>
          <w:iCs/>
        </w:rPr>
        <w:t>Eventuali particolari obblighi dei volontari durante il periodo di servizio:</w:t>
      </w:r>
    </w:p>
    <w:p w:rsidR="005C45DA" w:rsidRDefault="005C45DA" w:rsidP="005C45DA">
      <w:pPr>
        <w:ind w:left="720"/>
        <w:rPr>
          <w:i/>
          <w:iCs/>
        </w:rPr>
      </w:pP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8"/>
      </w:tblGrid>
      <w:tr w:rsidR="005C45DA" w:rsidTr="00E01783">
        <w:trPr>
          <w:trHeight w:val="2598"/>
        </w:trPr>
        <w:tc>
          <w:tcPr>
            <w:tcW w:w="8288" w:type="dxa"/>
            <w:tcBorders>
              <w:top w:val="single" w:sz="4" w:space="0" w:color="auto"/>
              <w:left w:val="single" w:sz="4" w:space="0" w:color="auto"/>
              <w:bottom w:val="single" w:sz="4" w:space="0" w:color="auto"/>
              <w:right w:val="single" w:sz="4" w:space="0" w:color="auto"/>
            </w:tcBorders>
          </w:tcPr>
          <w:p w:rsidR="00A10244" w:rsidRPr="001C7AA4" w:rsidRDefault="00A10244" w:rsidP="00A10244">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A10244" w:rsidRPr="001C7AA4" w:rsidRDefault="00A10244" w:rsidP="006F2E02">
            <w:pPr>
              <w:numPr>
                <w:ilvl w:val="0"/>
                <w:numId w:val="2"/>
              </w:numPr>
              <w:rPr>
                <w:i/>
                <w:iCs/>
              </w:rPr>
            </w:pPr>
            <w:r w:rsidRPr="001C7AA4">
              <w:rPr>
                <w:i/>
                <w:iCs/>
              </w:rPr>
              <w:t>rispettare le norme in materia di igiene, sicurezza e salute sui luoghi di lavoro;</w:t>
            </w:r>
          </w:p>
          <w:p w:rsidR="00A10244" w:rsidRPr="001C7AA4" w:rsidRDefault="00A10244" w:rsidP="006F2E02">
            <w:pPr>
              <w:numPr>
                <w:ilvl w:val="0"/>
                <w:numId w:val="2"/>
              </w:numPr>
              <w:rPr>
                <w:i/>
                <w:iCs/>
              </w:rPr>
            </w:pPr>
            <w:r w:rsidRPr="001C7AA4">
              <w:rPr>
                <w:i/>
                <w:iCs/>
              </w:rPr>
              <w:t>reperibilità telefonica nell’ambito dell’orario di servizio dei volontari;</w:t>
            </w:r>
          </w:p>
          <w:p w:rsidR="00A10244" w:rsidRPr="001C7AA4" w:rsidRDefault="00A10244" w:rsidP="006F2E02">
            <w:pPr>
              <w:numPr>
                <w:ilvl w:val="0"/>
                <w:numId w:val="2"/>
              </w:numPr>
              <w:rPr>
                <w:i/>
                <w:iCs/>
              </w:rPr>
            </w:pPr>
            <w:r w:rsidRPr="001C7AA4">
              <w:rPr>
                <w:i/>
                <w:iCs/>
              </w:rPr>
              <w:t>flessibilità oraria;</w:t>
            </w:r>
          </w:p>
          <w:p w:rsidR="00A10244" w:rsidRPr="001C7AA4" w:rsidRDefault="00A10244" w:rsidP="006F2E02">
            <w:pPr>
              <w:numPr>
                <w:ilvl w:val="0"/>
                <w:numId w:val="2"/>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5C45DA" w:rsidRPr="00E01783" w:rsidRDefault="00A10244" w:rsidP="006F2E02">
            <w:pPr>
              <w:numPr>
                <w:ilvl w:val="0"/>
                <w:numId w:val="2"/>
              </w:numPr>
              <w:rPr>
                <w:i/>
                <w:iCs/>
              </w:rPr>
            </w:pPr>
            <w:r w:rsidRPr="001C7AA4">
              <w:rPr>
                <w:i/>
                <w:iCs/>
              </w:rPr>
              <w:t>mantenere la necessaria riservatezza per quanto attiene a dati, informazioni o conoscenze acquisite durante lo svolgimento del servizio civile.</w:t>
            </w:r>
          </w:p>
        </w:tc>
      </w:tr>
    </w:tbl>
    <w:p w:rsidR="005C45DA" w:rsidRDefault="005C45DA" w:rsidP="005C45DA">
      <w:pPr>
        <w:ind w:left="360"/>
      </w:pPr>
    </w:p>
    <w:p w:rsidR="005C45DA" w:rsidRDefault="005C45DA" w:rsidP="005C45DA">
      <w:pPr>
        <w:rPr>
          <w:sz w:val="18"/>
          <w:szCs w:val="18"/>
        </w:rPr>
        <w:sectPr w:rsidR="005C45DA">
          <w:type w:val="continuous"/>
          <w:pgSz w:w="11906" w:h="16838"/>
          <w:pgMar w:top="1417" w:right="1701" w:bottom="1134" w:left="1134" w:header="708" w:footer="708" w:gutter="0"/>
          <w:cols w:space="720"/>
        </w:sectPr>
      </w:pPr>
    </w:p>
    <w:p w:rsidR="005C45DA" w:rsidRDefault="005C45DA" w:rsidP="005C45DA">
      <w:pPr>
        <w:ind w:left="360"/>
        <w:rPr>
          <w:i/>
          <w:iCs/>
          <w:strike/>
        </w:rPr>
      </w:pPr>
    </w:p>
    <w:p w:rsidR="005C45DA" w:rsidRDefault="005C45DA" w:rsidP="005C45DA">
      <w:pPr>
        <w:ind w:left="360"/>
        <w:rPr>
          <w:i/>
          <w:iCs/>
        </w:rPr>
      </w:pPr>
    </w:p>
    <w:p w:rsidR="005C45DA" w:rsidRDefault="005C45DA" w:rsidP="005C45DA">
      <w:pPr>
        <w:numPr>
          <w:ilvl w:val="0"/>
          <w:numId w:val="1"/>
        </w:numPr>
        <w:rPr>
          <w:i/>
          <w:iCs/>
          <w:u w:val="single"/>
        </w:rPr>
      </w:pPr>
      <w:r>
        <w:rPr>
          <w:i/>
          <w:iCs/>
          <w:u w:val="single"/>
        </w:rPr>
        <w:t>Sedi di attuazione del progetto, Operatori Locali di Progetto e Responsabili Locali di Ente Accreditato:</w:t>
      </w:r>
    </w:p>
    <w:p w:rsidR="005C45DA" w:rsidRDefault="005C45DA" w:rsidP="005C45DA">
      <w:pPr>
        <w:ind w:left="360"/>
      </w:pPr>
    </w:p>
    <w:tbl>
      <w:tblPr>
        <w:tblW w:w="500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1245"/>
        <w:gridCol w:w="1096"/>
        <w:gridCol w:w="1839"/>
        <w:gridCol w:w="812"/>
        <w:gridCol w:w="883"/>
        <w:gridCol w:w="1007"/>
        <w:gridCol w:w="1052"/>
        <w:gridCol w:w="2097"/>
        <w:gridCol w:w="907"/>
        <w:gridCol w:w="1067"/>
        <w:gridCol w:w="2041"/>
      </w:tblGrid>
      <w:tr w:rsidR="005C45DA" w:rsidTr="006F2E02">
        <w:trPr>
          <w:cantSplit/>
          <w:trHeight w:val="690"/>
        </w:trPr>
        <w:tc>
          <w:tcPr>
            <w:tcW w:w="13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C45DA" w:rsidRDefault="005C45DA">
            <w:pPr>
              <w:jc w:val="center"/>
              <w:rPr>
                <w:i/>
                <w:iCs/>
                <w:sz w:val="20"/>
              </w:rPr>
            </w:pPr>
            <w:r>
              <w:rPr>
                <w:i/>
                <w:iCs/>
                <w:sz w:val="20"/>
              </w:rPr>
              <w:t>N.</w:t>
            </w:r>
          </w:p>
        </w:tc>
        <w:tc>
          <w:tcPr>
            <w:tcW w:w="47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C45DA" w:rsidRDefault="005C45DA">
            <w:pPr>
              <w:jc w:val="center"/>
              <w:rPr>
                <w:i/>
                <w:iCs/>
                <w:sz w:val="20"/>
                <w:u w:val="single"/>
              </w:rPr>
            </w:pPr>
            <w:r>
              <w:rPr>
                <w:bCs/>
                <w:i/>
                <w:iCs/>
                <w:sz w:val="20"/>
                <w:u w:val="single"/>
              </w:rPr>
              <w:t>Sede di attuazione del progetto</w:t>
            </w:r>
          </w:p>
        </w:tc>
        <w:tc>
          <w:tcPr>
            <w:tcW w:w="38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C45DA" w:rsidRDefault="005C45DA">
            <w:pPr>
              <w:jc w:val="center"/>
              <w:rPr>
                <w:i/>
                <w:iCs/>
                <w:sz w:val="20"/>
              </w:rPr>
            </w:pPr>
            <w:r>
              <w:rPr>
                <w:i/>
                <w:iCs/>
                <w:sz w:val="20"/>
              </w:rPr>
              <w:t>Comune</w:t>
            </w:r>
          </w:p>
        </w:tc>
        <w:tc>
          <w:tcPr>
            <w:tcW w:w="65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C45DA" w:rsidRDefault="005C45DA">
            <w:pPr>
              <w:pStyle w:val="Titolo6"/>
            </w:pPr>
            <w:r>
              <w:t>Indirizzo</w:t>
            </w:r>
          </w:p>
        </w:tc>
        <w:tc>
          <w:tcPr>
            <w:tcW w:w="30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C45DA" w:rsidRDefault="005C45DA">
            <w:pPr>
              <w:ind w:left="-1"/>
              <w:jc w:val="center"/>
              <w:rPr>
                <w:i/>
                <w:iCs/>
                <w:sz w:val="20"/>
              </w:rPr>
            </w:pPr>
            <w:r>
              <w:rPr>
                <w:i/>
                <w:iCs/>
                <w:sz w:val="20"/>
              </w:rPr>
              <w:t xml:space="preserve">Cod. </w:t>
            </w:r>
            <w:proofErr w:type="spellStart"/>
            <w:r>
              <w:rPr>
                <w:i/>
                <w:iCs/>
                <w:sz w:val="20"/>
              </w:rPr>
              <w:t>ident</w:t>
            </w:r>
            <w:proofErr w:type="spellEnd"/>
            <w:r>
              <w:rPr>
                <w:i/>
                <w:iCs/>
                <w:sz w:val="20"/>
              </w:rPr>
              <w:t>. sede</w:t>
            </w:r>
          </w:p>
        </w:tc>
        <w:tc>
          <w:tcPr>
            <w:tcW w:w="32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C45DA" w:rsidRDefault="005C45DA">
            <w:pPr>
              <w:pStyle w:val="Titolo5"/>
              <w:rPr>
                <w:sz w:val="20"/>
              </w:rPr>
            </w:pPr>
            <w:r>
              <w:rPr>
                <w:sz w:val="20"/>
              </w:rPr>
              <w:t>N. vol. per sede</w:t>
            </w:r>
          </w:p>
        </w:tc>
        <w:tc>
          <w:tcPr>
            <w:tcW w:w="1367"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C45DA" w:rsidRDefault="005C45DA">
            <w:pPr>
              <w:jc w:val="center"/>
              <w:rPr>
                <w:i/>
                <w:iCs/>
                <w:sz w:val="20"/>
              </w:rPr>
            </w:pPr>
            <w:r>
              <w:rPr>
                <w:i/>
                <w:iCs/>
                <w:sz w:val="20"/>
              </w:rPr>
              <w:t>Nominativi degli Operatori Locali di Progetto</w:t>
            </w:r>
          </w:p>
        </w:tc>
        <w:tc>
          <w:tcPr>
            <w:tcW w:w="1363" w:type="pct"/>
            <w:gridSpan w:val="3"/>
            <w:tcBorders>
              <w:top w:val="single" w:sz="4" w:space="0" w:color="000000"/>
              <w:left w:val="single" w:sz="4" w:space="0" w:color="000000"/>
              <w:bottom w:val="single" w:sz="4" w:space="0" w:color="000000"/>
              <w:right w:val="single" w:sz="4" w:space="0" w:color="auto"/>
            </w:tcBorders>
            <w:shd w:val="clear" w:color="auto" w:fill="E6E6E6"/>
            <w:vAlign w:val="center"/>
            <w:hideMark/>
          </w:tcPr>
          <w:p w:rsidR="005C45DA" w:rsidRDefault="005C45DA">
            <w:pPr>
              <w:jc w:val="center"/>
              <w:rPr>
                <w:i/>
                <w:iCs/>
                <w:strike/>
                <w:sz w:val="20"/>
              </w:rPr>
            </w:pPr>
            <w:r>
              <w:rPr>
                <w:i/>
                <w:iCs/>
                <w:sz w:val="20"/>
              </w:rPr>
              <w:t>Nominativi dei Responsabili Locali di Ente Accreditato</w:t>
            </w:r>
          </w:p>
        </w:tc>
      </w:tr>
      <w:tr w:rsidR="000B4841" w:rsidTr="006F2E02">
        <w:trPr>
          <w:cantSplit/>
          <w:trHeight w:val="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5DA" w:rsidRDefault="005C45DA">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5DA" w:rsidRDefault="005C45DA">
            <w:pPr>
              <w:rPr>
                <w:i/>
                <w:iCs/>
                <w:sz w:val="20"/>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5DA" w:rsidRDefault="005C45DA">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5DA" w:rsidRDefault="005C45DA">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5DA" w:rsidRDefault="005C45DA">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5DA" w:rsidRDefault="005C45DA">
            <w:pPr>
              <w:rPr>
                <w:i/>
                <w:iCs/>
                <w:sz w:val="20"/>
              </w:rPr>
            </w:pPr>
          </w:p>
        </w:tc>
        <w:tc>
          <w:tcPr>
            <w:tcW w:w="34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C45DA" w:rsidRDefault="005C45DA">
            <w:pPr>
              <w:jc w:val="center"/>
              <w:rPr>
                <w:i/>
                <w:iCs/>
                <w:sz w:val="20"/>
              </w:rPr>
            </w:pPr>
            <w:r>
              <w:rPr>
                <w:i/>
                <w:iCs/>
                <w:sz w:val="20"/>
              </w:rPr>
              <w:t>Cognome e nome</w:t>
            </w:r>
          </w:p>
        </w:tc>
        <w:tc>
          <w:tcPr>
            <w:tcW w:w="295"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C45DA" w:rsidRDefault="005C45DA">
            <w:pPr>
              <w:jc w:val="center"/>
              <w:rPr>
                <w:i/>
                <w:iCs/>
                <w:sz w:val="20"/>
              </w:rPr>
            </w:pPr>
            <w:r>
              <w:rPr>
                <w:i/>
                <w:iCs/>
                <w:sz w:val="20"/>
              </w:rPr>
              <w:t>Data di nascita</w:t>
            </w:r>
          </w:p>
        </w:tc>
        <w:tc>
          <w:tcPr>
            <w:tcW w:w="72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C45DA" w:rsidRDefault="005C45DA">
            <w:pPr>
              <w:jc w:val="center"/>
              <w:rPr>
                <w:i/>
                <w:iCs/>
                <w:sz w:val="20"/>
              </w:rPr>
            </w:pPr>
            <w:r>
              <w:rPr>
                <w:i/>
                <w:iCs/>
                <w:sz w:val="20"/>
              </w:rPr>
              <w:t>C.F.</w:t>
            </w:r>
          </w:p>
        </w:tc>
        <w:tc>
          <w:tcPr>
            <w:tcW w:w="314"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C45DA" w:rsidRDefault="005C45DA">
            <w:pPr>
              <w:jc w:val="center"/>
              <w:rPr>
                <w:i/>
                <w:iCs/>
                <w:sz w:val="20"/>
              </w:rPr>
            </w:pPr>
            <w:r>
              <w:rPr>
                <w:i/>
                <w:iCs/>
                <w:sz w:val="20"/>
              </w:rPr>
              <w:t>Cognome e nome</w:t>
            </w:r>
          </w:p>
        </w:tc>
        <w:tc>
          <w:tcPr>
            <w:tcW w:w="39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C45DA" w:rsidRDefault="005C45DA">
            <w:pPr>
              <w:jc w:val="center"/>
              <w:rPr>
                <w:i/>
                <w:iCs/>
                <w:sz w:val="20"/>
              </w:rPr>
            </w:pPr>
            <w:r>
              <w:rPr>
                <w:i/>
                <w:iCs/>
                <w:sz w:val="20"/>
              </w:rPr>
              <w:t>Data di nascita</w:t>
            </w:r>
          </w:p>
        </w:tc>
        <w:tc>
          <w:tcPr>
            <w:tcW w:w="65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C45DA" w:rsidRDefault="005C45DA">
            <w:pPr>
              <w:jc w:val="center"/>
              <w:rPr>
                <w:i/>
                <w:iCs/>
                <w:sz w:val="20"/>
              </w:rPr>
            </w:pPr>
            <w:r>
              <w:rPr>
                <w:i/>
                <w:iCs/>
                <w:sz w:val="20"/>
              </w:rPr>
              <w:t>C.F.</w:t>
            </w:r>
          </w:p>
        </w:tc>
      </w:tr>
      <w:tr w:rsidR="000B4841" w:rsidTr="006F2E02">
        <w:tc>
          <w:tcPr>
            <w:tcW w:w="132" w:type="pct"/>
            <w:tcBorders>
              <w:top w:val="single" w:sz="4" w:space="0" w:color="000000"/>
              <w:left w:val="single" w:sz="4" w:space="0" w:color="auto"/>
              <w:bottom w:val="single" w:sz="4" w:space="0" w:color="auto"/>
              <w:right w:val="single" w:sz="4" w:space="0" w:color="auto"/>
            </w:tcBorders>
            <w:vAlign w:val="center"/>
            <w:hideMark/>
          </w:tcPr>
          <w:p w:rsidR="006F2E02" w:rsidRDefault="006F2E02" w:rsidP="005B32A3">
            <w:pPr>
              <w:jc w:val="center"/>
              <w:rPr>
                <w:sz w:val="20"/>
                <w:szCs w:val="20"/>
              </w:rPr>
            </w:pPr>
            <w:r>
              <w:rPr>
                <w:i/>
                <w:iCs/>
                <w:sz w:val="20"/>
                <w:szCs w:val="20"/>
              </w:rPr>
              <w:t>1</w:t>
            </w:r>
          </w:p>
        </w:tc>
        <w:tc>
          <w:tcPr>
            <w:tcW w:w="472" w:type="pct"/>
            <w:tcBorders>
              <w:top w:val="single" w:sz="4" w:space="0" w:color="000000"/>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U.N.I.Vo.C</w:t>
            </w:r>
            <w:proofErr w:type="spellEnd"/>
            <w:r>
              <w:rPr>
                <w:sz w:val="20"/>
                <w:szCs w:val="20"/>
              </w:rPr>
              <w:t>.</w:t>
            </w:r>
          </w:p>
        </w:tc>
        <w:tc>
          <w:tcPr>
            <w:tcW w:w="380" w:type="pct"/>
            <w:tcBorders>
              <w:top w:val="single" w:sz="4" w:space="0" w:color="000000"/>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Bari</w:t>
            </w:r>
          </w:p>
        </w:tc>
        <w:tc>
          <w:tcPr>
            <w:tcW w:w="658" w:type="pct"/>
            <w:tcBorders>
              <w:top w:val="single" w:sz="4" w:space="0" w:color="000000"/>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Viale Ennio, 54</w:t>
            </w:r>
          </w:p>
        </w:tc>
        <w:tc>
          <w:tcPr>
            <w:tcW w:w="302" w:type="pct"/>
            <w:tcBorders>
              <w:top w:val="single" w:sz="4" w:space="0" w:color="000000"/>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29595</w:t>
            </w:r>
          </w:p>
        </w:tc>
        <w:tc>
          <w:tcPr>
            <w:tcW w:w="326" w:type="pct"/>
            <w:tcBorders>
              <w:top w:val="single" w:sz="4" w:space="0" w:color="000000"/>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4</w:t>
            </w:r>
          </w:p>
        </w:tc>
        <w:tc>
          <w:tcPr>
            <w:tcW w:w="349" w:type="pct"/>
            <w:tcBorders>
              <w:top w:val="single" w:sz="4" w:space="0" w:color="000000"/>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Nitti Olimpia</w:t>
            </w:r>
          </w:p>
        </w:tc>
        <w:tc>
          <w:tcPr>
            <w:tcW w:w="295" w:type="pct"/>
            <w:tcBorders>
              <w:top w:val="single" w:sz="4" w:space="0" w:color="000000"/>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26/09/82</w:t>
            </w:r>
          </w:p>
        </w:tc>
        <w:tc>
          <w:tcPr>
            <w:tcW w:w="723" w:type="pct"/>
            <w:tcBorders>
              <w:top w:val="single" w:sz="4" w:space="0" w:color="000000"/>
              <w:left w:val="single" w:sz="4" w:space="0" w:color="auto"/>
              <w:bottom w:val="single" w:sz="4" w:space="0" w:color="auto"/>
              <w:right w:val="single" w:sz="4" w:space="0" w:color="auto"/>
            </w:tcBorders>
            <w:vAlign w:val="center"/>
          </w:tcPr>
          <w:p w:rsidR="006F2E02" w:rsidRDefault="006F2E02" w:rsidP="005B32A3">
            <w:pPr>
              <w:snapToGrid w:val="0"/>
              <w:jc w:val="center"/>
            </w:pPr>
            <w:r>
              <w:rPr>
                <w:sz w:val="20"/>
                <w:szCs w:val="20"/>
              </w:rPr>
              <w:t>NTTLMP82P66A662M</w:t>
            </w:r>
          </w:p>
        </w:tc>
        <w:tc>
          <w:tcPr>
            <w:tcW w:w="314" w:type="pct"/>
            <w:tcBorders>
              <w:top w:val="single" w:sz="4" w:space="0" w:color="000000"/>
              <w:left w:val="single" w:sz="4" w:space="0" w:color="auto"/>
              <w:bottom w:val="single" w:sz="4" w:space="0" w:color="auto"/>
              <w:right w:val="single" w:sz="4" w:space="0" w:color="auto"/>
            </w:tcBorders>
            <w:vAlign w:val="center"/>
          </w:tcPr>
          <w:p w:rsidR="006F2E02" w:rsidRDefault="006F2E02" w:rsidP="005B32A3">
            <w:pPr>
              <w:jc w:val="center"/>
              <w:rPr>
                <w:sz w:val="20"/>
                <w:szCs w:val="20"/>
              </w:rPr>
            </w:pPr>
          </w:p>
        </w:tc>
        <w:tc>
          <w:tcPr>
            <w:tcW w:w="390" w:type="pct"/>
            <w:tcBorders>
              <w:top w:val="single" w:sz="4" w:space="0" w:color="000000"/>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c>
          <w:tcPr>
            <w:tcW w:w="659" w:type="pct"/>
            <w:tcBorders>
              <w:top w:val="single" w:sz="4" w:space="0" w:color="000000"/>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r>
      <w:tr w:rsidR="000B4841" w:rsidTr="006F2E02">
        <w:tc>
          <w:tcPr>
            <w:tcW w:w="132" w:type="pct"/>
            <w:tcBorders>
              <w:top w:val="single" w:sz="4" w:space="0" w:color="auto"/>
              <w:left w:val="single" w:sz="4" w:space="0" w:color="auto"/>
              <w:bottom w:val="single" w:sz="4" w:space="0" w:color="auto"/>
              <w:right w:val="single" w:sz="4" w:space="0" w:color="auto"/>
            </w:tcBorders>
            <w:vAlign w:val="center"/>
            <w:hideMark/>
          </w:tcPr>
          <w:p w:rsidR="006F2E02" w:rsidRDefault="006F2E02" w:rsidP="005B32A3">
            <w:pPr>
              <w:jc w:val="center"/>
              <w:rPr>
                <w:sz w:val="20"/>
                <w:szCs w:val="20"/>
              </w:rPr>
            </w:pPr>
            <w:r>
              <w:rPr>
                <w:i/>
                <w:iCs/>
                <w:sz w:val="20"/>
                <w:szCs w:val="20"/>
              </w:rPr>
              <w:t>2</w:t>
            </w:r>
          </w:p>
        </w:tc>
        <w:tc>
          <w:tcPr>
            <w:tcW w:w="47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U.N.I.Vo.C</w:t>
            </w:r>
            <w:proofErr w:type="spellEnd"/>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Caserta</w:t>
            </w:r>
          </w:p>
        </w:tc>
        <w:tc>
          <w:tcPr>
            <w:tcW w:w="658"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Via Ferrarecce Complesso Sole</w:t>
            </w:r>
          </w:p>
        </w:tc>
        <w:tc>
          <w:tcPr>
            <w:tcW w:w="30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29590</w:t>
            </w:r>
          </w:p>
        </w:tc>
        <w:tc>
          <w:tcPr>
            <w:tcW w:w="326"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4</w:t>
            </w:r>
          </w:p>
        </w:tc>
        <w:tc>
          <w:tcPr>
            <w:tcW w:w="349" w:type="pct"/>
            <w:tcBorders>
              <w:top w:val="single" w:sz="4" w:space="0" w:color="auto"/>
              <w:left w:val="single" w:sz="4" w:space="0" w:color="auto"/>
              <w:bottom w:val="single" w:sz="4" w:space="0" w:color="auto"/>
              <w:right w:val="single" w:sz="4" w:space="0" w:color="auto"/>
            </w:tcBorders>
            <w:vAlign w:val="center"/>
          </w:tcPr>
          <w:p w:rsidR="006F2E02" w:rsidRDefault="006F2E02" w:rsidP="000B4841">
            <w:pPr>
              <w:snapToGrid w:val="0"/>
              <w:jc w:val="center"/>
              <w:rPr>
                <w:sz w:val="20"/>
                <w:szCs w:val="20"/>
              </w:rPr>
            </w:pPr>
            <w:proofErr w:type="spellStart"/>
            <w:r>
              <w:rPr>
                <w:sz w:val="20"/>
                <w:szCs w:val="20"/>
              </w:rPr>
              <w:t>Cannavale</w:t>
            </w:r>
            <w:proofErr w:type="spellEnd"/>
            <w:r>
              <w:rPr>
                <w:sz w:val="20"/>
                <w:szCs w:val="20"/>
              </w:rPr>
              <w:t xml:space="preserve"> Giulia </w:t>
            </w:r>
            <w:r w:rsidR="000B4841">
              <w:rPr>
                <w:sz w:val="20"/>
                <w:szCs w:val="20"/>
              </w:rPr>
              <w:t>a.</w:t>
            </w:r>
          </w:p>
        </w:tc>
        <w:tc>
          <w:tcPr>
            <w:tcW w:w="295"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16/02/71</w:t>
            </w:r>
          </w:p>
        </w:tc>
        <w:tc>
          <w:tcPr>
            <w:tcW w:w="723"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pPr>
            <w:r>
              <w:rPr>
                <w:sz w:val="20"/>
                <w:szCs w:val="20"/>
              </w:rPr>
              <w:t>CNNGNT71B56E591R</w:t>
            </w:r>
          </w:p>
        </w:tc>
        <w:tc>
          <w:tcPr>
            <w:tcW w:w="314"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jc w:val="center"/>
              <w:rPr>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c>
          <w:tcPr>
            <w:tcW w:w="65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r>
      <w:tr w:rsidR="000B4841" w:rsidTr="006F2E02">
        <w:tc>
          <w:tcPr>
            <w:tcW w:w="132" w:type="pct"/>
            <w:tcBorders>
              <w:top w:val="single" w:sz="4" w:space="0" w:color="auto"/>
              <w:left w:val="single" w:sz="4" w:space="0" w:color="auto"/>
              <w:bottom w:val="single" w:sz="4" w:space="0" w:color="auto"/>
              <w:right w:val="single" w:sz="4" w:space="0" w:color="auto"/>
            </w:tcBorders>
            <w:vAlign w:val="center"/>
            <w:hideMark/>
          </w:tcPr>
          <w:p w:rsidR="006F2E02" w:rsidRDefault="006F2E02" w:rsidP="005B32A3">
            <w:pPr>
              <w:jc w:val="center"/>
              <w:rPr>
                <w:sz w:val="20"/>
                <w:szCs w:val="20"/>
              </w:rPr>
            </w:pPr>
            <w:r>
              <w:rPr>
                <w:i/>
                <w:iCs/>
                <w:sz w:val="20"/>
                <w:szCs w:val="20"/>
              </w:rPr>
              <w:t>3</w:t>
            </w:r>
          </w:p>
        </w:tc>
        <w:tc>
          <w:tcPr>
            <w:tcW w:w="47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U.N.I.Vo.C</w:t>
            </w:r>
            <w:proofErr w:type="spellEnd"/>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Catania</w:t>
            </w:r>
          </w:p>
        </w:tc>
        <w:tc>
          <w:tcPr>
            <w:tcW w:w="658"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Via Louis Braille, 6</w:t>
            </w:r>
          </w:p>
        </w:tc>
        <w:tc>
          <w:tcPr>
            <w:tcW w:w="30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29593</w:t>
            </w:r>
          </w:p>
        </w:tc>
        <w:tc>
          <w:tcPr>
            <w:tcW w:w="326"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4</w:t>
            </w:r>
          </w:p>
        </w:tc>
        <w:tc>
          <w:tcPr>
            <w:tcW w:w="34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Gattuso Mattia</w:t>
            </w:r>
          </w:p>
        </w:tc>
        <w:tc>
          <w:tcPr>
            <w:tcW w:w="295"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04/11/65</w:t>
            </w:r>
          </w:p>
        </w:tc>
        <w:tc>
          <w:tcPr>
            <w:tcW w:w="723"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pPr>
            <w:r>
              <w:rPr>
                <w:sz w:val="20"/>
                <w:szCs w:val="20"/>
              </w:rPr>
              <w:t>GTTMTT65S64H224H</w:t>
            </w:r>
          </w:p>
        </w:tc>
        <w:tc>
          <w:tcPr>
            <w:tcW w:w="314"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jc w:val="center"/>
              <w:rPr>
                <w:sz w:val="20"/>
                <w:szCs w:val="20"/>
              </w:rPr>
            </w:pPr>
            <w:proofErr w:type="spellStart"/>
            <w:r>
              <w:rPr>
                <w:sz w:val="20"/>
                <w:szCs w:val="20"/>
              </w:rPr>
              <w:t>Grifasi</w:t>
            </w:r>
            <w:proofErr w:type="spellEnd"/>
            <w:r>
              <w:rPr>
                <w:sz w:val="20"/>
                <w:szCs w:val="20"/>
              </w:rPr>
              <w:t xml:space="preserve"> Dora</w:t>
            </w:r>
          </w:p>
        </w:tc>
        <w:tc>
          <w:tcPr>
            <w:tcW w:w="390" w:type="pct"/>
            <w:tcBorders>
              <w:top w:val="single" w:sz="4" w:space="0" w:color="auto"/>
              <w:left w:val="single" w:sz="4" w:space="0" w:color="auto"/>
              <w:bottom w:val="single" w:sz="4" w:space="0" w:color="auto"/>
              <w:right w:val="single" w:sz="4" w:space="0" w:color="auto"/>
            </w:tcBorders>
            <w:vAlign w:val="center"/>
          </w:tcPr>
          <w:p w:rsidR="006F2E02" w:rsidRDefault="000B4841" w:rsidP="005B32A3">
            <w:pPr>
              <w:snapToGrid w:val="0"/>
              <w:jc w:val="center"/>
              <w:rPr>
                <w:sz w:val="20"/>
                <w:szCs w:val="20"/>
              </w:rPr>
            </w:pPr>
            <w:r>
              <w:rPr>
                <w:sz w:val="20"/>
                <w:szCs w:val="20"/>
              </w:rPr>
              <w:t>21/10/48</w:t>
            </w:r>
          </w:p>
        </w:tc>
        <w:tc>
          <w:tcPr>
            <w:tcW w:w="659" w:type="pct"/>
            <w:tcBorders>
              <w:top w:val="single" w:sz="4" w:space="0" w:color="auto"/>
              <w:left w:val="single" w:sz="4" w:space="0" w:color="auto"/>
              <w:bottom w:val="single" w:sz="4" w:space="0" w:color="auto"/>
              <w:right w:val="single" w:sz="4" w:space="0" w:color="auto"/>
            </w:tcBorders>
            <w:vAlign w:val="center"/>
          </w:tcPr>
          <w:p w:rsidR="006F2E02" w:rsidRDefault="000B4841" w:rsidP="005B32A3">
            <w:pPr>
              <w:snapToGrid w:val="0"/>
              <w:jc w:val="center"/>
              <w:rPr>
                <w:sz w:val="20"/>
                <w:szCs w:val="20"/>
              </w:rPr>
            </w:pPr>
            <w:r>
              <w:rPr>
                <w:sz w:val="20"/>
                <w:szCs w:val="20"/>
              </w:rPr>
              <w:t>GRFFNC48R61G273Y</w:t>
            </w:r>
          </w:p>
        </w:tc>
      </w:tr>
      <w:tr w:rsidR="000B4841" w:rsidTr="006F2E02">
        <w:tc>
          <w:tcPr>
            <w:tcW w:w="132" w:type="pct"/>
            <w:tcBorders>
              <w:top w:val="single" w:sz="4" w:space="0" w:color="auto"/>
              <w:left w:val="single" w:sz="4" w:space="0" w:color="auto"/>
              <w:bottom w:val="single" w:sz="4" w:space="0" w:color="auto"/>
              <w:right w:val="single" w:sz="4" w:space="0" w:color="auto"/>
            </w:tcBorders>
            <w:vAlign w:val="center"/>
            <w:hideMark/>
          </w:tcPr>
          <w:p w:rsidR="006F2E02" w:rsidRDefault="006F2E02" w:rsidP="005B32A3">
            <w:pPr>
              <w:jc w:val="center"/>
              <w:rPr>
                <w:sz w:val="20"/>
                <w:szCs w:val="20"/>
              </w:rPr>
            </w:pPr>
            <w:r>
              <w:rPr>
                <w:i/>
                <w:iCs/>
                <w:sz w:val="20"/>
                <w:szCs w:val="20"/>
              </w:rPr>
              <w:t>4</w:t>
            </w:r>
          </w:p>
        </w:tc>
        <w:tc>
          <w:tcPr>
            <w:tcW w:w="47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U.N.I.Vo.C</w:t>
            </w:r>
            <w:proofErr w:type="spellEnd"/>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 xml:space="preserve">Foggia </w:t>
            </w:r>
          </w:p>
        </w:tc>
        <w:tc>
          <w:tcPr>
            <w:tcW w:w="658"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Via Gorizia, 48</w:t>
            </w:r>
          </w:p>
        </w:tc>
        <w:tc>
          <w:tcPr>
            <w:tcW w:w="30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28203</w:t>
            </w:r>
          </w:p>
        </w:tc>
        <w:tc>
          <w:tcPr>
            <w:tcW w:w="326"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4</w:t>
            </w:r>
          </w:p>
        </w:tc>
        <w:tc>
          <w:tcPr>
            <w:tcW w:w="34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Pacillo</w:t>
            </w:r>
            <w:proofErr w:type="spellEnd"/>
            <w:r>
              <w:rPr>
                <w:sz w:val="20"/>
                <w:szCs w:val="20"/>
              </w:rPr>
              <w:t xml:space="preserve"> Vito</w:t>
            </w:r>
          </w:p>
        </w:tc>
        <w:tc>
          <w:tcPr>
            <w:tcW w:w="295"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20/11/50</w:t>
            </w:r>
          </w:p>
        </w:tc>
        <w:tc>
          <w:tcPr>
            <w:tcW w:w="723"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pPr>
            <w:r>
              <w:rPr>
                <w:sz w:val="20"/>
                <w:szCs w:val="20"/>
              </w:rPr>
              <w:t>PCLVTI50S20D643F</w:t>
            </w:r>
          </w:p>
        </w:tc>
        <w:tc>
          <w:tcPr>
            <w:tcW w:w="314"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jc w:val="center"/>
              <w:rPr>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c>
          <w:tcPr>
            <w:tcW w:w="65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r>
      <w:tr w:rsidR="000B4841" w:rsidTr="006F2E02">
        <w:tc>
          <w:tcPr>
            <w:tcW w:w="132" w:type="pct"/>
            <w:tcBorders>
              <w:top w:val="single" w:sz="4" w:space="0" w:color="auto"/>
              <w:left w:val="single" w:sz="4" w:space="0" w:color="auto"/>
              <w:bottom w:val="single" w:sz="4" w:space="0" w:color="auto"/>
              <w:right w:val="single" w:sz="4" w:space="0" w:color="auto"/>
            </w:tcBorders>
            <w:vAlign w:val="center"/>
            <w:hideMark/>
          </w:tcPr>
          <w:p w:rsidR="006F2E02" w:rsidRDefault="006F2E02" w:rsidP="005B32A3">
            <w:pPr>
              <w:jc w:val="center"/>
              <w:rPr>
                <w:sz w:val="20"/>
                <w:szCs w:val="20"/>
              </w:rPr>
            </w:pPr>
            <w:r>
              <w:rPr>
                <w:i/>
                <w:iCs/>
                <w:sz w:val="20"/>
                <w:szCs w:val="20"/>
              </w:rPr>
              <w:t>5</w:t>
            </w:r>
          </w:p>
        </w:tc>
        <w:tc>
          <w:tcPr>
            <w:tcW w:w="47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U.N.I.Vo.C</w:t>
            </w:r>
            <w:proofErr w:type="spellEnd"/>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Montecchio Emilia</w:t>
            </w:r>
          </w:p>
        </w:tc>
        <w:tc>
          <w:tcPr>
            <w:tcW w:w="658"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Via Grandi, 47</w:t>
            </w:r>
          </w:p>
        </w:tc>
        <w:tc>
          <w:tcPr>
            <w:tcW w:w="30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108877</w:t>
            </w:r>
          </w:p>
        </w:tc>
        <w:tc>
          <w:tcPr>
            <w:tcW w:w="326"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4</w:t>
            </w:r>
          </w:p>
        </w:tc>
        <w:tc>
          <w:tcPr>
            <w:tcW w:w="34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Lateano</w:t>
            </w:r>
            <w:proofErr w:type="spellEnd"/>
            <w:r>
              <w:rPr>
                <w:sz w:val="20"/>
                <w:szCs w:val="20"/>
              </w:rPr>
              <w:t xml:space="preserve"> Giovanni</w:t>
            </w:r>
          </w:p>
        </w:tc>
        <w:tc>
          <w:tcPr>
            <w:tcW w:w="295"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02/12/89</w:t>
            </w:r>
          </w:p>
        </w:tc>
        <w:tc>
          <w:tcPr>
            <w:tcW w:w="723"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pPr>
            <w:r>
              <w:rPr>
                <w:sz w:val="20"/>
                <w:szCs w:val="20"/>
              </w:rPr>
              <w:t>LTNGNN89T02C933G</w:t>
            </w:r>
          </w:p>
        </w:tc>
        <w:tc>
          <w:tcPr>
            <w:tcW w:w="314"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jc w:val="center"/>
              <w:rPr>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c>
          <w:tcPr>
            <w:tcW w:w="65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r>
      <w:tr w:rsidR="000B4841" w:rsidTr="006F2E02">
        <w:tc>
          <w:tcPr>
            <w:tcW w:w="132" w:type="pct"/>
            <w:tcBorders>
              <w:top w:val="single" w:sz="4" w:space="0" w:color="auto"/>
              <w:left w:val="single" w:sz="4" w:space="0" w:color="auto"/>
              <w:bottom w:val="single" w:sz="4" w:space="0" w:color="auto"/>
              <w:right w:val="single" w:sz="4" w:space="0" w:color="auto"/>
            </w:tcBorders>
            <w:vAlign w:val="center"/>
            <w:hideMark/>
          </w:tcPr>
          <w:p w:rsidR="006F2E02" w:rsidRDefault="006F2E02" w:rsidP="005B32A3">
            <w:pPr>
              <w:jc w:val="center"/>
              <w:rPr>
                <w:sz w:val="20"/>
                <w:szCs w:val="20"/>
              </w:rPr>
            </w:pPr>
            <w:r>
              <w:rPr>
                <w:i/>
                <w:iCs/>
                <w:sz w:val="20"/>
                <w:szCs w:val="20"/>
              </w:rPr>
              <w:t>6</w:t>
            </w:r>
          </w:p>
        </w:tc>
        <w:tc>
          <w:tcPr>
            <w:tcW w:w="47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U.N.I.Vo.C</w:t>
            </w:r>
            <w:proofErr w:type="spellEnd"/>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 xml:space="preserve">Napoli </w:t>
            </w:r>
          </w:p>
        </w:tc>
        <w:tc>
          <w:tcPr>
            <w:tcW w:w="658"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 xml:space="preserve">Via </w:t>
            </w:r>
            <w:proofErr w:type="spellStart"/>
            <w:r>
              <w:rPr>
                <w:sz w:val="20"/>
                <w:szCs w:val="20"/>
              </w:rPr>
              <w:t>S.Giuseppe</w:t>
            </w:r>
            <w:proofErr w:type="spellEnd"/>
            <w:r>
              <w:rPr>
                <w:sz w:val="20"/>
                <w:szCs w:val="20"/>
              </w:rPr>
              <w:t xml:space="preserve"> dei Nudi, 80</w:t>
            </w:r>
          </w:p>
        </w:tc>
        <w:tc>
          <w:tcPr>
            <w:tcW w:w="30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23302</w:t>
            </w:r>
          </w:p>
        </w:tc>
        <w:tc>
          <w:tcPr>
            <w:tcW w:w="326"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4</w:t>
            </w:r>
          </w:p>
        </w:tc>
        <w:tc>
          <w:tcPr>
            <w:tcW w:w="34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 xml:space="preserve">De </w:t>
            </w:r>
            <w:proofErr w:type="spellStart"/>
            <w:r>
              <w:rPr>
                <w:sz w:val="20"/>
                <w:szCs w:val="20"/>
              </w:rPr>
              <w:t>Mieri</w:t>
            </w:r>
            <w:proofErr w:type="spellEnd"/>
            <w:r>
              <w:rPr>
                <w:sz w:val="20"/>
                <w:szCs w:val="20"/>
              </w:rPr>
              <w:t xml:space="preserve"> Maria</w:t>
            </w:r>
          </w:p>
        </w:tc>
        <w:tc>
          <w:tcPr>
            <w:tcW w:w="295"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16/10/69</w:t>
            </w:r>
          </w:p>
        </w:tc>
        <w:tc>
          <w:tcPr>
            <w:tcW w:w="723"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pPr>
            <w:r>
              <w:rPr>
                <w:sz w:val="20"/>
                <w:szCs w:val="20"/>
              </w:rPr>
              <w:t>DMRRMA69R56I40O</w:t>
            </w:r>
          </w:p>
        </w:tc>
        <w:tc>
          <w:tcPr>
            <w:tcW w:w="314"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jc w:val="center"/>
              <w:rPr>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c>
          <w:tcPr>
            <w:tcW w:w="65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r>
      <w:tr w:rsidR="000B4841" w:rsidTr="006F2E02">
        <w:tc>
          <w:tcPr>
            <w:tcW w:w="132" w:type="pct"/>
            <w:tcBorders>
              <w:top w:val="single" w:sz="4" w:space="0" w:color="auto"/>
              <w:left w:val="single" w:sz="4" w:space="0" w:color="auto"/>
              <w:bottom w:val="single" w:sz="4" w:space="0" w:color="auto"/>
              <w:right w:val="single" w:sz="4" w:space="0" w:color="auto"/>
            </w:tcBorders>
            <w:vAlign w:val="center"/>
            <w:hideMark/>
          </w:tcPr>
          <w:p w:rsidR="006F2E02" w:rsidRDefault="006F2E02" w:rsidP="005B32A3">
            <w:pPr>
              <w:jc w:val="center"/>
              <w:rPr>
                <w:sz w:val="20"/>
                <w:szCs w:val="20"/>
              </w:rPr>
            </w:pPr>
            <w:r>
              <w:rPr>
                <w:i/>
                <w:iCs/>
                <w:sz w:val="20"/>
                <w:szCs w:val="20"/>
              </w:rPr>
              <w:t>7</w:t>
            </w:r>
          </w:p>
        </w:tc>
        <w:tc>
          <w:tcPr>
            <w:tcW w:w="47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U.N.I.Vo.C</w:t>
            </w:r>
            <w:proofErr w:type="spellEnd"/>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Reggio Emilia</w:t>
            </w:r>
          </w:p>
        </w:tc>
        <w:tc>
          <w:tcPr>
            <w:tcW w:w="658"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Via della Racchetta, 3</w:t>
            </w:r>
          </w:p>
        </w:tc>
        <w:tc>
          <w:tcPr>
            <w:tcW w:w="30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23300</w:t>
            </w:r>
          </w:p>
        </w:tc>
        <w:tc>
          <w:tcPr>
            <w:tcW w:w="326"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2</w:t>
            </w:r>
          </w:p>
        </w:tc>
        <w:tc>
          <w:tcPr>
            <w:tcW w:w="349" w:type="pct"/>
            <w:tcBorders>
              <w:top w:val="single" w:sz="4" w:space="0" w:color="auto"/>
              <w:left w:val="single" w:sz="4" w:space="0" w:color="auto"/>
              <w:bottom w:val="single" w:sz="4" w:space="0" w:color="auto"/>
              <w:right w:val="single" w:sz="4" w:space="0" w:color="auto"/>
            </w:tcBorders>
            <w:vAlign w:val="center"/>
          </w:tcPr>
          <w:p w:rsidR="006F2E02" w:rsidRDefault="000B4841" w:rsidP="005B32A3">
            <w:pPr>
              <w:snapToGrid w:val="0"/>
              <w:jc w:val="center"/>
              <w:rPr>
                <w:sz w:val="20"/>
                <w:szCs w:val="20"/>
              </w:rPr>
            </w:pPr>
            <w:r>
              <w:rPr>
                <w:sz w:val="20"/>
                <w:szCs w:val="20"/>
              </w:rPr>
              <w:t>Russo Simone</w:t>
            </w:r>
          </w:p>
        </w:tc>
        <w:tc>
          <w:tcPr>
            <w:tcW w:w="295" w:type="pct"/>
            <w:tcBorders>
              <w:top w:val="single" w:sz="4" w:space="0" w:color="auto"/>
              <w:left w:val="single" w:sz="4" w:space="0" w:color="auto"/>
              <w:bottom w:val="single" w:sz="4" w:space="0" w:color="auto"/>
              <w:right w:val="single" w:sz="4" w:space="0" w:color="auto"/>
            </w:tcBorders>
            <w:vAlign w:val="center"/>
          </w:tcPr>
          <w:p w:rsidR="006F2E02" w:rsidRDefault="000B4841" w:rsidP="005B32A3">
            <w:pPr>
              <w:snapToGrid w:val="0"/>
              <w:jc w:val="center"/>
              <w:rPr>
                <w:sz w:val="20"/>
                <w:szCs w:val="20"/>
              </w:rPr>
            </w:pPr>
            <w:r>
              <w:rPr>
                <w:sz w:val="20"/>
                <w:szCs w:val="20"/>
              </w:rPr>
              <w:t>19/08/90</w:t>
            </w:r>
          </w:p>
        </w:tc>
        <w:tc>
          <w:tcPr>
            <w:tcW w:w="723" w:type="pct"/>
            <w:tcBorders>
              <w:top w:val="single" w:sz="4" w:space="0" w:color="auto"/>
              <w:left w:val="single" w:sz="4" w:space="0" w:color="auto"/>
              <w:bottom w:val="single" w:sz="4" w:space="0" w:color="auto"/>
              <w:right w:val="single" w:sz="4" w:space="0" w:color="auto"/>
            </w:tcBorders>
            <w:vAlign w:val="center"/>
          </w:tcPr>
          <w:p w:rsidR="006F2E02" w:rsidRPr="000B4841" w:rsidRDefault="000B4841" w:rsidP="005B32A3">
            <w:pPr>
              <w:snapToGrid w:val="0"/>
              <w:jc w:val="center"/>
              <w:rPr>
                <w:sz w:val="20"/>
                <w:szCs w:val="20"/>
              </w:rPr>
            </w:pPr>
            <w:r w:rsidRPr="000B4841">
              <w:rPr>
                <w:sz w:val="20"/>
                <w:szCs w:val="20"/>
              </w:rPr>
              <w:t>RSSSMN90M19H223N</w:t>
            </w:r>
          </w:p>
        </w:tc>
        <w:tc>
          <w:tcPr>
            <w:tcW w:w="314"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jc w:val="center"/>
              <w:rPr>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c>
          <w:tcPr>
            <w:tcW w:w="65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r>
      <w:tr w:rsidR="000B4841" w:rsidTr="006F2E02">
        <w:tc>
          <w:tcPr>
            <w:tcW w:w="132" w:type="pct"/>
            <w:tcBorders>
              <w:top w:val="single" w:sz="4" w:space="0" w:color="auto"/>
              <w:left w:val="single" w:sz="4" w:space="0" w:color="auto"/>
              <w:bottom w:val="single" w:sz="4" w:space="0" w:color="auto"/>
              <w:right w:val="single" w:sz="4" w:space="0" w:color="auto"/>
            </w:tcBorders>
            <w:vAlign w:val="center"/>
            <w:hideMark/>
          </w:tcPr>
          <w:p w:rsidR="006F2E02" w:rsidRDefault="006F2E02" w:rsidP="005B32A3">
            <w:pPr>
              <w:jc w:val="center"/>
              <w:rPr>
                <w:sz w:val="20"/>
                <w:szCs w:val="20"/>
              </w:rPr>
            </w:pPr>
            <w:r>
              <w:rPr>
                <w:i/>
                <w:iCs/>
                <w:sz w:val="20"/>
                <w:szCs w:val="20"/>
              </w:rPr>
              <w:t>8</w:t>
            </w:r>
          </w:p>
        </w:tc>
        <w:tc>
          <w:tcPr>
            <w:tcW w:w="47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U.N.I.Vo.C</w:t>
            </w:r>
            <w:proofErr w:type="spellEnd"/>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 xml:space="preserve">Salerno </w:t>
            </w:r>
          </w:p>
        </w:tc>
        <w:tc>
          <w:tcPr>
            <w:tcW w:w="658"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 xml:space="preserve">Via Aurelio </w:t>
            </w:r>
            <w:proofErr w:type="spellStart"/>
            <w:r>
              <w:rPr>
                <w:sz w:val="20"/>
                <w:szCs w:val="20"/>
              </w:rPr>
              <w:t>Nicolodi</w:t>
            </w:r>
            <w:proofErr w:type="spellEnd"/>
            <w:r>
              <w:rPr>
                <w:sz w:val="20"/>
                <w:szCs w:val="20"/>
              </w:rPr>
              <w:t>, 13</w:t>
            </w:r>
          </w:p>
        </w:tc>
        <w:tc>
          <w:tcPr>
            <w:tcW w:w="30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11900</w:t>
            </w:r>
          </w:p>
        </w:tc>
        <w:tc>
          <w:tcPr>
            <w:tcW w:w="326"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4</w:t>
            </w:r>
          </w:p>
        </w:tc>
        <w:tc>
          <w:tcPr>
            <w:tcW w:w="349" w:type="pct"/>
            <w:tcBorders>
              <w:top w:val="single" w:sz="4" w:space="0" w:color="auto"/>
              <w:left w:val="single" w:sz="4" w:space="0" w:color="auto"/>
              <w:bottom w:val="single" w:sz="4" w:space="0" w:color="auto"/>
              <w:right w:val="single" w:sz="4" w:space="0" w:color="auto"/>
            </w:tcBorders>
            <w:vAlign w:val="center"/>
          </w:tcPr>
          <w:p w:rsidR="006F2E02" w:rsidRDefault="00B827B7" w:rsidP="005B32A3">
            <w:pPr>
              <w:snapToGrid w:val="0"/>
              <w:jc w:val="center"/>
              <w:rPr>
                <w:sz w:val="20"/>
                <w:szCs w:val="20"/>
              </w:rPr>
            </w:pPr>
            <w:r>
              <w:rPr>
                <w:sz w:val="20"/>
                <w:szCs w:val="20"/>
              </w:rPr>
              <w:t>De Maio Elvira</w:t>
            </w:r>
          </w:p>
        </w:tc>
        <w:tc>
          <w:tcPr>
            <w:tcW w:w="295" w:type="pct"/>
            <w:tcBorders>
              <w:top w:val="single" w:sz="4" w:space="0" w:color="auto"/>
              <w:left w:val="single" w:sz="4" w:space="0" w:color="auto"/>
              <w:bottom w:val="single" w:sz="4" w:space="0" w:color="auto"/>
              <w:right w:val="single" w:sz="4" w:space="0" w:color="auto"/>
            </w:tcBorders>
            <w:vAlign w:val="center"/>
          </w:tcPr>
          <w:p w:rsidR="006F2E02" w:rsidRDefault="006F2E02" w:rsidP="00B827B7">
            <w:pPr>
              <w:snapToGrid w:val="0"/>
              <w:jc w:val="center"/>
              <w:rPr>
                <w:sz w:val="20"/>
                <w:szCs w:val="20"/>
              </w:rPr>
            </w:pPr>
            <w:r>
              <w:rPr>
                <w:sz w:val="20"/>
                <w:szCs w:val="20"/>
              </w:rPr>
              <w:t>1</w:t>
            </w:r>
            <w:r w:rsidR="00B827B7">
              <w:rPr>
                <w:sz w:val="20"/>
                <w:szCs w:val="20"/>
              </w:rPr>
              <w:t>0</w:t>
            </w:r>
            <w:r>
              <w:rPr>
                <w:sz w:val="20"/>
                <w:szCs w:val="20"/>
              </w:rPr>
              <w:t>/</w:t>
            </w:r>
            <w:r w:rsidR="00B827B7">
              <w:rPr>
                <w:sz w:val="20"/>
                <w:szCs w:val="20"/>
              </w:rPr>
              <w:t>12</w:t>
            </w:r>
            <w:r>
              <w:rPr>
                <w:sz w:val="20"/>
                <w:szCs w:val="20"/>
              </w:rPr>
              <w:t>/</w:t>
            </w:r>
            <w:r w:rsidR="00B827B7">
              <w:rPr>
                <w:sz w:val="20"/>
                <w:szCs w:val="20"/>
              </w:rPr>
              <w:t>65</w:t>
            </w:r>
          </w:p>
        </w:tc>
        <w:tc>
          <w:tcPr>
            <w:tcW w:w="723" w:type="pct"/>
            <w:tcBorders>
              <w:top w:val="single" w:sz="4" w:space="0" w:color="auto"/>
              <w:left w:val="single" w:sz="4" w:space="0" w:color="auto"/>
              <w:bottom w:val="single" w:sz="4" w:space="0" w:color="auto"/>
              <w:right w:val="single" w:sz="4" w:space="0" w:color="auto"/>
            </w:tcBorders>
            <w:vAlign w:val="center"/>
          </w:tcPr>
          <w:p w:rsidR="006F2E02" w:rsidRPr="00B827B7" w:rsidRDefault="00B827B7" w:rsidP="005B32A3">
            <w:pPr>
              <w:snapToGrid w:val="0"/>
              <w:jc w:val="center"/>
              <w:rPr>
                <w:sz w:val="20"/>
                <w:szCs w:val="20"/>
              </w:rPr>
            </w:pPr>
            <w:r w:rsidRPr="00B827B7">
              <w:rPr>
                <w:sz w:val="20"/>
                <w:szCs w:val="20"/>
              </w:rPr>
              <w:t>DMELVR65T50H703H</w:t>
            </w:r>
          </w:p>
        </w:tc>
        <w:tc>
          <w:tcPr>
            <w:tcW w:w="314"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jc w:val="center"/>
              <w:rPr>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c>
          <w:tcPr>
            <w:tcW w:w="65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r>
      <w:tr w:rsidR="000B4841" w:rsidTr="006F2E02">
        <w:tc>
          <w:tcPr>
            <w:tcW w:w="132" w:type="pct"/>
            <w:tcBorders>
              <w:top w:val="single" w:sz="4" w:space="0" w:color="auto"/>
              <w:left w:val="single" w:sz="4" w:space="0" w:color="auto"/>
              <w:bottom w:val="single" w:sz="4" w:space="0" w:color="auto"/>
              <w:right w:val="single" w:sz="4" w:space="0" w:color="auto"/>
            </w:tcBorders>
            <w:vAlign w:val="center"/>
            <w:hideMark/>
          </w:tcPr>
          <w:p w:rsidR="006F2E02" w:rsidRDefault="006F2E02" w:rsidP="005B32A3">
            <w:pPr>
              <w:jc w:val="center"/>
              <w:rPr>
                <w:sz w:val="20"/>
                <w:szCs w:val="20"/>
              </w:rPr>
            </w:pPr>
            <w:r>
              <w:rPr>
                <w:i/>
                <w:iCs/>
                <w:sz w:val="20"/>
                <w:szCs w:val="20"/>
              </w:rPr>
              <w:t>9</w:t>
            </w:r>
          </w:p>
        </w:tc>
        <w:tc>
          <w:tcPr>
            <w:tcW w:w="47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U.N.I.Vo.C</w:t>
            </w:r>
            <w:proofErr w:type="spellEnd"/>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Savona</w:t>
            </w:r>
          </w:p>
        </w:tc>
        <w:tc>
          <w:tcPr>
            <w:tcW w:w="658"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Via Ratti ½</w:t>
            </w:r>
          </w:p>
        </w:tc>
        <w:tc>
          <w:tcPr>
            <w:tcW w:w="30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27446</w:t>
            </w:r>
          </w:p>
        </w:tc>
        <w:tc>
          <w:tcPr>
            <w:tcW w:w="326"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2</w:t>
            </w:r>
          </w:p>
        </w:tc>
        <w:tc>
          <w:tcPr>
            <w:tcW w:w="349" w:type="pct"/>
            <w:tcBorders>
              <w:top w:val="single" w:sz="4" w:space="0" w:color="auto"/>
              <w:left w:val="single" w:sz="4" w:space="0" w:color="auto"/>
              <w:bottom w:val="single" w:sz="4" w:space="0" w:color="auto"/>
              <w:right w:val="single" w:sz="4" w:space="0" w:color="auto"/>
            </w:tcBorders>
            <w:vAlign w:val="center"/>
          </w:tcPr>
          <w:p w:rsidR="006F2E02" w:rsidRDefault="006F2E02" w:rsidP="000B4841">
            <w:pPr>
              <w:snapToGrid w:val="0"/>
              <w:jc w:val="center"/>
              <w:rPr>
                <w:sz w:val="20"/>
                <w:szCs w:val="20"/>
              </w:rPr>
            </w:pPr>
            <w:proofErr w:type="spellStart"/>
            <w:r>
              <w:rPr>
                <w:sz w:val="20"/>
                <w:szCs w:val="20"/>
              </w:rPr>
              <w:t>Alfaroli</w:t>
            </w:r>
            <w:proofErr w:type="spellEnd"/>
            <w:r>
              <w:rPr>
                <w:sz w:val="20"/>
                <w:szCs w:val="20"/>
              </w:rPr>
              <w:t xml:space="preserve"> Maria</w:t>
            </w:r>
            <w:r w:rsidR="000B4841">
              <w:rPr>
                <w:sz w:val="20"/>
                <w:szCs w:val="20"/>
              </w:rPr>
              <w:t xml:space="preserve"> G.</w:t>
            </w:r>
          </w:p>
        </w:tc>
        <w:tc>
          <w:tcPr>
            <w:tcW w:w="295"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08/11/64</w:t>
            </w:r>
          </w:p>
        </w:tc>
        <w:tc>
          <w:tcPr>
            <w:tcW w:w="723"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pPr>
            <w:r>
              <w:rPr>
                <w:sz w:val="20"/>
                <w:szCs w:val="20"/>
              </w:rPr>
              <w:t>LFRMGB64S48I480V</w:t>
            </w:r>
          </w:p>
        </w:tc>
        <w:tc>
          <w:tcPr>
            <w:tcW w:w="314"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jc w:val="center"/>
              <w:rPr>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c>
          <w:tcPr>
            <w:tcW w:w="65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r>
      <w:tr w:rsidR="000B4841" w:rsidTr="006F2E02">
        <w:tc>
          <w:tcPr>
            <w:tcW w:w="132" w:type="pct"/>
            <w:tcBorders>
              <w:top w:val="single" w:sz="4" w:space="0" w:color="auto"/>
              <w:left w:val="single" w:sz="4" w:space="0" w:color="auto"/>
              <w:bottom w:val="single" w:sz="4" w:space="0" w:color="auto"/>
              <w:right w:val="single" w:sz="4" w:space="0" w:color="auto"/>
            </w:tcBorders>
            <w:vAlign w:val="center"/>
            <w:hideMark/>
          </w:tcPr>
          <w:p w:rsidR="006F2E02" w:rsidRDefault="006F2E02" w:rsidP="005B32A3">
            <w:pPr>
              <w:jc w:val="center"/>
              <w:rPr>
                <w:sz w:val="20"/>
                <w:szCs w:val="20"/>
              </w:rPr>
            </w:pPr>
            <w:r>
              <w:rPr>
                <w:i/>
                <w:iCs/>
                <w:sz w:val="20"/>
                <w:szCs w:val="20"/>
              </w:rPr>
              <w:t>10</w:t>
            </w:r>
          </w:p>
        </w:tc>
        <w:tc>
          <w:tcPr>
            <w:tcW w:w="47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U.N.I.Vo.C</w:t>
            </w:r>
            <w:proofErr w:type="spellEnd"/>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Torino</w:t>
            </w:r>
          </w:p>
        </w:tc>
        <w:tc>
          <w:tcPr>
            <w:tcW w:w="658"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 xml:space="preserve">C.so </w:t>
            </w:r>
            <w:proofErr w:type="spellStart"/>
            <w:r>
              <w:rPr>
                <w:sz w:val="20"/>
                <w:szCs w:val="20"/>
              </w:rPr>
              <w:t>V.Emanuele</w:t>
            </w:r>
            <w:proofErr w:type="spellEnd"/>
            <w:r>
              <w:rPr>
                <w:sz w:val="20"/>
                <w:szCs w:val="20"/>
              </w:rPr>
              <w:t xml:space="preserve"> II, 63</w:t>
            </w:r>
          </w:p>
        </w:tc>
        <w:tc>
          <w:tcPr>
            <w:tcW w:w="30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13278</w:t>
            </w:r>
          </w:p>
        </w:tc>
        <w:tc>
          <w:tcPr>
            <w:tcW w:w="326"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4</w:t>
            </w:r>
          </w:p>
        </w:tc>
        <w:tc>
          <w:tcPr>
            <w:tcW w:w="34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Ariani Federica</w:t>
            </w:r>
          </w:p>
        </w:tc>
        <w:tc>
          <w:tcPr>
            <w:tcW w:w="295"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27/06/87</w:t>
            </w:r>
          </w:p>
        </w:tc>
        <w:tc>
          <w:tcPr>
            <w:tcW w:w="723"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pPr>
            <w:r>
              <w:rPr>
                <w:sz w:val="20"/>
                <w:szCs w:val="20"/>
              </w:rPr>
              <w:t>RNAFRC87H67H501T</w:t>
            </w:r>
          </w:p>
        </w:tc>
        <w:tc>
          <w:tcPr>
            <w:tcW w:w="314"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jc w:val="center"/>
              <w:rPr>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c>
          <w:tcPr>
            <w:tcW w:w="65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r>
      <w:tr w:rsidR="000B4841" w:rsidTr="006F2E02">
        <w:tc>
          <w:tcPr>
            <w:tcW w:w="132" w:type="pct"/>
            <w:tcBorders>
              <w:top w:val="single" w:sz="4" w:space="0" w:color="auto"/>
              <w:left w:val="single" w:sz="4" w:space="0" w:color="auto"/>
              <w:bottom w:val="single" w:sz="4" w:space="0" w:color="auto"/>
              <w:right w:val="single" w:sz="4" w:space="0" w:color="auto"/>
            </w:tcBorders>
            <w:vAlign w:val="center"/>
            <w:hideMark/>
          </w:tcPr>
          <w:p w:rsidR="006F2E02" w:rsidRDefault="006F2E02" w:rsidP="005B32A3">
            <w:pPr>
              <w:jc w:val="center"/>
              <w:rPr>
                <w:sz w:val="20"/>
                <w:szCs w:val="20"/>
              </w:rPr>
            </w:pPr>
            <w:r>
              <w:rPr>
                <w:i/>
                <w:iCs/>
                <w:sz w:val="20"/>
                <w:szCs w:val="20"/>
              </w:rPr>
              <w:t>11</w:t>
            </w:r>
          </w:p>
        </w:tc>
        <w:tc>
          <w:tcPr>
            <w:tcW w:w="47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U.N.I.Vo.C</w:t>
            </w:r>
            <w:proofErr w:type="spellEnd"/>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Udine</w:t>
            </w:r>
          </w:p>
        </w:tc>
        <w:tc>
          <w:tcPr>
            <w:tcW w:w="658"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 xml:space="preserve">Via </w:t>
            </w:r>
            <w:proofErr w:type="spellStart"/>
            <w:r>
              <w:rPr>
                <w:sz w:val="20"/>
                <w:szCs w:val="20"/>
              </w:rPr>
              <w:t>S.Daniele</w:t>
            </w:r>
            <w:proofErr w:type="spellEnd"/>
            <w:r>
              <w:rPr>
                <w:sz w:val="20"/>
                <w:szCs w:val="20"/>
              </w:rPr>
              <w:t>, 29</w:t>
            </w:r>
          </w:p>
        </w:tc>
        <w:tc>
          <w:tcPr>
            <w:tcW w:w="30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17327</w:t>
            </w:r>
          </w:p>
        </w:tc>
        <w:tc>
          <w:tcPr>
            <w:tcW w:w="326"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4</w:t>
            </w:r>
          </w:p>
        </w:tc>
        <w:tc>
          <w:tcPr>
            <w:tcW w:w="34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Morassi Sonia</w:t>
            </w:r>
          </w:p>
        </w:tc>
        <w:tc>
          <w:tcPr>
            <w:tcW w:w="295"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24/07/67</w:t>
            </w:r>
          </w:p>
        </w:tc>
        <w:tc>
          <w:tcPr>
            <w:tcW w:w="723"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pPr>
            <w:r>
              <w:rPr>
                <w:sz w:val="20"/>
                <w:szCs w:val="20"/>
              </w:rPr>
              <w:t>MRSSNO67L64L483T</w:t>
            </w:r>
          </w:p>
        </w:tc>
        <w:tc>
          <w:tcPr>
            <w:tcW w:w="314"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jc w:val="center"/>
              <w:rPr>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c>
          <w:tcPr>
            <w:tcW w:w="65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r>
      <w:tr w:rsidR="000B4841" w:rsidTr="006F2E02">
        <w:tc>
          <w:tcPr>
            <w:tcW w:w="132" w:type="pct"/>
            <w:tcBorders>
              <w:top w:val="single" w:sz="4" w:space="0" w:color="auto"/>
              <w:left w:val="single" w:sz="4" w:space="0" w:color="auto"/>
              <w:bottom w:val="single" w:sz="4" w:space="0" w:color="auto"/>
              <w:right w:val="single" w:sz="4" w:space="0" w:color="auto"/>
            </w:tcBorders>
            <w:vAlign w:val="center"/>
            <w:hideMark/>
          </w:tcPr>
          <w:p w:rsidR="006F2E02" w:rsidRDefault="006F2E02" w:rsidP="005B32A3">
            <w:pPr>
              <w:jc w:val="center"/>
              <w:rPr>
                <w:sz w:val="20"/>
                <w:szCs w:val="20"/>
              </w:rPr>
            </w:pPr>
            <w:r>
              <w:rPr>
                <w:i/>
                <w:iCs/>
                <w:sz w:val="20"/>
                <w:szCs w:val="20"/>
              </w:rPr>
              <w:t>12</w:t>
            </w:r>
          </w:p>
        </w:tc>
        <w:tc>
          <w:tcPr>
            <w:tcW w:w="47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U.N.I.Vo.C</w:t>
            </w:r>
            <w:proofErr w:type="spellEnd"/>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Verona</w:t>
            </w:r>
          </w:p>
        </w:tc>
        <w:tc>
          <w:tcPr>
            <w:tcW w:w="658"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 xml:space="preserve">Via </w:t>
            </w:r>
            <w:proofErr w:type="spellStart"/>
            <w:r>
              <w:rPr>
                <w:sz w:val="20"/>
                <w:szCs w:val="20"/>
              </w:rPr>
              <w:t>Trainotti</w:t>
            </w:r>
            <w:proofErr w:type="spellEnd"/>
            <w:r>
              <w:rPr>
                <w:sz w:val="20"/>
                <w:szCs w:val="20"/>
              </w:rPr>
              <w:t>, 1</w:t>
            </w:r>
          </w:p>
        </w:tc>
        <w:tc>
          <w:tcPr>
            <w:tcW w:w="30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13281</w:t>
            </w:r>
          </w:p>
        </w:tc>
        <w:tc>
          <w:tcPr>
            <w:tcW w:w="326"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1</w:t>
            </w:r>
          </w:p>
        </w:tc>
        <w:tc>
          <w:tcPr>
            <w:tcW w:w="34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Gottardelli</w:t>
            </w:r>
            <w:proofErr w:type="spellEnd"/>
            <w:r>
              <w:rPr>
                <w:sz w:val="20"/>
                <w:szCs w:val="20"/>
              </w:rPr>
              <w:t xml:space="preserve"> Giuseppe</w:t>
            </w:r>
          </w:p>
        </w:tc>
        <w:tc>
          <w:tcPr>
            <w:tcW w:w="295"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31/01/32</w:t>
            </w:r>
          </w:p>
        </w:tc>
        <w:tc>
          <w:tcPr>
            <w:tcW w:w="723"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pPr>
            <w:r>
              <w:rPr>
                <w:sz w:val="20"/>
                <w:szCs w:val="20"/>
              </w:rPr>
              <w:t>GTTGPP32A31L781R</w:t>
            </w:r>
          </w:p>
        </w:tc>
        <w:tc>
          <w:tcPr>
            <w:tcW w:w="314"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jc w:val="center"/>
              <w:rPr>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c>
          <w:tcPr>
            <w:tcW w:w="659"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
        </w:tc>
      </w:tr>
      <w:tr w:rsidR="000B4841" w:rsidTr="006F2E02">
        <w:tc>
          <w:tcPr>
            <w:tcW w:w="132" w:type="pct"/>
            <w:tcBorders>
              <w:top w:val="single" w:sz="4" w:space="0" w:color="auto"/>
              <w:left w:val="single" w:sz="4" w:space="0" w:color="auto"/>
              <w:bottom w:val="single" w:sz="4" w:space="0" w:color="auto"/>
              <w:right w:val="single" w:sz="4" w:space="0" w:color="auto"/>
            </w:tcBorders>
            <w:vAlign w:val="center"/>
            <w:hideMark/>
          </w:tcPr>
          <w:p w:rsidR="006F2E02" w:rsidRDefault="006F2E02">
            <w:pPr>
              <w:jc w:val="center"/>
              <w:rPr>
                <w:i/>
                <w:iCs/>
              </w:rPr>
            </w:pPr>
            <w:r>
              <w:rPr>
                <w:i/>
                <w:iCs/>
              </w:rPr>
              <w:t>13</w:t>
            </w:r>
          </w:p>
        </w:tc>
        <w:tc>
          <w:tcPr>
            <w:tcW w:w="472"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proofErr w:type="spellStart"/>
            <w:r>
              <w:rPr>
                <w:sz w:val="20"/>
                <w:szCs w:val="20"/>
              </w:rPr>
              <w:t>U.N.I.Vo.C</w:t>
            </w:r>
            <w:proofErr w:type="spellEnd"/>
            <w:r>
              <w:rPr>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rsidR="006F2E02" w:rsidRDefault="006F2E02" w:rsidP="005B32A3">
            <w:pPr>
              <w:snapToGrid w:val="0"/>
              <w:jc w:val="center"/>
              <w:rPr>
                <w:sz w:val="20"/>
                <w:szCs w:val="20"/>
              </w:rPr>
            </w:pPr>
            <w:r>
              <w:rPr>
                <w:sz w:val="20"/>
                <w:szCs w:val="20"/>
              </w:rPr>
              <w:t>Viterbo</w:t>
            </w:r>
          </w:p>
        </w:tc>
        <w:tc>
          <w:tcPr>
            <w:tcW w:w="658" w:type="pct"/>
            <w:tcBorders>
              <w:top w:val="single" w:sz="4" w:space="0" w:color="auto"/>
              <w:left w:val="single" w:sz="4" w:space="0" w:color="auto"/>
              <w:bottom w:val="single" w:sz="4" w:space="0" w:color="auto"/>
              <w:right w:val="single" w:sz="4" w:space="0" w:color="auto"/>
            </w:tcBorders>
            <w:vAlign w:val="center"/>
          </w:tcPr>
          <w:p w:rsidR="006F2E02" w:rsidRPr="00C94E12" w:rsidRDefault="00C94E12" w:rsidP="00C94E12">
            <w:pPr>
              <w:jc w:val="center"/>
              <w:rPr>
                <w:sz w:val="20"/>
                <w:szCs w:val="20"/>
              </w:rPr>
            </w:pPr>
            <w:r w:rsidRPr="00C94E12">
              <w:rPr>
                <w:sz w:val="20"/>
                <w:szCs w:val="20"/>
              </w:rPr>
              <w:t>Via della Cava, 37</w:t>
            </w:r>
          </w:p>
        </w:tc>
        <w:tc>
          <w:tcPr>
            <w:tcW w:w="302" w:type="pct"/>
            <w:tcBorders>
              <w:top w:val="single" w:sz="4" w:space="0" w:color="auto"/>
              <w:left w:val="single" w:sz="4" w:space="0" w:color="auto"/>
              <w:bottom w:val="single" w:sz="4" w:space="0" w:color="auto"/>
              <w:right w:val="single" w:sz="4" w:space="0" w:color="auto"/>
            </w:tcBorders>
            <w:vAlign w:val="center"/>
          </w:tcPr>
          <w:p w:rsidR="006F2E02" w:rsidRPr="00C94E12" w:rsidRDefault="00C94E12">
            <w:pPr>
              <w:jc w:val="center"/>
              <w:rPr>
                <w:sz w:val="20"/>
                <w:szCs w:val="20"/>
              </w:rPr>
            </w:pPr>
            <w:r w:rsidRPr="00C94E12">
              <w:rPr>
                <w:sz w:val="20"/>
                <w:szCs w:val="20"/>
              </w:rPr>
              <w:t>17326</w:t>
            </w:r>
          </w:p>
        </w:tc>
        <w:tc>
          <w:tcPr>
            <w:tcW w:w="326" w:type="pct"/>
            <w:tcBorders>
              <w:top w:val="single" w:sz="4" w:space="0" w:color="auto"/>
              <w:left w:val="single" w:sz="4" w:space="0" w:color="auto"/>
              <w:bottom w:val="single" w:sz="4" w:space="0" w:color="auto"/>
              <w:right w:val="single" w:sz="4" w:space="0" w:color="auto"/>
            </w:tcBorders>
            <w:vAlign w:val="center"/>
          </w:tcPr>
          <w:p w:rsidR="006F2E02" w:rsidRPr="00C94E12" w:rsidRDefault="006F2E02">
            <w:pPr>
              <w:jc w:val="center"/>
              <w:rPr>
                <w:sz w:val="20"/>
                <w:szCs w:val="20"/>
              </w:rPr>
            </w:pPr>
            <w:r w:rsidRPr="00C94E12">
              <w:rPr>
                <w:sz w:val="20"/>
                <w:szCs w:val="20"/>
              </w:rPr>
              <w:t>4</w:t>
            </w:r>
          </w:p>
        </w:tc>
        <w:tc>
          <w:tcPr>
            <w:tcW w:w="349" w:type="pct"/>
            <w:tcBorders>
              <w:top w:val="single" w:sz="4" w:space="0" w:color="auto"/>
              <w:left w:val="single" w:sz="4" w:space="0" w:color="auto"/>
              <w:bottom w:val="single" w:sz="4" w:space="0" w:color="auto"/>
              <w:right w:val="single" w:sz="4" w:space="0" w:color="auto"/>
            </w:tcBorders>
            <w:vAlign w:val="center"/>
          </w:tcPr>
          <w:p w:rsidR="006F2E02" w:rsidRPr="00C94E12" w:rsidRDefault="000B4841">
            <w:pPr>
              <w:jc w:val="center"/>
              <w:rPr>
                <w:sz w:val="20"/>
                <w:szCs w:val="20"/>
              </w:rPr>
            </w:pPr>
            <w:r>
              <w:rPr>
                <w:sz w:val="20"/>
                <w:szCs w:val="20"/>
              </w:rPr>
              <w:t>Liberati Iolanda</w:t>
            </w:r>
          </w:p>
        </w:tc>
        <w:tc>
          <w:tcPr>
            <w:tcW w:w="295" w:type="pct"/>
            <w:tcBorders>
              <w:top w:val="single" w:sz="4" w:space="0" w:color="auto"/>
              <w:left w:val="single" w:sz="4" w:space="0" w:color="auto"/>
              <w:bottom w:val="single" w:sz="4" w:space="0" w:color="auto"/>
              <w:right w:val="single" w:sz="4" w:space="0" w:color="auto"/>
            </w:tcBorders>
            <w:vAlign w:val="center"/>
          </w:tcPr>
          <w:p w:rsidR="006F2E02" w:rsidRPr="00C94E12" w:rsidRDefault="000B4841">
            <w:pPr>
              <w:jc w:val="center"/>
              <w:rPr>
                <w:sz w:val="20"/>
                <w:szCs w:val="20"/>
              </w:rPr>
            </w:pPr>
            <w:r>
              <w:rPr>
                <w:sz w:val="20"/>
                <w:szCs w:val="20"/>
              </w:rPr>
              <w:t>11/05/1980</w:t>
            </w:r>
          </w:p>
        </w:tc>
        <w:tc>
          <w:tcPr>
            <w:tcW w:w="723" w:type="pct"/>
            <w:tcBorders>
              <w:top w:val="single" w:sz="4" w:space="0" w:color="auto"/>
              <w:left w:val="single" w:sz="4" w:space="0" w:color="auto"/>
              <w:bottom w:val="single" w:sz="4" w:space="0" w:color="auto"/>
              <w:right w:val="single" w:sz="4" w:space="0" w:color="auto"/>
            </w:tcBorders>
            <w:vAlign w:val="center"/>
          </w:tcPr>
          <w:p w:rsidR="006F2E02" w:rsidRPr="00C94E12" w:rsidRDefault="000B4841">
            <w:pPr>
              <w:jc w:val="center"/>
              <w:rPr>
                <w:sz w:val="20"/>
                <w:szCs w:val="20"/>
              </w:rPr>
            </w:pPr>
            <w:r>
              <w:rPr>
                <w:sz w:val="20"/>
                <w:szCs w:val="20"/>
              </w:rPr>
              <w:t>LBRLND80E51H534I</w:t>
            </w:r>
          </w:p>
        </w:tc>
        <w:tc>
          <w:tcPr>
            <w:tcW w:w="314" w:type="pct"/>
            <w:tcBorders>
              <w:top w:val="single" w:sz="4" w:space="0" w:color="auto"/>
              <w:left w:val="single" w:sz="4" w:space="0" w:color="auto"/>
              <w:bottom w:val="single" w:sz="4" w:space="0" w:color="auto"/>
              <w:right w:val="single" w:sz="4" w:space="0" w:color="auto"/>
            </w:tcBorders>
            <w:vAlign w:val="center"/>
          </w:tcPr>
          <w:p w:rsidR="006F2E02" w:rsidRDefault="006F2E02">
            <w:pPr>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6F2E02" w:rsidRDefault="006F2E02">
            <w:pPr>
              <w:jc w:val="center"/>
            </w:pPr>
          </w:p>
        </w:tc>
        <w:tc>
          <w:tcPr>
            <w:tcW w:w="659" w:type="pct"/>
            <w:tcBorders>
              <w:top w:val="single" w:sz="4" w:space="0" w:color="auto"/>
              <w:left w:val="single" w:sz="4" w:space="0" w:color="auto"/>
              <w:bottom w:val="single" w:sz="4" w:space="0" w:color="auto"/>
              <w:right w:val="single" w:sz="4" w:space="0" w:color="auto"/>
            </w:tcBorders>
            <w:vAlign w:val="center"/>
          </w:tcPr>
          <w:p w:rsidR="006F2E02" w:rsidRDefault="006F2E02">
            <w:pPr>
              <w:jc w:val="center"/>
            </w:pPr>
          </w:p>
        </w:tc>
      </w:tr>
    </w:tbl>
    <w:p w:rsidR="005C45DA" w:rsidRDefault="005C45DA" w:rsidP="005C45DA">
      <w:pPr>
        <w:sectPr w:rsidR="005C45DA">
          <w:pgSz w:w="16838" w:h="11906" w:orient="landscape"/>
          <w:pgMar w:top="1134" w:right="1418" w:bottom="1701" w:left="1134" w:header="709" w:footer="709" w:gutter="0"/>
          <w:cols w:space="720"/>
        </w:sectPr>
      </w:pPr>
    </w:p>
    <w:p w:rsidR="005C45DA" w:rsidRDefault="005C45DA" w:rsidP="005C45DA">
      <w:pPr>
        <w:numPr>
          <w:ilvl w:val="0"/>
          <w:numId w:val="1"/>
        </w:numPr>
        <w:tabs>
          <w:tab w:val="clear" w:pos="720"/>
          <w:tab w:val="num" w:pos="840"/>
        </w:tabs>
        <w:rPr>
          <w:i/>
          <w:iCs/>
        </w:rPr>
      </w:pPr>
      <w:r>
        <w:rPr>
          <w:i/>
          <w:iCs/>
        </w:rPr>
        <w:lastRenderedPageBreak/>
        <w:t>Eventuali attività di promozione e sensibilizzazione del servizio civile nazionale:</w:t>
      </w:r>
    </w:p>
    <w:p w:rsidR="005C45DA" w:rsidRDefault="005C45DA" w:rsidP="005C45DA">
      <w:pPr>
        <w:tabs>
          <w:tab w:val="num"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8E42C5" w:rsidRDefault="008E42C5" w:rsidP="008E42C5">
            <w:pPr>
              <w:jc w:val="both"/>
            </w:pPr>
          </w:p>
          <w:p w:rsidR="008E42C5" w:rsidRDefault="008E42C5" w:rsidP="008E42C5">
            <w:pPr>
              <w:jc w:val="both"/>
            </w:pPr>
            <w:r>
              <w:t xml:space="preserve">Al fine di assicurare la promozione e sensibilizzazione del servizio civile nazionale, la scrivente si avvarrà dei seguenti strumenti: </w:t>
            </w:r>
          </w:p>
          <w:p w:rsidR="008E42C5" w:rsidRDefault="008E42C5" w:rsidP="008E42C5">
            <w:pPr>
              <w:jc w:val="both"/>
            </w:pPr>
            <w:r>
              <w:t>- comunicato stampa su televisioni, radio, giornali locali ed enti e associazioni territoriali che si occupano di giovani;</w:t>
            </w:r>
          </w:p>
          <w:p w:rsidR="008E42C5" w:rsidRDefault="008E42C5" w:rsidP="008E42C5">
            <w:pPr>
              <w:jc w:val="both"/>
            </w:pPr>
            <w:r>
              <w:t>- rivista associativa dell’</w:t>
            </w:r>
            <w:proofErr w:type="spellStart"/>
            <w:r>
              <w:t>U.N.I.Vo.C</w:t>
            </w:r>
            <w:proofErr w:type="spellEnd"/>
            <w:r>
              <w:t>. “Reciprocamente Insieme” sulle tematiche del volontariato, a tiratura nazionale (circa 1850 copie) inviati a tutti i volontari e utenti che ne facciano richiesta</w:t>
            </w:r>
          </w:p>
          <w:p w:rsidR="008E42C5" w:rsidRDefault="008E42C5" w:rsidP="008E42C5">
            <w:pPr>
              <w:jc w:val="both"/>
            </w:pPr>
            <w:r>
              <w:t>- giornale informativo dell'Unione Italiana dei Ciechi "Il Corriere dei Ciechi" organo di informazione sulle tematiche della disabilità visiva, in distribuzione gratuita sul territorio nazionale (circa 16.000 copie) a tutti i minorati della vista autorità, enti pubblici territoriali, amministrazioni comunali, scuole di ogni ordine e grado ed operatori del settore;</w:t>
            </w:r>
          </w:p>
          <w:p w:rsidR="008E42C5" w:rsidRDefault="008E42C5" w:rsidP="008E42C5">
            <w:pPr>
              <w:jc w:val="both"/>
            </w:pPr>
            <w:r>
              <w:t xml:space="preserve">- pubblicazione sul sito internet nazionale </w:t>
            </w:r>
            <w:hyperlink r:id="rId25" w:history="1">
              <w:r>
                <w:rPr>
                  <w:rStyle w:val="Collegamentoipertestuale"/>
                </w:rPr>
                <w:t>www.univoc.org</w:t>
              </w:r>
            </w:hyperlink>
            <w:r>
              <w:t xml:space="preserve"> </w:t>
            </w:r>
          </w:p>
          <w:p w:rsidR="008E42C5" w:rsidRDefault="008E42C5" w:rsidP="008E42C5">
            <w:pPr>
              <w:jc w:val="both"/>
            </w:pPr>
            <w:r>
              <w:t xml:space="preserve">- pubblicazione sul sito internet provinciale e nazionale  </w:t>
            </w:r>
            <w:hyperlink r:id="rId26" w:history="1">
              <w:r>
                <w:rPr>
                  <w:rStyle w:val="Collegamentoipertestuale"/>
                </w:rPr>
                <w:t>www.uiciechi.it</w:t>
              </w:r>
            </w:hyperlink>
            <w:r>
              <w:t>;</w:t>
            </w:r>
          </w:p>
          <w:p w:rsidR="008E42C5" w:rsidRDefault="008E42C5" w:rsidP="008E42C5">
            <w:pPr>
              <w:jc w:val="both"/>
              <w:rPr>
                <w:rFonts w:eastAsia="Batang"/>
              </w:rPr>
            </w:pPr>
            <w:r>
              <w:t xml:space="preserve">- sportello telefonico informa servizio civile </w:t>
            </w:r>
            <w:proofErr w:type="spellStart"/>
            <w:r>
              <w:t>U.N.I.Vo.C</w:t>
            </w:r>
            <w:proofErr w:type="spellEnd"/>
            <w:r>
              <w:t>. (tel. 0555001850) dal lunedì al venerdì dalle ore 9,00 alle ore 13,00</w:t>
            </w:r>
          </w:p>
          <w:p w:rsidR="008E42C5" w:rsidRDefault="008E42C5" w:rsidP="008E42C5">
            <w:pPr>
              <w:jc w:val="both"/>
              <w:rPr>
                <w:rFonts w:eastAsia="Batang"/>
              </w:rPr>
            </w:pPr>
            <w:r>
              <w:rPr>
                <w:rFonts w:eastAsia="Batang"/>
              </w:rPr>
              <w:t xml:space="preserve">Per garantire un'ampia promozione, sensibilizzazione e trasparenza del servizio civile nazionale, verranno realizzati, a seguito della pubblicazione del bando di selezione, complessivamente </w:t>
            </w:r>
            <w:r>
              <w:rPr>
                <w:rFonts w:eastAsia="Batang"/>
                <w:b/>
                <w:bCs/>
                <w:u w:val="single"/>
              </w:rPr>
              <w:t>n.08 incontri</w:t>
            </w:r>
            <w:r>
              <w:rPr>
                <w:rFonts w:eastAsia="Batang"/>
              </w:rPr>
              <w:t xml:space="preserve"> cui saranno invitati i giovani interessati allo svolgimento del servizio civile.</w:t>
            </w:r>
          </w:p>
          <w:p w:rsidR="008E42C5" w:rsidRDefault="008E42C5" w:rsidP="008E42C5">
            <w:pPr>
              <w:jc w:val="both"/>
              <w:rPr>
                <w:rFonts w:eastAsia="Batang"/>
              </w:rPr>
            </w:pPr>
            <w:r>
              <w:rPr>
                <w:rFonts w:eastAsia="Batang"/>
              </w:rPr>
              <w:t xml:space="preserve">Tali incontri, aperti anche alle persone interessate al servizio </w:t>
            </w:r>
            <w:r>
              <w:rPr>
                <w:rFonts w:eastAsia="Batang"/>
                <w:i/>
                <w:iCs/>
              </w:rPr>
              <w:t>(utenti, genitori e parenti degli aspiranti volontari),</w:t>
            </w:r>
            <w:r>
              <w:rPr>
                <w:rFonts w:eastAsia="Batang"/>
              </w:rPr>
              <w:t xml:space="preserve"> si svolgeranno ogni (</w:t>
            </w:r>
            <w:proofErr w:type="spellStart"/>
            <w:r>
              <w:rPr>
                <w:rFonts w:eastAsia="Batang"/>
              </w:rPr>
              <w:t>martedi’</w:t>
            </w:r>
            <w:proofErr w:type="spellEnd"/>
            <w:r>
              <w:rPr>
                <w:rFonts w:eastAsia="Batang"/>
              </w:rPr>
              <w:t>) e (</w:t>
            </w:r>
            <w:proofErr w:type="spellStart"/>
            <w:r>
              <w:rPr>
                <w:rFonts w:eastAsia="Batang"/>
              </w:rPr>
              <w:t>giovedi’</w:t>
            </w:r>
            <w:proofErr w:type="spellEnd"/>
            <w:r>
              <w:rPr>
                <w:rFonts w:eastAsia="Batang"/>
              </w:rPr>
              <w:t xml:space="preserve">) successivi alla data di pubblicazione del bando dalle ore (9.00) alle ore (12.00) presso i locali della Struttura per un complessivo impegno di </w:t>
            </w:r>
            <w:r>
              <w:rPr>
                <w:rFonts w:eastAsia="Batang"/>
                <w:b/>
                <w:bCs/>
                <w:u w:val="double"/>
              </w:rPr>
              <w:t>n.24 ore</w:t>
            </w:r>
            <w:r>
              <w:rPr>
                <w:rFonts w:eastAsia="Batang"/>
              </w:rPr>
              <w:t>.</w:t>
            </w:r>
          </w:p>
          <w:p w:rsidR="008E42C5" w:rsidRDefault="008E42C5" w:rsidP="008E42C5">
            <w:pPr>
              <w:jc w:val="both"/>
            </w:pPr>
            <w:r>
              <w:rPr>
                <w:rFonts w:eastAsia="Batang"/>
              </w:rPr>
              <w:t xml:space="preserve">Di tali incontri verrà data ampia pubblicizzazione a mezzo degli strumenti sopra indicati. Nel contesto degli incontri saranno trattati temi attinenti l'ordinamento del servizio civile con particolare riferimento al servizio civile volontario, alla esperienza formativa dello svolgimento del servizio civile e alla carta etica, e alle </w:t>
            </w:r>
            <w:r>
              <w:rPr>
                <w:rFonts w:eastAsia="Batang"/>
                <w:u w:val="single"/>
              </w:rPr>
              <w:t>attivit</w:t>
            </w:r>
            <w:r w:rsidR="003509FD">
              <w:rPr>
                <w:rFonts w:eastAsia="Batang"/>
                <w:u w:val="single"/>
              </w:rPr>
              <w:t>à</w:t>
            </w:r>
            <w:r>
              <w:rPr>
                <w:rFonts w:eastAsia="Batang"/>
                <w:u w:val="single"/>
              </w:rPr>
              <w:t xml:space="preserve"> previste nel progetto specifico d'impiego</w:t>
            </w:r>
            <w:r>
              <w:rPr>
                <w:rFonts w:eastAsia="Batang"/>
              </w:rPr>
              <w:t>. All'uditorio sarà data possibilità di intervenire per avere chiarimenti e/o formulare critiche, osservazioni, suggerimenti etc.</w:t>
            </w:r>
          </w:p>
          <w:p w:rsidR="008E42C5" w:rsidRDefault="008E42C5" w:rsidP="008E42C5">
            <w:pPr>
              <w:jc w:val="both"/>
            </w:pPr>
            <w:r>
              <w:t>Agli incontri interverranno:</w:t>
            </w:r>
          </w:p>
          <w:p w:rsidR="008E42C5" w:rsidRDefault="008E42C5" w:rsidP="008E42C5">
            <w:pPr>
              <w:numPr>
                <w:ilvl w:val="0"/>
                <w:numId w:val="23"/>
              </w:numPr>
              <w:suppressAutoHyphens/>
              <w:jc w:val="both"/>
            </w:pPr>
            <w:r>
              <w:t>personale qualificato della Struttura;</w:t>
            </w:r>
          </w:p>
          <w:p w:rsidR="008E42C5" w:rsidRDefault="008E42C5" w:rsidP="008E42C5">
            <w:pPr>
              <w:numPr>
                <w:ilvl w:val="0"/>
                <w:numId w:val="23"/>
              </w:numPr>
              <w:suppressAutoHyphens/>
              <w:jc w:val="both"/>
            </w:pPr>
            <w:r>
              <w:t>rappresentanti dell'utenza beneficiaria dei servizi e delle attività previste nel progetto;</w:t>
            </w:r>
          </w:p>
          <w:p w:rsidR="008E42C5" w:rsidRDefault="008E42C5" w:rsidP="008E42C5">
            <w:pPr>
              <w:numPr>
                <w:ilvl w:val="0"/>
                <w:numId w:val="23"/>
              </w:numPr>
              <w:suppressAutoHyphens/>
              <w:jc w:val="both"/>
            </w:pPr>
            <w:r>
              <w:t>volontari in atto in servizio civile e volontari che hanno cessato tale servizio per consentire loro di fornire testimonianze dirette sull'esperienza maturata nel corso del servizio stesso.</w:t>
            </w:r>
          </w:p>
          <w:p w:rsidR="008E42C5" w:rsidRDefault="008E42C5" w:rsidP="008E42C5">
            <w:pPr>
              <w:jc w:val="both"/>
            </w:pPr>
            <w:r>
              <w:t>Inoltre, la scrivente attuerà - come già fatto in passato - una forma di “promozione e informazione permanente” durante l’intero anno mediante:</w:t>
            </w:r>
          </w:p>
          <w:p w:rsidR="008E42C5" w:rsidRDefault="008E42C5" w:rsidP="008E42C5">
            <w:pPr>
              <w:numPr>
                <w:ilvl w:val="0"/>
                <w:numId w:val="43"/>
              </w:numPr>
              <w:suppressAutoHyphens/>
              <w:jc w:val="both"/>
            </w:pPr>
            <w:r>
              <w:t xml:space="preserve">sportello di informazione (aperto in corrispondenza degli orari d’ufficio: tutte le mattine dalle ore  9,00 alle 13,00 </w:t>
            </w:r>
            <w:r>
              <w:rPr>
                <w:color w:val="FF0000"/>
              </w:rPr>
              <w:t xml:space="preserve"> </w:t>
            </w:r>
            <w:r>
              <w:t>e i pomeriggi di martedì, mercoledì e giovedì dalle ore  14,30 alle ore 17,30</w:t>
            </w:r>
          </w:p>
          <w:p w:rsidR="008E42C5" w:rsidRDefault="008E42C5" w:rsidP="008E42C5">
            <w:pPr>
              <w:numPr>
                <w:ilvl w:val="0"/>
                <w:numId w:val="49"/>
              </w:numPr>
              <w:suppressAutoHyphens/>
              <w:jc w:val="both"/>
            </w:pPr>
            <w:r>
              <w:t xml:space="preserve">materiale informativo in supporto cartaceo o telematico distribuito presso Università ed </w:t>
            </w:r>
            <w:proofErr w:type="spellStart"/>
            <w:r>
              <w:t>informagiovani</w:t>
            </w:r>
            <w:proofErr w:type="spellEnd"/>
            <w:r>
              <w:t xml:space="preserve">  delle singole provincie interessate</w:t>
            </w:r>
          </w:p>
          <w:p w:rsidR="005C45DA" w:rsidRPr="00CB45C6" w:rsidRDefault="008E42C5" w:rsidP="008E42C5">
            <w:pPr>
              <w:numPr>
                <w:ilvl w:val="0"/>
                <w:numId w:val="4"/>
              </w:numPr>
              <w:jc w:val="both"/>
              <w:rPr>
                <w:highlight w:val="green"/>
              </w:rPr>
            </w:pPr>
            <w:r w:rsidRPr="003509FD">
              <w:t>periodico</w:t>
            </w:r>
            <w:r>
              <w:t xml:space="preserve"> informativo (di cui sopra) in cui vengono sistematicamente riportate informazioni, testimonianze ed esperienze significative relative ai volontari del S.C.N. del progetto.</w:t>
            </w:r>
          </w:p>
        </w:tc>
      </w:tr>
    </w:tbl>
    <w:p w:rsidR="005C45DA" w:rsidRDefault="005C45DA" w:rsidP="005C45DA">
      <w:pPr>
        <w:tabs>
          <w:tab w:val="num" w:pos="840"/>
        </w:tabs>
        <w:ind w:left="360"/>
      </w:pPr>
    </w:p>
    <w:p w:rsidR="005C45DA" w:rsidRDefault="005C45DA" w:rsidP="005C45DA">
      <w:pPr>
        <w:tabs>
          <w:tab w:val="num" w:pos="840"/>
        </w:tabs>
        <w:ind w:left="360"/>
      </w:pPr>
    </w:p>
    <w:p w:rsidR="005C45DA" w:rsidRDefault="005C45DA" w:rsidP="005C45DA">
      <w:pPr>
        <w:numPr>
          <w:ilvl w:val="0"/>
          <w:numId w:val="1"/>
        </w:numPr>
        <w:tabs>
          <w:tab w:val="clear" w:pos="720"/>
          <w:tab w:val="num" w:pos="840"/>
        </w:tabs>
        <w:rPr>
          <w:i/>
          <w:iCs/>
        </w:rPr>
      </w:pPr>
      <w:r>
        <w:rPr>
          <w:i/>
          <w:iCs/>
        </w:rPr>
        <w:t>Criteri e modalità di selezione dei volontari:</w:t>
      </w:r>
    </w:p>
    <w:p w:rsidR="005C45DA" w:rsidRDefault="005C45DA" w:rsidP="005C45DA">
      <w:pPr>
        <w:tabs>
          <w:tab w:val="num"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5C45DA" w:rsidRDefault="006A7F7C" w:rsidP="006A7F7C">
            <w:pPr>
              <w:tabs>
                <w:tab w:val="num" w:pos="840"/>
              </w:tabs>
            </w:pPr>
            <w:r>
              <w:t>Si rinvia al sistema di selezione verificato dal Dipartimento</w:t>
            </w:r>
          </w:p>
        </w:tc>
      </w:tr>
    </w:tbl>
    <w:p w:rsidR="005C45DA" w:rsidRDefault="005C45DA" w:rsidP="005C45DA">
      <w:pPr>
        <w:tabs>
          <w:tab w:val="num" w:pos="840"/>
        </w:tabs>
        <w:ind w:left="360"/>
        <w:jc w:val="both"/>
      </w:pPr>
    </w:p>
    <w:p w:rsidR="005C45DA" w:rsidRDefault="005C45DA" w:rsidP="005C45DA">
      <w:pPr>
        <w:tabs>
          <w:tab w:val="num" w:pos="840"/>
        </w:tabs>
        <w:ind w:left="360"/>
        <w:jc w:val="both"/>
      </w:pPr>
    </w:p>
    <w:p w:rsidR="005C45DA" w:rsidRDefault="005C45DA" w:rsidP="005C45DA">
      <w:pPr>
        <w:numPr>
          <w:ilvl w:val="0"/>
          <w:numId w:val="1"/>
        </w:numPr>
        <w:tabs>
          <w:tab w:val="clear" w:pos="720"/>
          <w:tab w:val="num" w:pos="840"/>
        </w:tabs>
        <w:jc w:val="both"/>
        <w:rPr>
          <w:i/>
          <w:iCs/>
        </w:rPr>
      </w:pPr>
      <w:r>
        <w:rPr>
          <w:i/>
          <w:iCs/>
        </w:rPr>
        <w:t>Ricorso a sistemi di selezione verificati in sede di accreditamento (eventuale indicazione dell’Ente di 1^ classe dal quale è stato acquisito il servizio):</w:t>
      </w:r>
    </w:p>
    <w:p w:rsidR="005C45DA" w:rsidRDefault="005C45DA" w:rsidP="005C45DA">
      <w:pPr>
        <w:tabs>
          <w:tab w:val="num"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583"/>
        <w:gridCol w:w="7169"/>
      </w:tblGrid>
      <w:tr w:rsidR="005C45DA" w:rsidTr="006A7F7C">
        <w:trPr>
          <w:trHeight w:val="306"/>
        </w:trPr>
        <w:tc>
          <w:tcPr>
            <w:tcW w:w="540" w:type="dxa"/>
            <w:tcBorders>
              <w:top w:val="single" w:sz="4" w:space="0" w:color="auto"/>
              <w:left w:val="single" w:sz="4" w:space="0" w:color="auto"/>
              <w:bottom w:val="single" w:sz="4" w:space="0" w:color="auto"/>
              <w:right w:val="single" w:sz="4" w:space="0" w:color="auto"/>
            </w:tcBorders>
          </w:tcPr>
          <w:p w:rsidR="005C45DA" w:rsidRDefault="006A7F7C">
            <w:pPr>
              <w:tabs>
                <w:tab w:val="num" w:pos="840"/>
              </w:tabs>
            </w:pPr>
            <w:r>
              <w:t>SI</w:t>
            </w:r>
          </w:p>
        </w:tc>
        <w:tc>
          <w:tcPr>
            <w:tcW w:w="583" w:type="dxa"/>
            <w:tcBorders>
              <w:top w:val="nil"/>
              <w:left w:val="single" w:sz="4" w:space="0" w:color="auto"/>
              <w:bottom w:val="nil"/>
              <w:right w:val="single" w:sz="4" w:space="0" w:color="auto"/>
            </w:tcBorders>
          </w:tcPr>
          <w:p w:rsidR="005C45DA" w:rsidRDefault="005C45DA">
            <w:pPr>
              <w:tabs>
                <w:tab w:val="num" w:pos="840"/>
              </w:tabs>
            </w:pPr>
          </w:p>
        </w:tc>
        <w:tc>
          <w:tcPr>
            <w:tcW w:w="7169" w:type="dxa"/>
            <w:tcBorders>
              <w:top w:val="single" w:sz="4" w:space="0" w:color="auto"/>
              <w:left w:val="single" w:sz="4" w:space="0" w:color="auto"/>
              <w:bottom w:val="single" w:sz="4" w:space="0" w:color="auto"/>
              <w:right w:val="single" w:sz="4" w:space="0" w:color="auto"/>
            </w:tcBorders>
          </w:tcPr>
          <w:p w:rsidR="006A7F7C" w:rsidRPr="007C154D" w:rsidRDefault="006A7F7C" w:rsidP="006A7F7C">
            <w:pPr>
              <w:tabs>
                <w:tab w:val="num" w:pos="1080"/>
              </w:tabs>
              <w:ind w:left="-70"/>
              <w:jc w:val="both"/>
              <w:rPr>
                <w:iCs/>
              </w:rPr>
            </w:pPr>
            <w:r w:rsidRPr="007C154D">
              <w:rPr>
                <w:b/>
                <w:iCs/>
                <w:u w:val="single"/>
              </w:rPr>
              <w:t>LA SELEZIONE</w:t>
            </w:r>
            <w:r w:rsidRPr="007C154D">
              <w:rPr>
                <w:b/>
                <w:iCs/>
              </w:rPr>
              <w:t>.</w:t>
            </w:r>
            <w:r w:rsidRPr="007C154D">
              <w:rPr>
                <w:iCs/>
              </w:rPr>
              <w:t xml:space="preserve"> Al fine di accertare il possesso delle competenze personali e professionali del singolo aspirante volontario, la scrivente Struttura terrà conto di alcuni criteri di selezione specifici quali:</w:t>
            </w:r>
          </w:p>
          <w:p w:rsidR="006A7F7C" w:rsidRPr="007C154D" w:rsidRDefault="006A7F7C" w:rsidP="006A7F7C">
            <w:pPr>
              <w:tabs>
                <w:tab w:val="num" w:pos="1080"/>
              </w:tabs>
              <w:ind w:left="-70"/>
              <w:jc w:val="both"/>
              <w:rPr>
                <w:iCs/>
              </w:rPr>
            </w:pPr>
            <w:r w:rsidRPr="007C154D">
              <w:rPr>
                <w:iCs/>
              </w:rPr>
              <w:t xml:space="preserve"> - l’attinenza del titolo di studio o, comunque, della presenza di un titolo di studio adeguato alle attività da svolgere;</w:t>
            </w:r>
          </w:p>
          <w:p w:rsidR="006A7F7C" w:rsidRPr="007C154D" w:rsidRDefault="006A7F7C" w:rsidP="006A7F7C">
            <w:pPr>
              <w:tabs>
                <w:tab w:val="num" w:pos="1080"/>
              </w:tabs>
              <w:ind w:left="-70"/>
              <w:jc w:val="both"/>
              <w:rPr>
                <w:iCs/>
              </w:rPr>
            </w:pPr>
            <w:r w:rsidRPr="007C154D">
              <w:rPr>
                <w:iCs/>
              </w:rPr>
              <w:t xml:space="preserve"> - precedenti esperienze professionali realizzate nello stesso settore di intervento del progetto;</w:t>
            </w:r>
          </w:p>
          <w:p w:rsidR="006A7F7C" w:rsidRPr="007C154D" w:rsidRDefault="006A7F7C" w:rsidP="006A7F7C">
            <w:pPr>
              <w:tabs>
                <w:tab w:val="num" w:pos="1080"/>
              </w:tabs>
              <w:ind w:left="-70"/>
              <w:jc w:val="both"/>
              <w:rPr>
                <w:iCs/>
              </w:rPr>
            </w:pPr>
            <w:r w:rsidRPr="007C154D">
              <w:rPr>
                <w:iCs/>
              </w:rPr>
              <w:t xml:space="preserve"> - pregresse attività di volontariato realizzate nello stesso settore d’intervento o in settore analogo;</w:t>
            </w:r>
          </w:p>
          <w:p w:rsidR="006A7F7C" w:rsidRPr="007C154D" w:rsidRDefault="006A7F7C" w:rsidP="006A7F7C">
            <w:pPr>
              <w:tabs>
                <w:tab w:val="num" w:pos="1080"/>
              </w:tabs>
              <w:ind w:left="-70"/>
              <w:jc w:val="both"/>
              <w:rPr>
                <w:iCs/>
              </w:rPr>
            </w:pPr>
            <w:r w:rsidRPr="007C154D">
              <w:rPr>
                <w:iCs/>
              </w:rPr>
              <w:t xml:space="preserve"> - disponibilità del candidato alla realizzazione del servizio in condizioni e/o in tempi particolari;</w:t>
            </w:r>
          </w:p>
          <w:p w:rsidR="006A7F7C" w:rsidRPr="007C154D" w:rsidRDefault="006A7F7C" w:rsidP="006A7F7C">
            <w:pPr>
              <w:tabs>
                <w:tab w:val="num" w:pos="1080"/>
              </w:tabs>
              <w:ind w:left="-70"/>
              <w:jc w:val="both"/>
              <w:rPr>
                <w:iCs/>
              </w:rPr>
            </w:pPr>
            <w:r w:rsidRPr="007C154D">
              <w:rPr>
                <w:iCs/>
              </w:rPr>
              <w:t xml:space="preserve"> - possesso della patente di guida di categoria B, indispensabile per la realizzazione di alcune attività di accompagnamento dei destinatari del progetto.</w:t>
            </w:r>
          </w:p>
          <w:p w:rsidR="006A7F7C" w:rsidRPr="007C154D" w:rsidRDefault="006A7F7C" w:rsidP="006A7F7C">
            <w:pPr>
              <w:ind w:left="-70"/>
              <w:jc w:val="both"/>
              <w:rPr>
                <w:iCs/>
              </w:rPr>
            </w:pPr>
            <w:r w:rsidRPr="007C154D">
              <w:rPr>
                <w:iCs/>
              </w:rPr>
              <w:t xml:space="preserve">Tutti i criteri adottati mirano all’individuazione dei candidati maggiormente idonei alla realizzazione delle attività di progetto previste. </w:t>
            </w:r>
          </w:p>
          <w:p w:rsidR="006A7F7C" w:rsidRPr="007C154D" w:rsidRDefault="006A7F7C" w:rsidP="006A7F7C">
            <w:pPr>
              <w:ind w:left="-70"/>
              <w:jc w:val="both"/>
              <w:rPr>
                <w:iCs/>
              </w:rPr>
            </w:pPr>
            <w:r w:rsidRPr="007C154D">
              <w:rPr>
                <w:iCs/>
              </w:rPr>
              <w:t xml:space="preserve">Pertanto la selezione dei volontari da inviare in servizio verrà effettuata con le metodologie e gli strumenti di seguito esplicitati: </w:t>
            </w:r>
          </w:p>
          <w:p w:rsidR="006A7F7C" w:rsidRPr="007C154D" w:rsidRDefault="006A7F7C" w:rsidP="006F2E02">
            <w:pPr>
              <w:pStyle w:val="Corpodeltesto2"/>
              <w:numPr>
                <w:ilvl w:val="0"/>
                <w:numId w:val="6"/>
              </w:numPr>
              <w:spacing w:after="0" w:line="240" w:lineRule="auto"/>
              <w:ind w:left="-70" w:firstLine="0"/>
              <w:jc w:val="both"/>
            </w:pPr>
            <w:r w:rsidRPr="007C154D">
              <w:t>Check-list per la valutazione documentale e dei titoli</w:t>
            </w:r>
          </w:p>
          <w:p w:rsidR="006A7F7C" w:rsidRPr="007C154D" w:rsidRDefault="006A7F7C" w:rsidP="006F2E02">
            <w:pPr>
              <w:pStyle w:val="Corpodeltesto2"/>
              <w:numPr>
                <w:ilvl w:val="0"/>
                <w:numId w:val="6"/>
              </w:numPr>
              <w:spacing w:after="0" w:line="240" w:lineRule="auto"/>
              <w:ind w:left="-70" w:firstLine="0"/>
              <w:jc w:val="both"/>
            </w:pPr>
            <w:r w:rsidRPr="007C154D">
              <w:t>Colloquio personale</w:t>
            </w:r>
          </w:p>
          <w:p w:rsidR="006A7F7C" w:rsidRPr="007C154D" w:rsidRDefault="006A7F7C" w:rsidP="006A7F7C">
            <w:pPr>
              <w:jc w:val="both"/>
            </w:pPr>
            <w:r w:rsidRPr="007C154D">
              <w:t>La check-list per la valutazione documentale prevede l’attribuzione di punteggi ben definiti ad un insieme di variabili legati a titoli e documenti presentati dai candidati.</w:t>
            </w:r>
          </w:p>
          <w:p w:rsidR="006A7F7C" w:rsidRPr="007C154D" w:rsidRDefault="006A7F7C" w:rsidP="006A7F7C">
            <w:pPr>
              <w:jc w:val="both"/>
            </w:pPr>
            <w:r w:rsidRPr="007C154D">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6A7F7C" w:rsidRPr="007C154D" w:rsidRDefault="006A7F7C" w:rsidP="006A7F7C">
            <w:pPr>
              <w:jc w:val="both"/>
            </w:pPr>
            <w:r w:rsidRPr="007C154D">
              <w:rPr>
                <w:iCs/>
              </w:rPr>
              <w:t>Si dettagliano di seguito le variabili di interesse distinguendo tra le variabili legate all’analisi documentale e quelle legate al colloquio di valutazione.</w:t>
            </w:r>
          </w:p>
          <w:p w:rsidR="006A7F7C" w:rsidRPr="007C154D" w:rsidRDefault="006A7F7C" w:rsidP="006A7F7C">
            <w:r w:rsidRPr="007C154D">
              <w:rPr>
                <w:iCs/>
              </w:rPr>
              <w:t>Per ognuna delle variabili sono stati specificati gli indicatori di riferimento ed i valori (punteggi) attribuibili a ciascuno.</w:t>
            </w:r>
          </w:p>
          <w:p w:rsidR="006A7F7C" w:rsidRPr="009B2091" w:rsidRDefault="006A7F7C" w:rsidP="006A7F7C">
            <w:pPr>
              <w:ind w:left="360"/>
              <w:jc w:val="both"/>
              <w:rPr>
                <w:iCs/>
                <w:u w:val="single"/>
              </w:rPr>
            </w:pPr>
            <w:r w:rsidRPr="009B2091">
              <w:rPr>
                <w:iCs/>
                <w:sz w:val="22"/>
                <w:szCs w:val="22"/>
                <w:u w:val="single"/>
              </w:rPr>
              <w:t>ANALISI DOCUMENTALE</w:t>
            </w:r>
          </w:p>
          <w:tbl>
            <w:tblPr>
              <w:tblStyle w:val="Grigliatabella"/>
              <w:tblW w:w="0" w:type="auto"/>
              <w:tblLook w:val="01E0" w:firstRow="1" w:lastRow="1" w:firstColumn="1" w:lastColumn="1" w:noHBand="0" w:noVBand="0"/>
            </w:tblPr>
            <w:tblGrid>
              <w:gridCol w:w="2106"/>
              <w:gridCol w:w="3579"/>
              <w:gridCol w:w="1334"/>
            </w:tblGrid>
            <w:tr w:rsidR="006A7F7C" w:rsidRPr="009B2091" w:rsidTr="00103F0C">
              <w:trPr>
                <w:tblHeader/>
              </w:trPr>
              <w:tc>
                <w:tcPr>
                  <w:tcW w:w="2582" w:type="dxa"/>
                  <w:tcBorders>
                    <w:bottom w:val="single" w:sz="12" w:space="0" w:color="auto"/>
                  </w:tcBorders>
                  <w:shd w:val="clear" w:color="auto" w:fill="CCCCCC"/>
                  <w:vAlign w:val="center"/>
                </w:tcPr>
                <w:p w:rsidR="006A7F7C" w:rsidRPr="009B2091" w:rsidRDefault="006A7F7C" w:rsidP="006A7F7C">
                  <w:pPr>
                    <w:rPr>
                      <w:b/>
                      <w:iCs/>
                      <w:sz w:val="22"/>
                      <w:szCs w:val="22"/>
                    </w:rPr>
                  </w:pPr>
                  <w:r w:rsidRPr="009B2091">
                    <w:rPr>
                      <w:b/>
                      <w:iCs/>
                      <w:sz w:val="22"/>
                      <w:szCs w:val="22"/>
                    </w:rPr>
                    <w:t>Variabili</w:t>
                  </w:r>
                </w:p>
              </w:tc>
              <w:tc>
                <w:tcPr>
                  <w:tcW w:w="4954" w:type="dxa"/>
                  <w:tcBorders>
                    <w:bottom w:val="single" w:sz="12" w:space="0" w:color="auto"/>
                  </w:tcBorders>
                  <w:shd w:val="clear" w:color="auto" w:fill="CCCCCC"/>
                  <w:vAlign w:val="center"/>
                </w:tcPr>
                <w:p w:rsidR="006A7F7C" w:rsidRPr="009B2091" w:rsidRDefault="006A7F7C" w:rsidP="006A7F7C">
                  <w:pPr>
                    <w:rPr>
                      <w:b/>
                      <w:iCs/>
                      <w:sz w:val="22"/>
                      <w:szCs w:val="22"/>
                    </w:rPr>
                  </w:pPr>
                  <w:r w:rsidRPr="009B2091">
                    <w:rPr>
                      <w:b/>
                      <w:iCs/>
                      <w:sz w:val="22"/>
                      <w:szCs w:val="22"/>
                    </w:rPr>
                    <w:t>Indicatori</w:t>
                  </w:r>
                </w:p>
              </w:tc>
              <w:tc>
                <w:tcPr>
                  <w:tcW w:w="1377" w:type="dxa"/>
                  <w:tcBorders>
                    <w:bottom w:val="single" w:sz="12" w:space="0" w:color="auto"/>
                  </w:tcBorders>
                  <w:shd w:val="clear" w:color="auto" w:fill="CCCCCC"/>
                  <w:vAlign w:val="center"/>
                </w:tcPr>
                <w:p w:rsidR="006A7F7C" w:rsidRPr="009B2091" w:rsidRDefault="006A7F7C" w:rsidP="006A7F7C">
                  <w:pPr>
                    <w:jc w:val="center"/>
                    <w:rPr>
                      <w:b/>
                      <w:iCs/>
                      <w:sz w:val="22"/>
                      <w:szCs w:val="22"/>
                    </w:rPr>
                  </w:pPr>
                  <w:r w:rsidRPr="009B2091">
                    <w:rPr>
                      <w:b/>
                      <w:iCs/>
                      <w:sz w:val="22"/>
                      <w:szCs w:val="22"/>
                    </w:rPr>
                    <w:t>Punteggio attribuibile</w:t>
                  </w:r>
                </w:p>
              </w:tc>
            </w:tr>
            <w:tr w:rsidR="006A7F7C" w:rsidRPr="009B2091" w:rsidTr="00103F0C">
              <w:trPr>
                <w:trHeight w:val="390"/>
              </w:trPr>
              <w:tc>
                <w:tcPr>
                  <w:tcW w:w="2582" w:type="dxa"/>
                  <w:vMerge w:val="restart"/>
                  <w:tcBorders>
                    <w:top w:val="single" w:sz="12" w:space="0" w:color="auto"/>
                    <w:left w:val="single" w:sz="12" w:space="0" w:color="auto"/>
                  </w:tcBorders>
                  <w:vAlign w:val="center"/>
                </w:tcPr>
                <w:p w:rsidR="006A7F7C" w:rsidRPr="009B2091" w:rsidRDefault="006A7F7C" w:rsidP="006A7F7C">
                  <w:pPr>
                    <w:rPr>
                      <w:iCs/>
                      <w:sz w:val="22"/>
                      <w:szCs w:val="22"/>
                    </w:rPr>
                  </w:pPr>
                  <w:r w:rsidRPr="009B2091">
                    <w:rPr>
                      <w:iCs/>
                      <w:sz w:val="22"/>
                      <w:szCs w:val="22"/>
                    </w:rPr>
                    <w:t>Titolo di Studio</w:t>
                  </w:r>
                </w:p>
                <w:p w:rsidR="006A7F7C" w:rsidRPr="009B2091" w:rsidRDefault="006A7F7C" w:rsidP="006A7F7C">
                  <w:pPr>
                    <w:rPr>
                      <w:i/>
                      <w:iCs/>
                      <w:sz w:val="22"/>
                      <w:szCs w:val="22"/>
                    </w:rPr>
                  </w:pPr>
                  <w:r w:rsidRPr="009B2091">
                    <w:rPr>
                      <w:i/>
                      <w:iCs/>
                      <w:sz w:val="22"/>
                      <w:szCs w:val="22"/>
                    </w:rPr>
                    <w:t>(viene attribuito punteggio solamente al titolo più elevato)</w:t>
                  </w:r>
                </w:p>
              </w:tc>
              <w:tc>
                <w:tcPr>
                  <w:tcW w:w="4954" w:type="dxa"/>
                  <w:tcBorders>
                    <w:top w:val="single" w:sz="12" w:space="0" w:color="auto"/>
                  </w:tcBorders>
                  <w:vAlign w:val="center"/>
                </w:tcPr>
                <w:p w:rsidR="006A7F7C" w:rsidRPr="009B2091" w:rsidRDefault="006A7F7C" w:rsidP="006A7F7C">
                  <w:pPr>
                    <w:spacing w:before="60" w:after="60"/>
                    <w:rPr>
                      <w:iCs/>
                      <w:sz w:val="22"/>
                      <w:szCs w:val="22"/>
                    </w:rPr>
                  </w:pPr>
                  <w:r w:rsidRPr="009B2091">
                    <w:rPr>
                      <w:iCs/>
                      <w:sz w:val="22"/>
                      <w:szCs w:val="22"/>
                    </w:rPr>
                    <w:t>Diploma di scuola media superiore non attinente il progetto</w:t>
                  </w:r>
                </w:p>
              </w:tc>
              <w:tc>
                <w:tcPr>
                  <w:tcW w:w="1377" w:type="dxa"/>
                  <w:tcBorders>
                    <w:top w:val="single" w:sz="12" w:space="0" w:color="auto"/>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t>3 punti</w:t>
                  </w:r>
                </w:p>
              </w:tc>
            </w:tr>
            <w:tr w:rsidR="006A7F7C" w:rsidRPr="009B2091" w:rsidTr="00103F0C">
              <w:trPr>
                <w:trHeight w:val="330"/>
              </w:trPr>
              <w:tc>
                <w:tcPr>
                  <w:tcW w:w="2582" w:type="dxa"/>
                  <w:vMerge/>
                  <w:tcBorders>
                    <w:left w:val="single" w:sz="12" w:space="0" w:color="auto"/>
                  </w:tcBorders>
                  <w:vAlign w:val="center"/>
                </w:tcPr>
                <w:p w:rsidR="006A7F7C" w:rsidRPr="009B2091" w:rsidRDefault="006A7F7C" w:rsidP="006A7F7C">
                  <w:pPr>
                    <w:rPr>
                      <w:iCs/>
                      <w:sz w:val="22"/>
                      <w:szCs w:val="22"/>
                    </w:rPr>
                  </w:pPr>
                </w:p>
              </w:tc>
              <w:tc>
                <w:tcPr>
                  <w:tcW w:w="4954" w:type="dxa"/>
                  <w:vAlign w:val="center"/>
                </w:tcPr>
                <w:p w:rsidR="006A7F7C" w:rsidRPr="009B2091" w:rsidRDefault="006A7F7C" w:rsidP="006A7F7C">
                  <w:pPr>
                    <w:spacing w:before="60" w:after="60"/>
                    <w:rPr>
                      <w:iCs/>
                      <w:sz w:val="22"/>
                      <w:szCs w:val="22"/>
                    </w:rPr>
                  </w:pPr>
                  <w:r w:rsidRPr="009B2091">
                    <w:rPr>
                      <w:iCs/>
                      <w:sz w:val="22"/>
                      <w:szCs w:val="22"/>
                    </w:rPr>
                    <w:t>Diploma di scuola media superiore attinente il progetto</w:t>
                  </w:r>
                </w:p>
              </w:tc>
              <w:tc>
                <w:tcPr>
                  <w:tcW w:w="1377" w:type="dxa"/>
                  <w:tcBorders>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t>4 punti</w:t>
                  </w:r>
                </w:p>
              </w:tc>
            </w:tr>
            <w:tr w:rsidR="006A7F7C" w:rsidRPr="009B2091" w:rsidTr="00103F0C">
              <w:trPr>
                <w:trHeight w:val="315"/>
              </w:trPr>
              <w:tc>
                <w:tcPr>
                  <w:tcW w:w="2582" w:type="dxa"/>
                  <w:vMerge/>
                  <w:tcBorders>
                    <w:left w:val="single" w:sz="12" w:space="0" w:color="auto"/>
                  </w:tcBorders>
                  <w:vAlign w:val="center"/>
                </w:tcPr>
                <w:p w:rsidR="006A7F7C" w:rsidRPr="009B2091" w:rsidRDefault="006A7F7C" w:rsidP="006A7F7C">
                  <w:pPr>
                    <w:rPr>
                      <w:iCs/>
                      <w:sz w:val="22"/>
                      <w:szCs w:val="22"/>
                    </w:rPr>
                  </w:pPr>
                </w:p>
              </w:tc>
              <w:tc>
                <w:tcPr>
                  <w:tcW w:w="4954" w:type="dxa"/>
                  <w:vAlign w:val="center"/>
                </w:tcPr>
                <w:p w:rsidR="006A7F7C" w:rsidRPr="009B2091" w:rsidRDefault="006A7F7C" w:rsidP="006A7F7C">
                  <w:pPr>
                    <w:spacing w:before="60" w:after="60"/>
                    <w:rPr>
                      <w:iCs/>
                      <w:sz w:val="22"/>
                      <w:szCs w:val="22"/>
                    </w:rPr>
                  </w:pPr>
                  <w:r w:rsidRPr="009B2091">
                    <w:rPr>
                      <w:iCs/>
                      <w:sz w:val="22"/>
                      <w:szCs w:val="22"/>
                    </w:rPr>
                    <w:t>Diploma di Laurea o Laurea I Livello non attinente il progetto</w:t>
                  </w:r>
                </w:p>
              </w:tc>
              <w:tc>
                <w:tcPr>
                  <w:tcW w:w="1377" w:type="dxa"/>
                  <w:tcBorders>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t>5 punti</w:t>
                  </w:r>
                </w:p>
              </w:tc>
            </w:tr>
            <w:tr w:rsidR="006A7F7C" w:rsidRPr="009B2091" w:rsidTr="00103F0C">
              <w:trPr>
                <w:trHeight w:val="300"/>
              </w:trPr>
              <w:tc>
                <w:tcPr>
                  <w:tcW w:w="2582" w:type="dxa"/>
                  <w:vMerge/>
                  <w:tcBorders>
                    <w:left w:val="single" w:sz="12" w:space="0" w:color="auto"/>
                  </w:tcBorders>
                  <w:vAlign w:val="center"/>
                </w:tcPr>
                <w:p w:rsidR="006A7F7C" w:rsidRPr="009B2091" w:rsidRDefault="006A7F7C" w:rsidP="006A7F7C">
                  <w:pPr>
                    <w:rPr>
                      <w:iCs/>
                      <w:sz w:val="22"/>
                      <w:szCs w:val="22"/>
                    </w:rPr>
                  </w:pPr>
                </w:p>
              </w:tc>
              <w:tc>
                <w:tcPr>
                  <w:tcW w:w="4954" w:type="dxa"/>
                  <w:vAlign w:val="center"/>
                </w:tcPr>
                <w:p w:rsidR="006A7F7C" w:rsidRPr="009B2091" w:rsidRDefault="006A7F7C" w:rsidP="006A7F7C">
                  <w:pPr>
                    <w:spacing w:before="60" w:after="60"/>
                    <w:rPr>
                      <w:iCs/>
                      <w:sz w:val="22"/>
                      <w:szCs w:val="22"/>
                    </w:rPr>
                  </w:pPr>
                  <w:r w:rsidRPr="009B2091">
                    <w:rPr>
                      <w:iCs/>
                      <w:sz w:val="22"/>
                      <w:szCs w:val="22"/>
                    </w:rPr>
                    <w:t xml:space="preserve">Diploma di Laurea o Laurea I Livello </w:t>
                  </w:r>
                  <w:r w:rsidRPr="009B2091">
                    <w:rPr>
                      <w:iCs/>
                      <w:sz w:val="22"/>
                      <w:szCs w:val="22"/>
                    </w:rPr>
                    <w:lastRenderedPageBreak/>
                    <w:t>attinente il progetto</w:t>
                  </w:r>
                </w:p>
              </w:tc>
              <w:tc>
                <w:tcPr>
                  <w:tcW w:w="1377" w:type="dxa"/>
                  <w:tcBorders>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lastRenderedPageBreak/>
                    <w:t>6 punti</w:t>
                  </w:r>
                </w:p>
              </w:tc>
            </w:tr>
            <w:tr w:rsidR="006A7F7C" w:rsidRPr="009B2091" w:rsidTr="00103F0C">
              <w:trPr>
                <w:trHeight w:val="270"/>
              </w:trPr>
              <w:tc>
                <w:tcPr>
                  <w:tcW w:w="2582" w:type="dxa"/>
                  <w:vMerge/>
                  <w:tcBorders>
                    <w:left w:val="single" w:sz="12" w:space="0" w:color="auto"/>
                  </w:tcBorders>
                  <w:vAlign w:val="center"/>
                </w:tcPr>
                <w:p w:rsidR="006A7F7C" w:rsidRPr="009B2091" w:rsidRDefault="006A7F7C" w:rsidP="006A7F7C">
                  <w:pPr>
                    <w:rPr>
                      <w:iCs/>
                      <w:sz w:val="22"/>
                      <w:szCs w:val="22"/>
                    </w:rPr>
                  </w:pPr>
                </w:p>
              </w:tc>
              <w:tc>
                <w:tcPr>
                  <w:tcW w:w="4954" w:type="dxa"/>
                  <w:vAlign w:val="center"/>
                </w:tcPr>
                <w:p w:rsidR="006A7F7C" w:rsidRPr="009B2091" w:rsidRDefault="006A7F7C" w:rsidP="006A7F7C">
                  <w:pPr>
                    <w:spacing w:before="60" w:after="60"/>
                    <w:rPr>
                      <w:iCs/>
                      <w:sz w:val="22"/>
                      <w:szCs w:val="22"/>
                    </w:rPr>
                  </w:pPr>
                  <w:r w:rsidRPr="009B2091">
                    <w:rPr>
                      <w:iCs/>
                      <w:sz w:val="22"/>
                      <w:szCs w:val="22"/>
                    </w:rPr>
                    <w:t>Laurea quinquennale o specialistica non attinente il progetto</w:t>
                  </w:r>
                </w:p>
              </w:tc>
              <w:tc>
                <w:tcPr>
                  <w:tcW w:w="1377" w:type="dxa"/>
                  <w:tcBorders>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t>7 punti</w:t>
                  </w:r>
                </w:p>
              </w:tc>
            </w:tr>
            <w:tr w:rsidR="006A7F7C" w:rsidRPr="009B2091" w:rsidTr="00103F0C">
              <w:trPr>
                <w:trHeight w:val="405"/>
              </w:trPr>
              <w:tc>
                <w:tcPr>
                  <w:tcW w:w="2582" w:type="dxa"/>
                  <w:vMerge/>
                  <w:tcBorders>
                    <w:left w:val="single" w:sz="12" w:space="0" w:color="auto"/>
                    <w:bottom w:val="single" w:sz="12" w:space="0" w:color="auto"/>
                  </w:tcBorders>
                  <w:vAlign w:val="center"/>
                </w:tcPr>
                <w:p w:rsidR="006A7F7C" w:rsidRPr="009B2091" w:rsidRDefault="006A7F7C" w:rsidP="006A7F7C">
                  <w:pPr>
                    <w:rPr>
                      <w:iCs/>
                      <w:sz w:val="22"/>
                      <w:szCs w:val="22"/>
                    </w:rPr>
                  </w:pPr>
                </w:p>
              </w:tc>
              <w:tc>
                <w:tcPr>
                  <w:tcW w:w="4954" w:type="dxa"/>
                  <w:tcBorders>
                    <w:bottom w:val="single" w:sz="12" w:space="0" w:color="auto"/>
                  </w:tcBorders>
                  <w:vAlign w:val="center"/>
                </w:tcPr>
                <w:p w:rsidR="006A7F7C" w:rsidRPr="009B2091" w:rsidRDefault="006A7F7C" w:rsidP="006A7F7C">
                  <w:pPr>
                    <w:spacing w:before="60" w:after="60"/>
                    <w:rPr>
                      <w:iCs/>
                      <w:sz w:val="22"/>
                      <w:szCs w:val="22"/>
                    </w:rPr>
                  </w:pPr>
                  <w:r w:rsidRPr="009B2091">
                    <w:rPr>
                      <w:iCs/>
                      <w:sz w:val="22"/>
                      <w:szCs w:val="22"/>
                    </w:rPr>
                    <w:t>Laurea quinquennale o specialistica attinente il progetto</w:t>
                  </w:r>
                </w:p>
              </w:tc>
              <w:tc>
                <w:tcPr>
                  <w:tcW w:w="1377" w:type="dxa"/>
                  <w:tcBorders>
                    <w:bottom w:val="single" w:sz="12" w:space="0" w:color="auto"/>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t>8 punti</w:t>
                  </w:r>
                </w:p>
              </w:tc>
            </w:tr>
            <w:tr w:rsidR="006A7F7C" w:rsidRPr="009B2091" w:rsidTr="00103F0C">
              <w:trPr>
                <w:trHeight w:val="570"/>
              </w:trPr>
              <w:tc>
                <w:tcPr>
                  <w:tcW w:w="2582" w:type="dxa"/>
                  <w:vMerge w:val="restart"/>
                  <w:tcBorders>
                    <w:top w:val="single" w:sz="12" w:space="0" w:color="auto"/>
                    <w:left w:val="single" w:sz="12" w:space="0" w:color="auto"/>
                    <w:bottom w:val="single" w:sz="6" w:space="0" w:color="auto"/>
                    <w:right w:val="single" w:sz="6" w:space="0" w:color="auto"/>
                  </w:tcBorders>
                  <w:vAlign w:val="center"/>
                </w:tcPr>
                <w:p w:rsidR="006A7F7C" w:rsidRPr="009B2091" w:rsidRDefault="006A7F7C" w:rsidP="006A7F7C">
                  <w:pPr>
                    <w:rPr>
                      <w:iCs/>
                      <w:sz w:val="22"/>
                      <w:szCs w:val="22"/>
                    </w:rPr>
                  </w:pPr>
                  <w:r w:rsidRPr="009B2091">
                    <w:rPr>
                      <w:iCs/>
                      <w:sz w:val="22"/>
                      <w:szCs w:val="22"/>
                    </w:rPr>
                    <w:t>Titoli professionali</w:t>
                  </w:r>
                </w:p>
                <w:p w:rsidR="006A7F7C" w:rsidRPr="009B2091" w:rsidRDefault="006A7F7C" w:rsidP="006A7F7C">
                  <w:pPr>
                    <w:rPr>
                      <w:iCs/>
                      <w:sz w:val="22"/>
                      <w:szCs w:val="22"/>
                    </w:rPr>
                  </w:pPr>
                  <w:r w:rsidRPr="009B2091">
                    <w:rPr>
                      <w:i/>
                      <w:iCs/>
                      <w:sz w:val="22"/>
                      <w:szCs w:val="22"/>
                    </w:rPr>
                    <w:t>(viene attribuito punteggio solamente al titolo più elevato)</w:t>
                  </w:r>
                </w:p>
              </w:tc>
              <w:tc>
                <w:tcPr>
                  <w:tcW w:w="4954" w:type="dxa"/>
                  <w:tcBorders>
                    <w:top w:val="single" w:sz="12" w:space="0" w:color="auto"/>
                    <w:left w:val="single" w:sz="6" w:space="0" w:color="auto"/>
                    <w:bottom w:val="single" w:sz="6" w:space="0" w:color="auto"/>
                    <w:right w:val="single" w:sz="6" w:space="0" w:color="auto"/>
                  </w:tcBorders>
                  <w:vAlign w:val="center"/>
                </w:tcPr>
                <w:p w:rsidR="006A7F7C" w:rsidRPr="009B2091" w:rsidRDefault="006A7F7C" w:rsidP="006A7F7C">
                  <w:pPr>
                    <w:spacing w:before="60" w:after="60"/>
                    <w:rPr>
                      <w:iCs/>
                      <w:sz w:val="22"/>
                      <w:szCs w:val="22"/>
                    </w:rPr>
                  </w:pPr>
                  <w:r w:rsidRPr="009B2091">
                    <w:rPr>
                      <w:iCs/>
                      <w:sz w:val="22"/>
                      <w:szCs w:val="22"/>
                    </w:rPr>
                    <w:t>Titolo professionale non attinente al progetto – legato ad un corso di durata inferiore a 300 ore</w:t>
                  </w:r>
                </w:p>
              </w:tc>
              <w:tc>
                <w:tcPr>
                  <w:tcW w:w="1377" w:type="dxa"/>
                  <w:tcBorders>
                    <w:top w:val="single" w:sz="12" w:space="0" w:color="auto"/>
                    <w:left w:val="single" w:sz="6" w:space="0" w:color="auto"/>
                    <w:bottom w:val="single" w:sz="6" w:space="0" w:color="auto"/>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t>2 punti</w:t>
                  </w:r>
                </w:p>
              </w:tc>
            </w:tr>
            <w:tr w:rsidR="006A7F7C" w:rsidRPr="009B2091" w:rsidTr="00103F0C">
              <w:trPr>
                <w:trHeight w:val="570"/>
              </w:trPr>
              <w:tc>
                <w:tcPr>
                  <w:tcW w:w="2582" w:type="dxa"/>
                  <w:vMerge/>
                  <w:tcBorders>
                    <w:top w:val="single" w:sz="6" w:space="0" w:color="auto"/>
                    <w:left w:val="single" w:sz="12" w:space="0" w:color="auto"/>
                    <w:bottom w:val="single" w:sz="6" w:space="0" w:color="auto"/>
                    <w:right w:val="single" w:sz="6" w:space="0" w:color="auto"/>
                  </w:tcBorders>
                  <w:vAlign w:val="center"/>
                </w:tcPr>
                <w:p w:rsidR="006A7F7C" w:rsidRPr="009B2091" w:rsidRDefault="006A7F7C" w:rsidP="006A7F7C">
                  <w:pPr>
                    <w:rPr>
                      <w:iCs/>
                      <w:sz w:val="22"/>
                      <w:szCs w:val="22"/>
                    </w:rPr>
                  </w:pPr>
                </w:p>
              </w:tc>
              <w:tc>
                <w:tcPr>
                  <w:tcW w:w="4954" w:type="dxa"/>
                  <w:tcBorders>
                    <w:top w:val="single" w:sz="6" w:space="0" w:color="auto"/>
                    <w:left w:val="single" w:sz="6" w:space="0" w:color="auto"/>
                    <w:bottom w:val="single" w:sz="6" w:space="0" w:color="auto"/>
                    <w:right w:val="single" w:sz="6" w:space="0" w:color="auto"/>
                  </w:tcBorders>
                  <w:vAlign w:val="center"/>
                </w:tcPr>
                <w:p w:rsidR="006A7F7C" w:rsidRPr="009B2091" w:rsidRDefault="006A7F7C" w:rsidP="006A7F7C">
                  <w:pPr>
                    <w:spacing w:before="60" w:after="60"/>
                    <w:rPr>
                      <w:iCs/>
                      <w:sz w:val="22"/>
                      <w:szCs w:val="22"/>
                    </w:rPr>
                  </w:pPr>
                  <w:r w:rsidRPr="009B2091">
                    <w:rPr>
                      <w:iCs/>
                      <w:sz w:val="22"/>
                      <w:szCs w:val="22"/>
                    </w:rPr>
                    <w:t>Titolo professionale non attinente al progetto – legato ad un corso di durata superiore a 300 ore</w:t>
                  </w:r>
                </w:p>
              </w:tc>
              <w:tc>
                <w:tcPr>
                  <w:tcW w:w="1377" w:type="dxa"/>
                  <w:tcBorders>
                    <w:top w:val="single" w:sz="6" w:space="0" w:color="auto"/>
                    <w:left w:val="single" w:sz="6" w:space="0" w:color="auto"/>
                    <w:bottom w:val="single" w:sz="6" w:space="0" w:color="auto"/>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t>3 punti</w:t>
                  </w:r>
                </w:p>
              </w:tc>
            </w:tr>
            <w:tr w:rsidR="006A7F7C" w:rsidRPr="009B2091" w:rsidTr="00103F0C">
              <w:trPr>
                <w:trHeight w:val="600"/>
              </w:trPr>
              <w:tc>
                <w:tcPr>
                  <w:tcW w:w="2582" w:type="dxa"/>
                  <w:vMerge/>
                  <w:tcBorders>
                    <w:top w:val="single" w:sz="6" w:space="0" w:color="auto"/>
                    <w:left w:val="single" w:sz="12" w:space="0" w:color="auto"/>
                    <w:bottom w:val="single" w:sz="6" w:space="0" w:color="auto"/>
                    <w:right w:val="single" w:sz="6" w:space="0" w:color="auto"/>
                  </w:tcBorders>
                  <w:vAlign w:val="center"/>
                </w:tcPr>
                <w:p w:rsidR="006A7F7C" w:rsidRPr="009B2091" w:rsidRDefault="006A7F7C" w:rsidP="006A7F7C">
                  <w:pPr>
                    <w:rPr>
                      <w:iCs/>
                      <w:sz w:val="22"/>
                      <w:szCs w:val="22"/>
                    </w:rPr>
                  </w:pPr>
                </w:p>
              </w:tc>
              <w:tc>
                <w:tcPr>
                  <w:tcW w:w="4954" w:type="dxa"/>
                  <w:tcBorders>
                    <w:top w:val="single" w:sz="6" w:space="0" w:color="auto"/>
                    <w:left w:val="single" w:sz="6" w:space="0" w:color="auto"/>
                    <w:bottom w:val="single" w:sz="6" w:space="0" w:color="auto"/>
                    <w:right w:val="single" w:sz="6" w:space="0" w:color="auto"/>
                  </w:tcBorders>
                  <w:vAlign w:val="center"/>
                </w:tcPr>
                <w:p w:rsidR="006A7F7C" w:rsidRPr="009B2091" w:rsidRDefault="006A7F7C" w:rsidP="006A7F7C">
                  <w:pPr>
                    <w:spacing w:before="60" w:after="60"/>
                    <w:rPr>
                      <w:iCs/>
                      <w:sz w:val="22"/>
                      <w:szCs w:val="22"/>
                    </w:rPr>
                  </w:pPr>
                  <w:r w:rsidRPr="009B2091">
                    <w:rPr>
                      <w:iCs/>
                      <w:sz w:val="22"/>
                      <w:szCs w:val="22"/>
                    </w:rPr>
                    <w:t>Titolo professionale attinente al progetto – legato ad un corso di durata inferiore a 300 ore</w:t>
                  </w:r>
                </w:p>
              </w:tc>
              <w:tc>
                <w:tcPr>
                  <w:tcW w:w="1377" w:type="dxa"/>
                  <w:tcBorders>
                    <w:top w:val="single" w:sz="6" w:space="0" w:color="auto"/>
                    <w:left w:val="single" w:sz="6" w:space="0" w:color="auto"/>
                    <w:bottom w:val="single" w:sz="6" w:space="0" w:color="auto"/>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t>4 punti</w:t>
                  </w:r>
                </w:p>
              </w:tc>
            </w:tr>
            <w:tr w:rsidR="006A7F7C" w:rsidRPr="009B2091" w:rsidTr="00103F0C">
              <w:trPr>
                <w:trHeight w:val="570"/>
              </w:trPr>
              <w:tc>
                <w:tcPr>
                  <w:tcW w:w="2582" w:type="dxa"/>
                  <w:vMerge/>
                  <w:tcBorders>
                    <w:top w:val="single" w:sz="6" w:space="0" w:color="auto"/>
                    <w:left w:val="single" w:sz="12" w:space="0" w:color="auto"/>
                    <w:bottom w:val="single" w:sz="12" w:space="0" w:color="auto"/>
                    <w:right w:val="single" w:sz="6" w:space="0" w:color="auto"/>
                  </w:tcBorders>
                  <w:vAlign w:val="center"/>
                </w:tcPr>
                <w:p w:rsidR="006A7F7C" w:rsidRPr="009B2091" w:rsidRDefault="006A7F7C" w:rsidP="006A7F7C">
                  <w:pPr>
                    <w:rPr>
                      <w:iCs/>
                      <w:sz w:val="22"/>
                      <w:szCs w:val="22"/>
                    </w:rPr>
                  </w:pPr>
                </w:p>
              </w:tc>
              <w:tc>
                <w:tcPr>
                  <w:tcW w:w="4954" w:type="dxa"/>
                  <w:tcBorders>
                    <w:top w:val="single" w:sz="6" w:space="0" w:color="auto"/>
                    <w:left w:val="single" w:sz="6" w:space="0" w:color="auto"/>
                    <w:bottom w:val="single" w:sz="12" w:space="0" w:color="auto"/>
                    <w:right w:val="single" w:sz="6" w:space="0" w:color="auto"/>
                  </w:tcBorders>
                  <w:vAlign w:val="center"/>
                </w:tcPr>
                <w:p w:rsidR="006A7F7C" w:rsidRPr="009B2091" w:rsidRDefault="006A7F7C" w:rsidP="006A7F7C">
                  <w:pPr>
                    <w:spacing w:before="60" w:after="60"/>
                    <w:rPr>
                      <w:iCs/>
                      <w:sz w:val="22"/>
                      <w:szCs w:val="22"/>
                    </w:rPr>
                  </w:pPr>
                  <w:r w:rsidRPr="009B2091">
                    <w:rPr>
                      <w:iCs/>
                      <w:sz w:val="22"/>
                      <w:szCs w:val="22"/>
                    </w:rPr>
                    <w:t>Titolo professionale attinente al progetto – legato ad un corso di durata superiore a 300 ore</w:t>
                  </w:r>
                </w:p>
              </w:tc>
              <w:tc>
                <w:tcPr>
                  <w:tcW w:w="1377" w:type="dxa"/>
                  <w:tcBorders>
                    <w:top w:val="single" w:sz="6" w:space="0" w:color="auto"/>
                    <w:left w:val="single" w:sz="6" w:space="0" w:color="auto"/>
                    <w:bottom w:val="single" w:sz="12" w:space="0" w:color="auto"/>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t>5 punti</w:t>
                  </w:r>
                </w:p>
              </w:tc>
            </w:tr>
            <w:tr w:rsidR="006A7F7C" w:rsidRPr="009B2091" w:rsidTr="00103F0C">
              <w:tc>
                <w:tcPr>
                  <w:tcW w:w="2582" w:type="dxa"/>
                  <w:tcBorders>
                    <w:top w:val="single" w:sz="12" w:space="0" w:color="auto"/>
                    <w:left w:val="single" w:sz="12" w:space="0" w:color="auto"/>
                    <w:bottom w:val="single" w:sz="12" w:space="0" w:color="auto"/>
                  </w:tcBorders>
                  <w:vAlign w:val="center"/>
                </w:tcPr>
                <w:p w:rsidR="006A7F7C" w:rsidRPr="009B2091" w:rsidRDefault="006A7F7C" w:rsidP="006A7F7C">
                  <w:pPr>
                    <w:rPr>
                      <w:iCs/>
                      <w:sz w:val="22"/>
                      <w:szCs w:val="22"/>
                    </w:rPr>
                  </w:pPr>
                  <w:r w:rsidRPr="009B2091">
                    <w:rPr>
                      <w:iCs/>
                      <w:sz w:val="22"/>
                      <w:szCs w:val="22"/>
                    </w:rPr>
                    <w:t>Altre esperienze certificate</w:t>
                  </w:r>
                </w:p>
              </w:tc>
              <w:tc>
                <w:tcPr>
                  <w:tcW w:w="4954" w:type="dxa"/>
                  <w:tcBorders>
                    <w:top w:val="single" w:sz="12" w:space="0" w:color="auto"/>
                    <w:bottom w:val="single" w:sz="12" w:space="0" w:color="auto"/>
                  </w:tcBorders>
                  <w:vAlign w:val="center"/>
                </w:tcPr>
                <w:p w:rsidR="006A7F7C" w:rsidRPr="009B2091" w:rsidRDefault="006A7F7C" w:rsidP="006A7F7C">
                  <w:pPr>
                    <w:spacing w:before="60"/>
                    <w:rPr>
                      <w:iCs/>
                      <w:sz w:val="22"/>
                      <w:szCs w:val="22"/>
                    </w:rPr>
                  </w:pPr>
                  <w:r w:rsidRPr="009B2091">
                    <w:rPr>
                      <w:iCs/>
                      <w:sz w:val="22"/>
                      <w:szCs w:val="22"/>
                    </w:rPr>
                    <w:t xml:space="preserve">Si valutano altre esperienze differenti da quelle già valutate in precedenza e comunque certificate da un ente terzo </w:t>
                  </w:r>
                </w:p>
                <w:p w:rsidR="006A7F7C" w:rsidRPr="009B2091" w:rsidRDefault="006A7F7C" w:rsidP="006A7F7C">
                  <w:pPr>
                    <w:spacing w:after="60"/>
                    <w:rPr>
                      <w:iCs/>
                      <w:sz w:val="22"/>
                      <w:szCs w:val="22"/>
                    </w:rPr>
                  </w:pPr>
                  <w:r w:rsidRPr="009B2091">
                    <w:rPr>
                      <w:iCs/>
                      <w:sz w:val="22"/>
                      <w:szCs w:val="22"/>
                    </w:rPr>
                    <w:t>(es. patente ECDL)</w:t>
                  </w:r>
                </w:p>
              </w:tc>
              <w:tc>
                <w:tcPr>
                  <w:tcW w:w="1377" w:type="dxa"/>
                  <w:tcBorders>
                    <w:top w:val="single" w:sz="12" w:space="0" w:color="auto"/>
                    <w:bottom w:val="single" w:sz="12" w:space="0" w:color="auto"/>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t>fino a          3 punti</w:t>
                  </w:r>
                </w:p>
              </w:tc>
            </w:tr>
            <w:tr w:rsidR="006A7F7C" w:rsidRPr="009B2091" w:rsidTr="00103F0C">
              <w:tc>
                <w:tcPr>
                  <w:tcW w:w="2582" w:type="dxa"/>
                  <w:tcBorders>
                    <w:top w:val="single" w:sz="12" w:space="0" w:color="auto"/>
                    <w:left w:val="single" w:sz="12" w:space="0" w:color="auto"/>
                    <w:bottom w:val="single" w:sz="12" w:space="0" w:color="auto"/>
                  </w:tcBorders>
                  <w:vAlign w:val="center"/>
                </w:tcPr>
                <w:p w:rsidR="006A7F7C" w:rsidRPr="009B2091" w:rsidRDefault="006A7F7C" w:rsidP="006A7F7C">
                  <w:pPr>
                    <w:rPr>
                      <w:iCs/>
                      <w:sz w:val="22"/>
                      <w:szCs w:val="22"/>
                    </w:rPr>
                  </w:pPr>
                  <w:r w:rsidRPr="009B2091">
                    <w:rPr>
                      <w:iCs/>
                      <w:sz w:val="22"/>
                      <w:szCs w:val="22"/>
                    </w:rPr>
                    <w:t xml:space="preserve">Patente di guida </w:t>
                  </w:r>
                </w:p>
              </w:tc>
              <w:tc>
                <w:tcPr>
                  <w:tcW w:w="4954" w:type="dxa"/>
                  <w:tcBorders>
                    <w:top w:val="single" w:sz="12" w:space="0" w:color="auto"/>
                    <w:bottom w:val="single" w:sz="12" w:space="0" w:color="auto"/>
                  </w:tcBorders>
                  <w:vAlign w:val="center"/>
                </w:tcPr>
                <w:p w:rsidR="006A7F7C" w:rsidRPr="009B2091" w:rsidRDefault="006A7F7C" w:rsidP="006A7F7C">
                  <w:pPr>
                    <w:rPr>
                      <w:iCs/>
                      <w:sz w:val="22"/>
                      <w:szCs w:val="22"/>
                    </w:rPr>
                  </w:pPr>
                  <w:r w:rsidRPr="009B2091">
                    <w:rPr>
                      <w:iCs/>
                      <w:sz w:val="22"/>
                      <w:szCs w:val="22"/>
                    </w:rPr>
                    <w:t>Si valuta il possesso della Patente di guida cat. B, poiché strettamente legato alla realizzazione di attività di accompagnamento degli associati ciechi o ipovedenti dell’UICI</w:t>
                  </w:r>
                </w:p>
              </w:tc>
              <w:tc>
                <w:tcPr>
                  <w:tcW w:w="1377" w:type="dxa"/>
                  <w:tcBorders>
                    <w:top w:val="single" w:sz="12" w:space="0" w:color="auto"/>
                    <w:bottom w:val="single" w:sz="12" w:space="0" w:color="auto"/>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t>3 punti</w:t>
                  </w:r>
                </w:p>
              </w:tc>
            </w:tr>
            <w:tr w:rsidR="006A7F7C" w:rsidRPr="009B2091" w:rsidTr="00103F0C">
              <w:trPr>
                <w:trHeight w:val="654"/>
              </w:trPr>
              <w:tc>
                <w:tcPr>
                  <w:tcW w:w="2582" w:type="dxa"/>
                  <w:vMerge w:val="restart"/>
                  <w:tcBorders>
                    <w:top w:val="single" w:sz="12" w:space="0" w:color="auto"/>
                    <w:left w:val="single" w:sz="12" w:space="0" w:color="auto"/>
                  </w:tcBorders>
                  <w:vAlign w:val="center"/>
                </w:tcPr>
                <w:p w:rsidR="006A7F7C" w:rsidRPr="009B2091" w:rsidRDefault="006A7F7C" w:rsidP="006A7F7C">
                  <w:pPr>
                    <w:rPr>
                      <w:iCs/>
                      <w:sz w:val="22"/>
                      <w:szCs w:val="22"/>
                    </w:rPr>
                  </w:pPr>
                  <w:r w:rsidRPr="009B2091">
                    <w:rPr>
                      <w:iCs/>
                      <w:sz w:val="22"/>
                      <w:szCs w:val="22"/>
                    </w:rPr>
                    <w:t>Esperienze del volontario</w:t>
                  </w:r>
                </w:p>
                <w:p w:rsidR="006A7F7C" w:rsidRPr="009B2091" w:rsidRDefault="006A7F7C" w:rsidP="006A7F7C">
                  <w:pPr>
                    <w:rPr>
                      <w:i/>
                      <w:iCs/>
                      <w:sz w:val="22"/>
                      <w:szCs w:val="22"/>
                    </w:rPr>
                  </w:pPr>
                  <w:r w:rsidRPr="009B2091">
                    <w:rPr>
                      <w:i/>
                      <w:iCs/>
                      <w:sz w:val="22"/>
                      <w:szCs w:val="22"/>
                    </w:rPr>
                    <w:t xml:space="preserve">(vengono valutati soltanto i mesi o le frazioni di mese superiori a 15 gg. Il numero </w:t>
                  </w:r>
                  <w:proofErr w:type="spellStart"/>
                  <w:r w:rsidRPr="009B2091">
                    <w:rPr>
                      <w:i/>
                      <w:iCs/>
                      <w:sz w:val="22"/>
                      <w:szCs w:val="22"/>
                    </w:rPr>
                    <w:t>max</w:t>
                  </w:r>
                  <w:proofErr w:type="spellEnd"/>
                  <w:r w:rsidRPr="009B2091">
                    <w:rPr>
                      <w:i/>
                      <w:iCs/>
                      <w:sz w:val="22"/>
                      <w:szCs w:val="22"/>
                    </w:rPr>
                    <w:t xml:space="preserve"> di mesi valutabile è pari a 12)</w:t>
                  </w:r>
                </w:p>
              </w:tc>
              <w:tc>
                <w:tcPr>
                  <w:tcW w:w="4954" w:type="dxa"/>
                  <w:tcBorders>
                    <w:top w:val="single" w:sz="12" w:space="0" w:color="auto"/>
                  </w:tcBorders>
                  <w:vAlign w:val="center"/>
                </w:tcPr>
                <w:p w:rsidR="006A7F7C" w:rsidRPr="009B2091" w:rsidRDefault="006A7F7C" w:rsidP="006A7F7C">
                  <w:pPr>
                    <w:rPr>
                      <w:iCs/>
                      <w:sz w:val="22"/>
                      <w:szCs w:val="22"/>
                    </w:rPr>
                  </w:pPr>
                  <w:r w:rsidRPr="009B2091">
                    <w:rPr>
                      <w:iCs/>
                      <w:sz w:val="22"/>
                      <w:szCs w:val="22"/>
                    </w:rPr>
                    <w:t>Precedenti esperienze nel settore del progetto realizzate presso l’UICI</w:t>
                  </w:r>
                </w:p>
              </w:tc>
              <w:tc>
                <w:tcPr>
                  <w:tcW w:w="1377" w:type="dxa"/>
                  <w:tcBorders>
                    <w:top w:val="single" w:sz="12" w:space="0" w:color="auto"/>
                    <w:right w:val="single" w:sz="12" w:space="0" w:color="auto"/>
                  </w:tcBorders>
                  <w:vAlign w:val="center"/>
                </w:tcPr>
                <w:p w:rsidR="006A7F7C" w:rsidRPr="009B2091" w:rsidRDefault="006A7F7C" w:rsidP="006A7F7C">
                  <w:pPr>
                    <w:jc w:val="center"/>
                    <w:rPr>
                      <w:iCs/>
                      <w:sz w:val="22"/>
                      <w:szCs w:val="22"/>
                    </w:rPr>
                  </w:pPr>
                  <w:r w:rsidRPr="009B2091">
                    <w:rPr>
                      <w:iCs/>
                      <w:sz w:val="22"/>
                      <w:szCs w:val="22"/>
                    </w:rPr>
                    <w:t>0,8 punti per mese</w:t>
                  </w:r>
                </w:p>
              </w:tc>
            </w:tr>
            <w:tr w:rsidR="006A7F7C" w:rsidRPr="009B2091" w:rsidTr="00103F0C">
              <w:trPr>
                <w:trHeight w:val="870"/>
              </w:trPr>
              <w:tc>
                <w:tcPr>
                  <w:tcW w:w="2582" w:type="dxa"/>
                  <w:vMerge/>
                  <w:tcBorders>
                    <w:left w:val="single" w:sz="12" w:space="0" w:color="auto"/>
                  </w:tcBorders>
                  <w:vAlign w:val="center"/>
                </w:tcPr>
                <w:p w:rsidR="006A7F7C" w:rsidRPr="009B2091" w:rsidRDefault="006A7F7C" w:rsidP="006A7F7C">
                  <w:pPr>
                    <w:rPr>
                      <w:iCs/>
                      <w:sz w:val="22"/>
                      <w:szCs w:val="22"/>
                    </w:rPr>
                  </w:pPr>
                </w:p>
              </w:tc>
              <w:tc>
                <w:tcPr>
                  <w:tcW w:w="4954" w:type="dxa"/>
                  <w:vAlign w:val="center"/>
                </w:tcPr>
                <w:p w:rsidR="006A7F7C" w:rsidRPr="009B2091" w:rsidRDefault="006A7F7C" w:rsidP="006A7F7C">
                  <w:pPr>
                    <w:rPr>
                      <w:iCs/>
                      <w:sz w:val="22"/>
                      <w:szCs w:val="22"/>
                    </w:rPr>
                  </w:pPr>
                  <w:r w:rsidRPr="009B2091">
                    <w:rPr>
                      <w:iCs/>
                      <w:sz w:val="22"/>
                      <w:szCs w:val="22"/>
                    </w:rPr>
                    <w:t>Precedenti esperienze nello stesso settore del progetto realizzate presso altri enti c/o enti diversi da quello che realizza il progetto</w:t>
                  </w:r>
                </w:p>
              </w:tc>
              <w:tc>
                <w:tcPr>
                  <w:tcW w:w="1377" w:type="dxa"/>
                  <w:tcBorders>
                    <w:right w:val="single" w:sz="12" w:space="0" w:color="auto"/>
                  </w:tcBorders>
                  <w:vAlign w:val="center"/>
                </w:tcPr>
                <w:p w:rsidR="006A7F7C" w:rsidRPr="009B2091" w:rsidRDefault="006A7F7C" w:rsidP="006A7F7C">
                  <w:pPr>
                    <w:jc w:val="center"/>
                    <w:rPr>
                      <w:iCs/>
                      <w:sz w:val="22"/>
                      <w:szCs w:val="22"/>
                    </w:rPr>
                  </w:pPr>
                  <w:r w:rsidRPr="009B2091">
                    <w:rPr>
                      <w:iCs/>
                      <w:sz w:val="22"/>
                      <w:szCs w:val="22"/>
                    </w:rPr>
                    <w:t>0,5 punti per mese</w:t>
                  </w:r>
                </w:p>
              </w:tc>
            </w:tr>
            <w:tr w:rsidR="006A7F7C" w:rsidRPr="009B2091" w:rsidTr="00103F0C">
              <w:tc>
                <w:tcPr>
                  <w:tcW w:w="2582" w:type="dxa"/>
                  <w:vMerge/>
                  <w:tcBorders>
                    <w:left w:val="single" w:sz="12" w:space="0" w:color="auto"/>
                    <w:bottom w:val="single" w:sz="12" w:space="0" w:color="auto"/>
                  </w:tcBorders>
                  <w:vAlign w:val="center"/>
                </w:tcPr>
                <w:p w:rsidR="006A7F7C" w:rsidRPr="009B2091" w:rsidRDefault="006A7F7C" w:rsidP="006A7F7C">
                  <w:pPr>
                    <w:rPr>
                      <w:iCs/>
                      <w:sz w:val="22"/>
                      <w:szCs w:val="22"/>
                    </w:rPr>
                  </w:pPr>
                </w:p>
              </w:tc>
              <w:tc>
                <w:tcPr>
                  <w:tcW w:w="4954" w:type="dxa"/>
                  <w:tcBorders>
                    <w:bottom w:val="single" w:sz="12" w:space="0" w:color="auto"/>
                  </w:tcBorders>
                  <w:vAlign w:val="center"/>
                </w:tcPr>
                <w:p w:rsidR="006A7F7C" w:rsidRPr="009B2091" w:rsidRDefault="006A7F7C" w:rsidP="006A7F7C">
                  <w:pPr>
                    <w:rPr>
                      <w:iCs/>
                      <w:sz w:val="22"/>
                      <w:szCs w:val="22"/>
                    </w:rPr>
                  </w:pPr>
                  <w:r w:rsidRPr="009B2091">
                    <w:rPr>
                      <w:iCs/>
                      <w:sz w:val="22"/>
                      <w:szCs w:val="22"/>
                    </w:rPr>
                    <w:t>Precedenti esperienze in settori analoghi a quello del progetto</w:t>
                  </w:r>
                </w:p>
              </w:tc>
              <w:tc>
                <w:tcPr>
                  <w:tcW w:w="1377" w:type="dxa"/>
                  <w:tcBorders>
                    <w:bottom w:val="single" w:sz="12" w:space="0" w:color="auto"/>
                    <w:right w:val="single" w:sz="12" w:space="0" w:color="auto"/>
                  </w:tcBorders>
                  <w:vAlign w:val="center"/>
                </w:tcPr>
                <w:p w:rsidR="006A7F7C" w:rsidRPr="009B2091" w:rsidRDefault="006A7F7C" w:rsidP="006A7F7C">
                  <w:pPr>
                    <w:jc w:val="center"/>
                    <w:rPr>
                      <w:iCs/>
                      <w:sz w:val="22"/>
                      <w:szCs w:val="22"/>
                    </w:rPr>
                  </w:pPr>
                  <w:r w:rsidRPr="009B2091">
                    <w:rPr>
                      <w:iCs/>
                      <w:sz w:val="22"/>
                      <w:szCs w:val="22"/>
                    </w:rPr>
                    <w:t>0,2 punti per mese</w:t>
                  </w:r>
                </w:p>
              </w:tc>
            </w:tr>
            <w:tr w:rsidR="006A7F7C" w:rsidRPr="009B2091" w:rsidTr="00103F0C">
              <w:tc>
                <w:tcPr>
                  <w:tcW w:w="2582" w:type="dxa"/>
                  <w:tcBorders>
                    <w:top w:val="single" w:sz="12" w:space="0" w:color="auto"/>
                    <w:left w:val="single" w:sz="12" w:space="0" w:color="auto"/>
                    <w:bottom w:val="single" w:sz="12" w:space="0" w:color="auto"/>
                  </w:tcBorders>
                  <w:vAlign w:val="center"/>
                </w:tcPr>
                <w:p w:rsidR="006A7F7C" w:rsidRPr="009B2091" w:rsidRDefault="006A7F7C" w:rsidP="006A7F7C">
                  <w:pPr>
                    <w:rPr>
                      <w:iCs/>
                      <w:sz w:val="22"/>
                      <w:szCs w:val="22"/>
                    </w:rPr>
                  </w:pPr>
                  <w:r w:rsidRPr="009B2091">
                    <w:rPr>
                      <w:iCs/>
                      <w:sz w:val="22"/>
                      <w:szCs w:val="22"/>
                    </w:rPr>
                    <w:t xml:space="preserve">Altre conoscenze e professionalità </w:t>
                  </w:r>
                </w:p>
              </w:tc>
              <w:tc>
                <w:tcPr>
                  <w:tcW w:w="4954" w:type="dxa"/>
                  <w:tcBorders>
                    <w:top w:val="single" w:sz="12" w:space="0" w:color="auto"/>
                    <w:bottom w:val="single" w:sz="12" w:space="0" w:color="auto"/>
                  </w:tcBorders>
                  <w:vAlign w:val="center"/>
                </w:tcPr>
                <w:p w:rsidR="006A7F7C" w:rsidRPr="009B2091" w:rsidRDefault="006A7F7C" w:rsidP="006A7F7C">
                  <w:pPr>
                    <w:rPr>
                      <w:iCs/>
                      <w:sz w:val="22"/>
                      <w:szCs w:val="22"/>
                    </w:rPr>
                  </w:pPr>
                  <w:r w:rsidRPr="009B2091">
                    <w:rPr>
                      <w:iCs/>
                      <w:sz w:val="22"/>
                      <w:szCs w:val="22"/>
                    </w:rPr>
                    <w:t>Si valutano conoscenze e professionalità acquisite dal candidato durante le proprie esperienze personali ed inserite nel Curriculum Vitae</w:t>
                  </w:r>
                </w:p>
              </w:tc>
              <w:tc>
                <w:tcPr>
                  <w:tcW w:w="1377" w:type="dxa"/>
                  <w:tcBorders>
                    <w:top w:val="single" w:sz="12" w:space="0" w:color="auto"/>
                    <w:bottom w:val="single" w:sz="12" w:space="0" w:color="auto"/>
                    <w:right w:val="single" w:sz="12" w:space="0" w:color="auto"/>
                  </w:tcBorders>
                  <w:vAlign w:val="center"/>
                </w:tcPr>
                <w:p w:rsidR="006A7F7C" w:rsidRPr="009B2091" w:rsidRDefault="006A7F7C" w:rsidP="006A7F7C">
                  <w:pPr>
                    <w:jc w:val="center"/>
                    <w:rPr>
                      <w:iCs/>
                      <w:sz w:val="22"/>
                      <w:szCs w:val="22"/>
                    </w:rPr>
                  </w:pPr>
                  <w:r w:rsidRPr="009B2091">
                    <w:rPr>
                      <w:iCs/>
                      <w:sz w:val="22"/>
                      <w:szCs w:val="22"/>
                    </w:rPr>
                    <w:t>fino a          3 punti</w:t>
                  </w:r>
                </w:p>
              </w:tc>
            </w:tr>
          </w:tbl>
          <w:p w:rsidR="006A7F7C" w:rsidRPr="009B2091" w:rsidRDefault="006A7F7C" w:rsidP="006A7F7C">
            <w:pPr>
              <w:ind w:left="360"/>
              <w:jc w:val="both"/>
              <w:rPr>
                <w:iCs/>
                <w:sz w:val="2"/>
                <w:szCs w:val="2"/>
              </w:rPr>
            </w:pPr>
          </w:p>
          <w:p w:rsidR="006A7F7C" w:rsidRPr="007C154D" w:rsidRDefault="006A7F7C" w:rsidP="006A7F7C">
            <w:pPr>
              <w:jc w:val="both"/>
              <w:rPr>
                <w:iCs/>
              </w:rPr>
            </w:pPr>
            <w:r w:rsidRPr="007C154D">
              <w:rPr>
                <w:iCs/>
              </w:rPr>
              <w:t>Il punteggio complessivo ottenuto dal candidato viene ottenuto dalla somma dei punteggi ottenuti per ogni singola variabile. In base alle variabili ed agli indicatori elencati, il punteggio massimo attribuibile ad ogni candidato a seguito della valutazione documentale è pari a 40 (QUARANTA) punti.</w:t>
            </w:r>
          </w:p>
          <w:p w:rsidR="006A7F7C" w:rsidRPr="009B2091" w:rsidRDefault="006A7F7C" w:rsidP="006A7F7C">
            <w:pPr>
              <w:jc w:val="both"/>
              <w:rPr>
                <w:iCs/>
                <w:sz w:val="8"/>
                <w:szCs w:val="8"/>
              </w:rPr>
            </w:pPr>
          </w:p>
          <w:p w:rsidR="006A7F7C" w:rsidRPr="009B2091" w:rsidRDefault="006A7F7C" w:rsidP="006A7F7C">
            <w:pPr>
              <w:ind w:left="360"/>
              <w:jc w:val="both"/>
              <w:rPr>
                <w:iCs/>
                <w:u w:val="single"/>
              </w:rPr>
            </w:pPr>
            <w:r w:rsidRPr="009B2091">
              <w:rPr>
                <w:iCs/>
                <w:sz w:val="22"/>
                <w:szCs w:val="22"/>
                <w:u w:val="single"/>
              </w:rPr>
              <w:t>COLLOQUIO DI VALUTAZIONE</w:t>
            </w:r>
          </w:p>
          <w:p w:rsidR="006A7F7C" w:rsidRPr="009B2091" w:rsidRDefault="006A7F7C" w:rsidP="006A7F7C">
            <w:pPr>
              <w:ind w:left="360"/>
              <w:jc w:val="both"/>
              <w:rPr>
                <w:iCs/>
                <w:sz w:val="4"/>
                <w:szCs w:val="4"/>
                <w:u w:val="single"/>
              </w:rPr>
            </w:pPr>
          </w:p>
          <w:tbl>
            <w:tblPr>
              <w:tblStyle w:val="Grigliatabella"/>
              <w:tblW w:w="0" w:type="auto"/>
              <w:tblLook w:val="01E0" w:firstRow="1" w:lastRow="1" w:firstColumn="1" w:lastColumn="1" w:noHBand="0" w:noVBand="0"/>
            </w:tblPr>
            <w:tblGrid>
              <w:gridCol w:w="2961"/>
              <w:gridCol w:w="2734"/>
              <w:gridCol w:w="1324"/>
            </w:tblGrid>
            <w:tr w:rsidR="006A7F7C" w:rsidRPr="009B2091" w:rsidTr="00103F0C">
              <w:trPr>
                <w:tblHeader/>
              </w:trPr>
              <w:tc>
                <w:tcPr>
                  <w:tcW w:w="3401" w:type="dxa"/>
                  <w:tcBorders>
                    <w:bottom w:val="single" w:sz="12" w:space="0" w:color="auto"/>
                  </w:tcBorders>
                  <w:shd w:val="clear" w:color="auto" w:fill="CCCCCC"/>
                  <w:vAlign w:val="center"/>
                </w:tcPr>
                <w:p w:rsidR="006A7F7C" w:rsidRPr="009B2091" w:rsidRDefault="006A7F7C" w:rsidP="006A7F7C">
                  <w:pPr>
                    <w:rPr>
                      <w:b/>
                      <w:iCs/>
                      <w:sz w:val="22"/>
                      <w:szCs w:val="22"/>
                    </w:rPr>
                  </w:pPr>
                  <w:r w:rsidRPr="009B2091">
                    <w:rPr>
                      <w:b/>
                      <w:iCs/>
                      <w:sz w:val="22"/>
                      <w:szCs w:val="22"/>
                    </w:rPr>
                    <w:t>Variabili</w:t>
                  </w:r>
                </w:p>
              </w:tc>
              <w:tc>
                <w:tcPr>
                  <w:tcW w:w="4135" w:type="dxa"/>
                  <w:tcBorders>
                    <w:bottom w:val="single" w:sz="12" w:space="0" w:color="auto"/>
                  </w:tcBorders>
                  <w:shd w:val="clear" w:color="auto" w:fill="CCCCCC"/>
                  <w:vAlign w:val="center"/>
                </w:tcPr>
                <w:p w:rsidR="006A7F7C" w:rsidRPr="009B2091" w:rsidRDefault="006A7F7C" w:rsidP="006A7F7C">
                  <w:pPr>
                    <w:rPr>
                      <w:b/>
                      <w:iCs/>
                      <w:sz w:val="22"/>
                      <w:szCs w:val="22"/>
                    </w:rPr>
                  </w:pPr>
                  <w:r w:rsidRPr="009B2091">
                    <w:rPr>
                      <w:b/>
                      <w:iCs/>
                      <w:sz w:val="22"/>
                      <w:szCs w:val="22"/>
                    </w:rPr>
                    <w:t>Indicatori</w:t>
                  </w:r>
                </w:p>
              </w:tc>
              <w:tc>
                <w:tcPr>
                  <w:tcW w:w="1377" w:type="dxa"/>
                  <w:tcBorders>
                    <w:bottom w:val="single" w:sz="12" w:space="0" w:color="auto"/>
                  </w:tcBorders>
                  <w:shd w:val="clear" w:color="auto" w:fill="CCCCCC"/>
                  <w:vAlign w:val="center"/>
                </w:tcPr>
                <w:p w:rsidR="006A7F7C" w:rsidRPr="009B2091" w:rsidRDefault="006A7F7C" w:rsidP="006A7F7C">
                  <w:pPr>
                    <w:jc w:val="center"/>
                    <w:rPr>
                      <w:b/>
                      <w:iCs/>
                      <w:sz w:val="22"/>
                      <w:szCs w:val="22"/>
                    </w:rPr>
                  </w:pPr>
                  <w:r w:rsidRPr="009B2091">
                    <w:rPr>
                      <w:b/>
                      <w:iCs/>
                      <w:sz w:val="22"/>
                      <w:szCs w:val="22"/>
                    </w:rPr>
                    <w:t>Punteggio attribuibile</w:t>
                  </w:r>
                </w:p>
              </w:tc>
            </w:tr>
            <w:tr w:rsidR="006A7F7C" w:rsidRPr="009B2091" w:rsidTr="00103F0C">
              <w:trPr>
                <w:trHeight w:val="390"/>
              </w:trPr>
              <w:tc>
                <w:tcPr>
                  <w:tcW w:w="3401" w:type="dxa"/>
                  <w:vMerge w:val="restart"/>
                  <w:tcBorders>
                    <w:top w:val="single" w:sz="12" w:space="0" w:color="auto"/>
                    <w:left w:val="single" w:sz="12" w:space="0" w:color="auto"/>
                  </w:tcBorders>
                  <w:vAlign w:val="center"/>
                </w:tcPr>
                <w:p w:rsidR="006A7F7C" w:rsidRPr="009B2091" w:rsidRDefault="006A7F7C" w:rsidP="006A7F7C">
                  <w:pPr>
                    <w:rPr>
                      <w:i/>
                      <w:iCs/>
                      <w:sz w:val="22"/>
                      <w:szCs w:val="22"/>
                    </w:rPr>
                  </w:pPr>
                  <w:r w:rsidRPr="009B2091">
                    <w:rPr>
                      <w:iCs/>
                      <w:sz w:val="22"/>
                      <w:szCs w:val="22"/>
                    </w:rPr>
                    <w:t xml:space="preserve">Area Relazionale/Motivazionale </w:t>
                  </w:r>
                  <w:r w:rsidRPr="009B2091">
                    <w:rPr>
                      <w:i/>
                      <w:iCs/>
                      <w:sz w:val="22"/>
                      <w:szCs w:val="22"/>
                    </w:rPr>
                    <w:lastRenderedPageBreak/>
                    <w:t>(punteggio massimo attribuibile 60 punti)</w:t>
                  </w:r>
                </w:p>
              </w:tc>
              <w:tc>
                <w:tcPr>
                  <w:tcW w:w="4135" w:type="dxa"/>
                  <w:tcBorders>
                    <w:top w:val="single" w:sz="12" w:space="0" w:color="auto"/>
                  </w:tcBorders>
                  <w:vAlign w:val="center"/>
                </w:tcPr>
                <w:p w:rsidR="006A7F7C" w:rsidRPr="009B2091" w:rsidRDefault="006A7F7C" w:rsidP="006A7F7C">
                  <w:pPr>
                    <w:spacing w:before="60" w:after="60"/>
                    <w:rPr>
                      <w:iCs/>
                      <w:sz w:val="22"/>
                      <w:szCs w:val="22"/>
                    </w:rPr>
                  </w:pPr>
                  <w:r w:rsidRPr="009B2091">
                    <w:rPr>
                      <w:iCs/>
                      <w:sz w:val="22"/>
                      <w:szCs w:val="22"/>
                    </w:rPr>
                    <w:lastRenderedPageBreak/>
                    <w:t xml:space="preserve">Motivazioni generali del candidato per la prestazione </w:t>
                  </w:r>
                  <w:r w:rsidRPr="009B2091">
                    <w:rPr>
                      <w:iCs/>
                      <w:sz w:val="22"/>
                      <w:szCs w:val="22"/>
                    </w:rPr>
                    <w:lastRenderedPageBreak/>
                    <w:t>del servizio civile nell’UICI</w:t>
                  </w:r>
                </w:p>
              </w:tc>
              <w:tc>
                <w:tcPr>
                  <w:tcW w:w="1377" w:type="dxa"/>
                  <w:tcBorders>
                    <w:top w:val="single" w:sz="12" w:space="0" w:color="auto"/>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lastRenderedPageBreak/>
                    <w:t>fino a          15 punti</w:t>
                  </w:r>
                </w:p>
              </w:tc>
            </w:tr>
            <w:tr w:rsidR="006A7F7C" w:rsidRPr="009B2091" w:rsidTr="00103F0C">
              <w:trPr>
                <w:trHeight w:val="330"/>
              </w:trPr>
              <w:tc>
                <w:tcPr>
                  <w:tcW w:w="3401" w:type="dxa"/>
                  <w:vMerge/>
                  <w:tcBorders>
                    <w:left w:val="single" w:sz="12" w:space="0" w:color="auto"/>
                  </w:tcBorders>
                  <w:vAlign w:val="center"/>
                </w:tcPr>
                <w:p w:rsidR="006A7F7C" w:rsidRPr="009B2091" w:rsidRDefault="006A7F7C" w:rsidP="006A7F7C">
                  <w:pPr>
                    <w:rPr>
                      <w:iCs/>
                      <w:sz w:val="22"/>
                      <w:szCs w:val="22"/>
                    </w:rPr>
                  </w:pPr>
                </w:p>
              </w:tc>
              <w:tc>
                <w:tcPr>
                  <w:tcW w:w="4135" w:type="dxa"/>
                  <w:vAlign w:val="center"/>
                </w:tcPr>
                <w:p w:rsidR="006A7F7C" w:rsidRPr="009B2091" w:rsidRDefault="006A7F7C" w:rsidP="006A7F7C">
                  <w:pPr>
                    <w:spacing w:before="60" w:after="60"/>
                    <w:rPr>
                      <w:iCs/>
                      <w:sz w:val="22"/>
                      <w:szCs w:val="22"/>
                    </w:rPr>
                  </w:pPr>
                  <w:r w:rsidRPr="009B2091">
                    <w:rPr>
                      <w:iCs/>
                      <w:sz w:val="22"/>
                      <w:szCs w:val="22"/>
                    </w:rPr>
                    <w:t>Idoneità del candidato a svolgere le mansioni previste dalle attività del progetto</w:t>
                  </w:r>
                </w:p>
              </w:tc>
              <w:tc>
                <w:tcPr>
                  <w:tcW w:w="1377" w:type="dxa"/>
                  <w:tcBorders>
                    <w:right w:val="single" w:sz="12" w:space="0" w:color="auto"/>
                  </w:tcBorders>
                  <w:vAlign w:val="center"/>
                </w:tcPr>
                <w:p w:rsidR="006A7F7C" w:rsidRPr="009B2091" w:rsidRDefault="006A7F7C" w:rsidP="006A7F7C">
                  <w:pPr>
                    <w:jc w:val="center"/>
                    <w:rPr>
                      <w:sz w:val="22"/>
                      <w:szCs w:val="22"/>
                    </w:rPr>
                  </w:pPr>
                  <w:r w:rsidRPr="009B2091">
                    <w:rPr>
                      <w:iCs/>
                      <w:sz w:val="22"/>
                      <w:szCs w:val="22"/>
                    </w:rPr>
                    <w:t>fino a          15 punti</w:t>
                  </w:r>
                </w:p>
              </w:tc>
            </w:tr>
            <w:tr w:rsidR="006A7F7C" w:rsidRPr="009B2091" w:rsidTr="00103F0C">
              <w:trPr>
                <w:trHeight w:val="315"/>
              </w:trPr>
              <w:tc>
                <w:tcPr>
                  <w:tcW w:w="3401" w:type="dxa"/>
                  <w:vMerge/>
                  <w:tcBorders>
                    <w:left w:val="single" w:sz="12" w:space="0" w:color="auto"/>
                  </w:tcBorders>
                  <w:vAlign w:val="center"/>
                </w:tcPr>
                <w:p w:rsidR="006A7F7C" w:rsidRPr="009B2091" w:rsidRDefault="006A7F7C" w:rsidP="006A7F7C">
                  <w:pPr>
                    <w:rPr>
                      <w:iCs/>
                      <w:sz w:val="22"/>
                      <w:szCs w:val="22"/>
                    </w:rPr>
                  </w:pPr>
                </w:p>
              </w:tc>
              <w:tc>
                <w:tcPr>
                  <w:tcW w:w="4135" w:type="dxa"/>
                  <w:vAlign w:val="center"/>
                </w:tcPr>
                <w:p w:rsidR="006A7F7C" w:rsidRPr="009B2091" w:rsidRDefault="006A7F7C" w:rsidP="006A7F7C">
                  <w:pPr>
                    <w:spacing w:before="60" w:after="60"/>
                    <w:rPr>
                      <w:iCs/>
                      <w:sz w:val="22"/>
                      <w:szCs w:val="22"/>
                    </w:rPr>
                  </w:pPr>
                  <w:r w:rsidRPr="009B2091">
                    <w:rPr>
                      <w:iCs/>
                      <w:sz w:val="22"/>
                      <w:szCs w:val="22"/>
                    </w:rPr>
                    <w:t>Doti e abilità umane possedute dal candidato</w:t>
                  </w:r>
                </w:p>
              </w:tc>
              <w:tc>
                <w:tcPr>
                  <w:tcW w:w="1377" w:type="dxa"/>
                  <w:tcBorders>
                    <w:right w:val="single" w:sz="12" w:space="0" w:color="auto"/>
                  </w:tcBorders>
                  <w:vAlign w:val="center"/>
                </w:tcPr>
                <w:p w:rsidR="006A7F7C" w:rsidRPr="009B2091" w:rsidRDefault="006A7F7C" w:rsidP="006A7F7C">
                  <w:pPr>
                    <w:jc w:val="center"/>
                    <w:rPr>
                      <w:sz w:val="22"/>
                      <w:szCs w:val="22"/>
                    </w:rPr>
                  </w:pPr>
                  <w:r w:rsidRPr="009B2091">
                    <w:rPr>
                      <w:iCs/>
                      <w:sz w:val="22"/>
                      <w:szCs w:val="22"/>
                    </w:rPr>
                    <w:t>fino a          15 punti</w:t>
                  </w:r>
                </w:p>
              </w:tc>
            </w:tr>
            <w:tr w:rsidR="006A7F7C" w:rsidRPr="009B2091" w:rsidTr="00103F0C">
              <w:trPr>
                <w:trHeight w:val="300"/>
              </w:trPr>
              <w:tc>
                <w:tcPr>
                  <w:tcW w:w="3401" w:type="dxa"/>
                  <w:vMerge/>
                  <w:tcBorders>
                    <w:left w:val="single" w:sz="12" w:space="0" w:color="auto"/>
                    <w:bottom w:val="single" w:sz="12" w:space="0" w:color="auto"/>
                  </w:tcBorders>
                  <w:vAlign w:val="center"/>
                </w:tcPr>
                <w:p w:rsidR="006A7F7C" w:rsidRPr="009B2091" w:rsidRDefault="006A7F7C" w:rsidP="006A7F7C">
                  <w:pPr>
                    <w:rPr>
                      <w:iCs/>
                      <w:sz w:val="22"/>
                      <w:szCs w:val="22"/>
                    </w:rPr>
                  </w:pPr>
                </w:p>
              </w:tc>
              <w:tc>
                <w:tcPr>
                  <w:tcW w:w="4135" w:type="dxa"/>
                  <w:tcBorders>
                    <w:bottom w:val="single" w:sz="12" w:space="0" w:color="auto"/>
                  </w:tcBorders>
                  <w:vAlign w:val="center"/>
                </w:tcPr>
                <w:p w:rsidR="006A7F7C" w:rsidRPr="009B2091" w:rsidRDefault="006A7F7C" w:rsidP="006A7F7C">
                  <w:pPr>
                    <w:spacing w:before="60" w:after="60"/>
                    <w:rPr>
                      <w:iCs/>
                      <w:sz w:val="22"/>
                      <w:szCs w:val="22"/>
                    </w:rPr>
                  </w:pPr>
                  <w:r w:rsidRPr="009B2091">
                    <w:rPr>
                      <w:iCs/>
                      <w:sz w:val="22"/>
                      <w:szCs w:val="22"/>
                    </w:rPr>
                    <w:t>Capacità relazionali e di comunicazione</w:t>
                  </w:r>
                </w:p>
              </w:tc>
              <w:tc>
                <w:tcPr>
                  <w:tcW w:w="1377" w:type="dxa"/>
                  <w:tcBorders>
                    <w:bottom w:val="single" w:sz="12" w:space="0" w:color="auto"/>
                    <w:right w:val="single" w:sz="12" w:space="0" w:color="auto"/>
                  </w:tcBorders>
                  <w:vAlign w:val="center"/>
                </w:tcPr>
                <w:p w:rsidR="006A7F7C" w:rsidRPr="009B2091" w:rsidRDefault="006A7F7C" w:rsidP="006A7F7C">
                  <w:pPr>
                    <w:jc w:val="center"/>
                    <w:rPr>
                      <w:sz w:val="22"/>
                      <w:szCs w:val="22"/>
                    </w:rPr>
                  </w:pPr>
                  <w:r w:rsidRPr="009B2091">
                    <w:rPr>
                      <w:iCs/>
                      <w:sz w:val="22"/>
                      <w:szCs w:val="22"/>
                    </w:rPr>
                    <w:t>fino a          15 punti</w:t>
                  </w:r>
                </w:p>
              </w:tc>
            </w:tr>
            <w:tr w:rsidR="006A7F7C" w:rsidRPr="009B2091" w:rsidTr="00103F0C">
              <w:trPr>
                <w:trHeight w:val="570"/>
              </w:trPr>
              <w:tc>
                <w:tcPr>
                  <w:tcW w:w="3401" w:type="dxa"/>
                  <w:vMerge w:val="restart"/>
                  <w:tcBorders>
                    <w:top w:val="single" w:sz="12" w:space="0" w:color="auto"/>
                    <w:left w:val="single" w:sz="12" w:space="0" w:color="auto"/>
                    <w:bottom w:val="single" w:sz="6" w:space="0" w:color="auto"/>
                    <w:right w:val="single" w:sz="6" w:space="0" w:color="auto"/>
                  </w:tcBorders>
                  <w:vAlign w:val="center"/>
                </w:tcPr>
                <w:p w:rsidR="006A7F7C" w:rsidRPr="009B2091" w:rsidRDefault="006A7F7C" w:rsidP="006A7F7C">
                  <w:pPr>
                    <w:rPr>
                      <w:iCs/>
                      <w:sz w:val="22"/>
                      <w:szCs w:val="22"/>
                    </w:rPr>
                  </w:pPr>
                  <w:r w:rsidRPr="009B2091">
                    <w:rPr>
                      <w:iCs/>
                      <w:sz w:val="22"/>
                      <w:szCs w:val="22"/>
                    </w:rPr>
                    <w:t xml:space="preserve">Area delle Conoscenze/Competenze </w:t>
                  </w:r>
                  <w:r w:rsidRPr="009B2091">
                    <w:rPr>
                      <w:i/>
                      <w:iCs/>
                      <w:sz w:val="22"/>
                      <w:szCs w:val="22"/>
                    </w:rPr>
                    <w:t>(punteggio massimo attribuibile 60 punti)</w:t>
                  </w:r>
                </w:p>
              </w:tc>
              <w:tc>
                <w:tcPr>
                  <w:tcW w:w="4135" w:type="dxa"/>
                  <w:tcBorders>
                    <w:top w:val="single" w:sz="12" w:space="0" w:color="auto"/>
                    <w:left w:val="single" w:sz="6" w:space="0" w:color="auto"/>
                    <w:bottom w:val="single" w:sz="6" w:space="0" w:color="auto"/>
                    <w:right w:val="single" w:sz="6" w:space="0" w:color="auto"/>
                  </w:tcBorders>
                  <w:vAlign w:val="center"/>
                </w:tcPr>
                <w:p w:rsidR="006A7F7C" w:rsidRPr="009B2091" w:rsidRDefault="006A7F7C" w:rsidP="006A7F7C">
                  <w:pPr>
                    <w:spacing w:before="60" w:after="60"/>
                    <w:rPr>
                      <w:iCs/>
                      <w:sz w:val="22"/>
                      <w:szCs w:val="22"/>
                    </w:rPr>
                  </w:pPr>
                  <w:r w:rsidRPr="009B2091">
                    <w:rPr>
                      <w:iCs/>
                      <w:sz w:val="22"/>
                      <w:szCs w:val="22"/>
                    </w:rPr>
                    <w:t xml:space="preserve">Grado di conoscenza del </w:t>
                  </w:r>
                  <w:smartTag w:uri="urn:schemas-microsoft-com:office:smarttags" w:element="PersonName">
                    <w:r w:rsidRPr="009B2091">
                      <w:rPr>
                        <w:iCs/>
                        <w:sz w:val="22"/>
                        <w:szCs w:val="22"/>
                      </w:rPr>
                      <w:t>Servizio Civile</w:t>
                    </w:r>
                  </w:smartTag>
                  <w:r w:rsidRPr="009B2091">
                    <w:rPr>
                      <w:iCs/>
                      <w:sz w:val="22"/>
                      <w:szCs w:val="22"/>
                    </w:rPr>
                    <w:t xml:space="preserve"> Nazionale</w:t>
                  </w:r>
                </w:p>
              </w:tc>
              <w:tc>
                <w:tcPr>
                  <w:tcW w:w="1377" w:type="dxa"/>
                  <w:tcBorders>
                    <w:top w:val="single" w:sz="12" w:space="0" w:color="auto"/>
                    <w:left w:val="single" w:sz="6" w:space="0" w:color="auto"/>
                    <w:bottom w:val="single" w:sz="6" w:space="0" w:color="auto"/>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t>fino a          15 punti</w:t>
                  </w:r>
                </w:p>
              </w:tc>
            </w:tr>
            <w:tr w:rsidR="006A7F7C" w:rsidRPr="009B2091" w:rsidTr="00103F0C">
              <w:trPr>
                <w:trHeight w:val="570"/>
              </w:trPr>
              <w:tc>
                <w:tcPr>
                  <w:tcW w:w="3401" w:type="dxa"/>
                  <w:vMerge/>
                  <w:tcBorders>
                    <w:top w:val="single" w:sz="6" w:space="0" w:color="auto"/>
                    <w:left w:val="single" w:sz="12" w:space="0" w:color="auto"/>
                    <w:bottom w:val="single" w:sz="6" w:space="0" w:color="auto"/>
                    <w:right w:val="single" w:sz="6" w:space="0" w:color="auto"/>
                  </w:tcBorders>
                  <w:vAlign w:val="center"/>
                </w:tcPr>
                <w:p w:rsidR="006A7F7C" w:rsidRPr="009B2091" w:rsidRDefault="006A7F7C" w:rsidP="006A7F7C">
                  <w:pPr>
                    <w:rPr>
                      <w:iCs/>
                      <w:sz w:val="22"/>
                      <w:szCs w:val="22"/>
                    </w:rPr>
                  </w:pPr>
                </w:p>
              </w:tc>
              <w:tc>
                <w:tcPr>
                  <w:tcW w:w="4135" w:type="dxa"/>
                  <w:tcBorders>
                    <w:top w:val="single" w:sz="6" w:space="0" w:color="auto"/>
                    <w:left w:val="single" w:sz="6" w:space="0" w:color="auto"/>
                    <w:bottom w:val="single" w:sz="6" w:space="0" w:color="auto"/>
                    <w:right w:val="single" w:sz="6" w:space="0" w:color="auto"/>
                  </w:tcBorders>
                  <w:vAlign w:val="center"/>
                </w:tcPr>
                <w:p w:rsidR="006A7F7C" w:rsidRPr="009B2091" w:rsidRDefault="006A7F7C" w:rsidP="006A7F7C">
                  <w:pPr>
                    <w:spacing w:before="60" w:after="60"/>
                    <w:rPr>
                      <w:iCs/>
                      <w:sz w:val="22"/>
                      <w:szCs w:val="22"/>
                    </w:rPr>
                  </w:pPr>
                  <w:r w:rsidRPr="009B2091">
                    <w:rPr>
                      <w:iCs/>
                      <w:sz w:val="22"/>
                      <w:szCs w:val="22"/>
                    </w:rPr>
                    <w:t>Grado di conoscenza del progetto</w:t>
                  </w:r>
                </w:p>
              </w:tc>
              <w:tc>
                <w:tcPr>
                  <w:tcW w:w="1377" w:type="dxa"/>
                  <w:tcBorders>
                    <w:top w:val="single" w:sz="6" w:space="0" w:color="auto"/>
                    <w:left w:val="single" w:sz="6" w:space="0" w:color="auto"/>
                    <w:bottom w:val="single" w:sz="6" w:space="0" w:color="auto"/>
                    <w:right w:val="single" w:sz="12" w:space="0" w:color="auto"/>
                  </w:tcBorders>
                  <w:vAlign w:val="center"/>
                </w:tcPr>
                <w:p w:rsidR="006A7F7C" w:rsidRPr="009B2091" w:rsidRDefault="006A7F7C" w:rsidP="006A7F7C">
                  <w:pPr>
                    <w:jc w:val="center"/>
                    <w:rPr>
                      <w:sz w:val="22"/>
                      <w:szCs w:val="22"/>
                    </w:rPr>
                  </w:pPr>
                  <w:r w:rsidRPr="009B2091">
                    <w:rPr>
                      <w:iCs/>
                      <w:sz w:val="22"/>
                      <w:szCs w:val="22"/>
                    </w:rPr>
                    <w:t>fino a          15 punti</w:t>
                  </w:r>
                </w:p>
              </w:tc>
            </w:tr>
            <w:tr w:rsidR="006A7F7C" w:rsidRPr="009B2091" w:rsidTr="00103F0C">
              <w:trPr>
                <w:trHeight w:val="600"/>
              </w:trPr>
              <w:tc>
                <w:tcPr>
                  <w:tcW w:w="3401" w:type="dxa"/>
                  <w:vMerge/>
                  <w:tcBorders>
                    <w:top w:val="single" w:sz="6" w:space="0" w:color="auto"/>
                    <w:left w:val="single" w:sz="12" w:space="0" w:color="auto"/>
                    <w:bottom w:val="single" w:sz="6" w:space="0" w:color="auto"/>
                    <w:right w:val="single" w:sz="6" w:space="0" w:color="auto"/>
                  </w:tcBorders>
                  <w:vAlign w:val="center"/>
                </w:tcPr>
                <w:p w:rsidR="006A7F7C" w:rsidRPr="009B2091" w:rsidRDefault="006A7F7C" w:rsidP="006A7F7C">
                  <w:pPr>
                    <w:rPr>
                      <w:iCs/>
                      <w:sz w:val="22"/>
                      <w:szCs w:val="22"/>
                    </w:rPr>
                  </w:pPr>
                </w:p>
              </w:tc>
              <w:tc>
                <w:tcPr>
                  <w:tcW w:w="4135" w:type="dxa"/>
                  <w:tcBorders>
                    <w:top w:val="single" w:sz="6" w:space="0" w:color="auto"/>
                    <w:left w:val="single" w:sz="6" w:space="0" w:color="auto"/>
                    <w:bottom w:val="single" w:sz="6" w:space="0" w:color="auto"/>
                    <w:right w:val="single" w:sz="6" w:space="0" w:color="auto"/>
                  </w:tcBorders>
                  <w:vAlign w:val="center"/>
                </w:tcPr>
                <w:p w:rsidR="006A7F7C" w:rsidRPr="009B2091" w:rsidRDefault="006A7F7C" w:rsidP="006A7F7C">
                  <w:pPr>
                    <w:spacing w:before="60" w:after="60"/>
                    <w:rPr>
                      <w:iCs/>
                      <w:sz w:val="22"/>
                      <w:szCs w:val="22"/>
                    </w:rPr>
                  </w:pPr>
                  <w:r w:rsidRPr="009B2091">
                    <w:rPr>
                      <w:iCs/>
                      <w:sz w:val="22"/>
                      <w:szCs w:val="22"/>
                    </w:rPr>
                    <w:t>Conoscenze Informatiche</w:t>
                  </w:r>
                </w:p>
              </w:tc>
              <w:tc>
                <w:tcPr>
                  <w:tcW w:w="1377" w:type="dxa"/>
                  <w:tcBorders>
                    <w:top w:val="single" w:sz="6" w:space="0" w:color="auto"/>
                    <w:left w:val="single" w:sz="6" w:space="0" w:color="auto"/>
                    <w:bottom w:val="single" w:sz="6" w:space="0" w:color="auto"/>
                    <w:right w:val="single" w:sz="12" w:space="0" w:color="auto"/>
                  </w:tcBorders>
                  <w:vAlign w:val="center"/>
                </w:tcPr>
                <w:p w:rsidR="006A7F7C" w:rsidRPr="009B2091" w:rsidRDefault="006A7F7C" w:rsidP="006A7F7C">
                  <w:pPr>
                    <w:jc w:val="center"/>
                    <w:rPr>
                      <w:sz w:val="22"/>
                      <w:szCs w:val="22"/>
                    </w:rPr>
                  </w:pPr>
                  <w:r w:rsidRPr="009B2091">
                    <w:rPr>
                      <w:iCs/>
                      <w:sz w:val="22"/>
                      <w:szCs w:val="22"/>
                    </w:rPr>
                    <w:t>fino a          15 punti</w:t>
                  </w:r>
                </w:p>
              </w:tc>
            </w:tr>
            <w:tr w:rsidR="006A7F7C" w:rsidRPr="009B2091" w:rsidTr="00103F0C">
              <w:trPr>
                <w:trHeight w:val="570"/>
              </w:trPr>
              <w:tc>
                <w:tcPr>
                  <w:tcW w:w="3401" w:type="dxa"/>
                  <w:vMerge/>
                  <w:tcBorders>
                    <w:top w:val="single" w:sz="6" w:space="0" w:color="auto"/>
                    <w:left w:val="single" w:sz="12" w:space="0" w:color="auto"/>
                    <w:bottom w:val="single" w:sz="12" w:space="0" w:color="auto"/>
                    <w:right w:val="single" w:sz="6" w:space="0" w:color="auto"/>
                  </w:tcBorders>
                  <w:vAlign w:val="center"/>
                </w:tcPr>
                <w:p w:rsidR="006A7F7C" w:rsidRPr="009B2091" w:rsidRDefault="006A7F7C" w:rsidP="006A7F7C">
                  <w:pPr>
                    <w:rPr>
                      <w:iCs/>
                      <w:sz w:val="22"/>
                      <w:szCs w:val="22"/>
                    </w:rPr>
                  </w:pPr>
                </w:p>
              </w:tc>
              <w:tc>
                <w:tcPr>
                  <w:tcW w:w="4135" w:type="dxa"/>
                  <w:tcBorders>
                    <w:top w:val="single" w:sz="6" w:space="0" w:color="auto"/>
                    <w:left w:val="single" w:sz="6" w:space="0" w:color="auto"/>
                    <w:bottom w:val="single" w:sz="12" w:space="0" w:color="auto"/>
                    <w:right w:val="single" w:sz="6" w:space="0" w:color="auto"/>
                  </w:tcBorders>
                  <w:vAlign w:val="center"/>
                </w:tcPr>
                <w:p w:rsidR="006A7F7C" w:rsidRPr="009B2091" w:rsidRDefault="006A7F7C" w:rsidP="006A7F7C">
                  <w:pPr>
                    <w:spacing w:before="60" w:after="60"/>
                    <w:rPr>
                      <w:iCs/>
                      <w:sz w:val="22"/>
                      <w:szCs w:val="22"/>
                    </w:rPr>
                  </w:pPr>
                  <w:r w:rsidRPr="009B2091">
                    <w:rPr>
                      <w:iCs/>
                      <w:sz w:val="22"/>
                      <w:szCs w:val="22"/>
                    </w:rPr>
                    <w:t>Capacità di lettura (prova pratica)</w:t>
                  </w:r>
                </w:p>
              </w:tc>
              <w:tc>
                <w:tcPr>
                  <w:tcW w:w="1377" w:type="dxa"/>
                  <w:tcBorders>
                    <w:top w:val="single" w:sz="6" w:space="0" w:color="auto"/>
                    <w:left w:val="single" w:sz="6" w:space="0" w:color="auto"/>
                    <w:bottom w:val="single" w:sz="12" w:space="0" w:color="auto"/>
                    <w:right w:val="single" w:sz="12" w:space="0" w:color="auto"/>
                  </w:tcBorders>
                  <w:vAlign w:val="center"/>
                </w:tcPr>
                <w:p w:rsidR="006A7F7C" w:rsidRPr="009B2091" w:rsidRDefault="006A7F7C" w:rsidP="006A7F7C">
                  <w:pPr>
                    <w:jc w:val="center"/>
                    <w:rPr>
                      <w:sz w:val="22"/>
                      <w:szCs w:val="22"/>
                    </w:rPr>
                  </w:pPr>
                  <w:r w:rsidRPr="009B2091">
                    <w:rPr>
                      <w:iCs/>
                      <w:sz w:val="22"/>
                      <w:szCs w:val="22"/>
                    </w:rPr>
                    <w:t>fino a          15 punti</w:t>
                  </w:r>
                </w:p>
              </w:tc>
            </w:tr>
            <w:tr w:rsidR="006A7F7C" w:rsidRPr="009B2091" w:rsidTr="00103F0C">
              <w:trPr>
                <w:trHeight w:val="654"/>
              </w:trPr>
              <w:tc>
                <w:tcPr>
                  <w:tcW w:w="3401" w:type="dxa"/>
                  <w:vMerge w:val="restart"/>
                  <w:tcBorders>
                    <w:top w:val="single" w:sz="12" w:space="0" w:color="auto"/>
                    <w:left w:val="single" w:sz="12" w:space="0" w:color="auto"/>
                  </w:tcBorders>
                  <w:vAlign w:val="center"/>
                </w:tcPr>
                <w:p w:rsidR="006A7F7C" w:rsidRPr="009B2091" w:rsidRDefault="006A7F7C" w:rsidP="006A7F7C">
                  <w:pPr>
                    <w:rPr>
                      <w:i/>
                      <w:iCs/>
                      <w:sz w:val="22"/>
                      <w:szCs w:val="22"/>
                    </w:rPr>
                  </w:pPr>
                  <w:r w:rsidRPr="009B2091">
                    <w:rPr>
                      <w:iCs/>
                      <w:sz w:val="22"/>
                      <w:szCs w:val="22"/>
                    </w:rPr>
                    <w:t xml:space="preserve">Area della Disponibilità/Esperienza </w:t>
                  </w:r>
                  <w:r w:rsidRPr="009B2091">
                    <w:rPr>
                      <w:i/>
                      <w:iCs/>
                      <w:sz w:val="22"/>
                      <w:szCs w:val="22"/>
                    </w:rPr>
                    <w:t>(punteggio massimo attribuibile 60 punti)</w:t>
                  </w:r>
                </w:p>
              </w:tc>
              <w:tc>
                <w:tcPr>
                  <w:tcW w:w="4135" w:type="dxa"/>
                  <w:tcBorders>
                    <w:top w:val="single" w:sz="12" w:space="0" w:color="auto"/>
                  </w:tcBorders>
                  <w:vAlign w:val="center"/>
                </w:tcPr>
                <w:p w:rsidR="006A7F7C" w:rsidRPr="009B2091" w:rsidRDefault="006A7F7C" w:rsidP="006A7F7C">
                  <w:pPr>
                    <w:spacing w:before="60" w:after="60"/>
                    <w:rPr>
                      <w:iCs/>
                      <w:sz w:val="22"/>
                      <w:szCs w:val="22"/>
                    </w:rPr>
                  </w:pPr>
                  <w:r w:rsidRPr="009B2091">
                    <w:rPr>
                      <w:iCs/>
                      <w:sz w:val="22"/>
                      <w:szCs w:val="22"/>
                    </w:rPr>
                    <w:t xml:space="preserve">Pregresse esperienze di volontariato </w:t>
                  </w:r>
                </w:p>
              </w:tc>
              <w:tc>
                <w:tcPr>
                  <w:tcW w:w="1377" w:type="dxa"/>
                  <w:tcBorders>
                    <w:top w:val="single" w:sz="12" w:space="0" w:color="auto"/>
                    <w:right w:val="single" w:sz="12" w:space="0" w:color="auto"/>
                  </w:tcBorders>
                  <w:vAlign w:val="center"/>
                </w:tcPr>
                <w:p w:rsidR="006A7F7C" w:rsidRPr="009B2091" w:rsidRDefault="006A7F7C" w:rsidP="006A7F7C">
                  <w:pPr>
                    <w:spacing w:before="60" w:after="60"/>
                    <w:jc w:val="center"/>
                    <w:rPr>
                      <w:iCs/>
                      <w:sz w:val="22"/>
                      <w:szCs w:val="22"/>
                    </w:rPr>
                  </w:pPr>
                  <w:r w:rsidRPr="009B2091">
                    <w:rPr>
                      <w:iCs/>
                      <w:sz w:val="22"/>
                      <w:szCs w:val="22"/>
                    </w:rPr>
                    <w:t>fino a          15 punti</w:t>
                  </w:r>
                </w:p>
              </w:tc>
            </w:tr>
            <w:tr w:rsidR="006A7F7C" w:rsidRPr="009B2091" w:rsidTr="00103F0C">
              <w:trPr>
                <w:trHeight w:val="870"/>
              </w:trPr>
              <w:tc>
                <w:tcPr>
                  <w:tcW w:w="3401" w:type="dxa"/>
                  <w:vMerge/>
                  <w:tcBorders>
                    <w:left w:val="single" w:sz="12" w:space="0" w:color="auto"/>
                  </w:tcBorders>
                  <w:vAlign w:val="center"/>
                </w:tcPr>
                <w:p w:rsidR="006A7F7C" w:rsidRPr="009B2091" w:rsidRDefault="006A7F7C" w:rsidP="006A7F7C">
                  <w:pPr>
                    <w:rPr>
                      <w:iCs/>
                      <w:sz w:val="22"/>
                      <w:szCs w:val="22"/>
                    </w:rPr>
                  </w:pPr>
                </w:p>
              </w:tc>
              <w:tc>
                <w:tcPr>
                  <w:tcW w:w="4135" w:type="dxa"/>
                  <w:vAlign w:val="center"/>
                </w:tcPr>
                <w:p w:rsidR="006A7F7C" w:rsidRPr="009B2091" w:rsidRDefault="006A7F7C" w:rsidP="006A7F7C">
                  <w:pPr>
                    <w:spacing w:before="60" w:after="60"/>
                    <w:rPr>
                      <w:iCs/>
                      <w:sz w:val="22"/>
                      <w:szCs w:val="22"/>
                    </w:rPr>
                  </w:pPr>
                  <w:r w:rsidRPr="009B2091">
                    <w:rPr>
                      <w:iCs/>
                      <w:sz w:val="22"/>
                      <w:szCs w:val="22"/>
                    </w:rPr>
                    <w:t>Disponibilità del candidato (flessibilità oraria, attività in giorni festivi, spostamenti)</w:t>
                  </w:r>
                </w:p>
              </w:tc>
              <w:tc>
                <w:tcPr>
                  <w:tcW w:w="1377" w:type="dxa"/>
                  <w:tcBorders>
                    <w:right w:val="single" w:sz="12" w:space="0" w:color="auto"/>
                  </w:tcBorders>
                  <w:vAlign w:val="center"/>
                </w:tcPr>
                <w:p w:rsidR="006A7F7C" w:rsidRPr="009B2091" w:rsidRDefault="006A7F7C" w:rsidP="006A7F7C">
                  <w:pPr>
                    <w:jc w:val="center"/>
                    <w:rPr>
                      <w:sz w:val="22"/>
                      <w:szCs w:val="22"/>
                    </w:rPr>
                  </w:pPr>
                  <w:r w:rsidRPr="009B2091">
                    <w:rPr>
                      <w:iCs/>
                      <w:sz w:val="22"/>
                      <w:szCs w:val="22"/>
                    </w:rPr>
                    <w:t>fino a          15 punti</w:t>
                  </w:r>
                </w:p>
              </w:tc>
            </w:tr>
            <w:tr w:rsidR="006A7F7C" w:rsidRPr="009B2091" w:rsidTr="00103F0C">
              <w:trPr>
                <w:trHeight w:val="870"/>
              </w:trPr>
              <w:tc>
                <w:tcPr>
                  <w:tcW w:w="3401" w:type="dxa"/>
                  <w:vMerge/>
                  <w:tcBorders>
                    <w:left w:val="single" w:sz="12" w:space="0" w:color="auto"/>
                  </w:tcBorders>
                  <w:vAlign w:val="center"/>
                </w:tcPr>
                <w:p w:rsidR="006A7F7C" w:rsidRPr="009B2091" w:rsidRDefault="006A7F7C" w:rsidP="006A7F7C">
                  <w:pPr>
                    <w:rPr>
                      <w:iCs/>
                      <w:sz w:val="22"/>
                      <w:szCs w:val="22"/>
                    </w:rPr>
                  </w:pPr>
                </w:p>
              </w:tc>
              <w:tc>
                <w:tcPr>
                  <w:tcW w:w="4135" w:type="dxa"/>
                  <w:vAlign w:val="center"/>
                </w:tcPr>
                <w:p w:rsidR="006A7F7C" w:rsidRPr="009B2091" w:rsidRDefault="006A7F7C" w:rsidP="006A7F7C">
                  <w:pPr>
                    <w:spacing w:before="60" w:after="60"/>
                    <w:rPr>
                      <w:iCs/>
                      <w:sz w:val="22"/>
                      <w:szCs w:val="22"/>
                    </w:rPr>
                  </w:pPr>
                  <w:r w:rsidRPr="009B2091">
                    <w:rPr>
                      <w:iCs/>
                      <w:sz w:val="22"/>
                      <w:szCs w:val="22"/>
                    </w:rPr>
                    <w:t>Disponibilità a continuare le attività di progetto al termine del servizio</w:t>
                  </w:r>
                </w:p>
              </w:tc>
              <w:tc>
                <w:tcPr>
                  <w:tcW w:w="1377" w:type="dxa"/>
                  <w:tcBorders>
                    <w:right w:val="single" w:sz="12" w:space="0" w:color="auto"/>
                  </w:tcBorders>
                  <w:vAlign w:val="center"/>
                </w:tcPr>
                <w:p w:rsidR="006A7F7C" w:rsidRPr="009B2091" w:rsidRDefault="006A7F7C" w:rsidP="006A7F7C">
                  <w:pPr>
                    <w:jc w:val="center"/>
                    <w:rPr>
                      <w:sz w:val="22"/>
                      <w:szCs w:val="22"/>
                    </w:rPr>
                  </w:pPr>
                  <w:r w:rsidRPr="009B2091">
                    <w:rPr>
                      <w:iCs/>
                      <w:sz w:val="22"/>
                      <w:szCs w:val="22"/>
                    </w:rPr>
                    <w:t>fino a          15 punti</w:t>
                  </w:r>
                </w:p>
              </w:tc>
            </w:tr>
            <w:tr w:rsidR="006A7F7C" w:rsidRPr="009B2091" w:rsidTr="00103F0C">
              <w:tc>
                <w:tcPr>
                  <w:tcW w:w="3401" w:type="dxa"/>
                  <w:vMerge/>
                  <w:tcBorders>
                    <w:left w:val="single" w:sz="12" w:space="0" w:color="auto"/>
                    <w:bottom w:val="single" w:sz="12" w:space="0" w:color="auto"/>
                  </w:tcBorders>
                  <w:vAlign w:val="center"/>
                </w:tcPr>
                <w:p w:rsidR="006A7F7C" w:rsidRPr="009B2091" w:rsidRDefault="006A7F7C" w:rsidP="006A7F7C">
                  <w:pPr>
                    <w:rPr>
                      <w:iCs/>
                      <w:sz w:val="22"/>
                      <w:szCs w:val="22"/>
                    </w:rPr>
                  </w:pPr>
                </w:p>
              </w:tc>
              <w:tc>
                <w:tcPr>
                  <w:tcW w:w="4135" w:type="dxa"/>
                  <w:tcBorders>
                    <w:bottom w:val="single" w:sz="12" w:space="0" w:color="auto"/>
                  </w:tcBorders>
                </w:tcPr>
                <w:p w:rsidR="006A7F7C" w:rsidRPr="009B2091" w:rsidRDefault="006A7F7C" w:rsidP="006A7F7C">
                  <w:pPr>
                    <w:spacing w:before="60" w:after="60"/>
                    <w:rPr>
                      <w:iCs/>
                      <w:sz w:val="22"/>
                      <w:szCs w:val="22"/>
                    </w:rPr>
                  </w:pPr>
                  <w:r w:rsidRPr="009B2091">
                    <w:rPr>
                      <w:iCs/>
                      <w:sz w:val="22"/>
                      <w:szCs w:val="22"/>
                    </w:rPr>
                    <w:t xml:space="preserve">Altri elementi di valutazione </w:t>
                  </w:r>
                  <w:r w:rsidRPr="009B2091">
                    <w:rPr>
                      <w:i/>
                      <w:iCs/>
                      <w:sz w:val="22"/>
                      <w:szCs w:val="22"/>
                    </w:rPr>
                    <w:t>(bisogna dettagliare gli elementi valutati)</w:t>
                  </w:r>
                </w:p>
              </w:tc>
              <w:tc>
                <w:tcPr>
                  <w:tcW w:w="1377" w:type="dxa"/>
                  <w:tcBorders>
                    <w:bottom w:val="single" w:sz="12" w:space="0" w:color="auto"/>
                    <w:right w:val="single" w:sz="12" w:space="0" w:color="auto"/>
                  </w:tcBorders>
                  <w:vAlign w:val="center"/>
                </w:tcPr>
                <w:p w:rsidR="006A7F7C" w:rsidRPr="009B2091" w:rsidRDefault="006A7F7C" w:rsidP="006A7F7C">
                  <w:pPr>
                    <w:jc w:val="center"/>
                    <w:rPr>
                      <w:sz w:val="22"/>
                      <w:szCs w:val="22"/>
                    </w:rPr>
                  </w:pPr>
                  <w:r w:rsidRPr="009B2091">
                    <w:rPr>
                      <w:iCs/>
                      <w:sz w:val="22"/>
                      <w:szCs w:val="22"/>
                    </w:rPr>
                    <w:t>fino a          15 punti</w:t>
                  </w:r>
                </w:p>
              </w:tc>
            </w:tr>
          </w:tbl>
          <w:p w:rsidR="006A7F7C" w:rsidRPr="009B2091" w:rsidRDefault="006A7F7C" w:rsidP="006A7F7C">
            <w:pPr>
              <w:ind w:left="360"/>
              <w:jc w:val="both"/>
              <w:rPr>
                <w:iCs/>
                <w:sz w:val="8"/>
                <w:szCs w:val="8"/>
                <w:u w:val="single"/>
              </w:rPr>
            </w:pPr>
          </w:p>
          <w:p w:rsidR="006A7F7C" w:rsidRPr="007C154D" w:rsidRDefault="006A7F7C" w:rsidP="006A7F7C">
            <w:pPr>
              <w:jc w:val="both"/>
              <w:rPr>
                <w:iCs/>
              </w:rPr>
            </w:pPr>
            <w:r w:rsidRPr="007C154D">
              <w:rPr>
                <w:iCs/>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6A7F7C" w:rsidRPr="007C154D" w:rsidRDefault="006A7F7C" w:rsidP="006A7F7C">
            <w:pPr>
              <w:jc w:val="both"/>
              <w:rPr>
                <w:iCs/>
              </w:rPr>
            </w:pPr>
            <w:r w:rsidRPr="007C154D">
              <w:rPr>
                <w:iCs/>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6A7F7C" w:rsidRPr="007C154D" w:rsidRDefault="006A7F7C" w:rsidP="006A7F7C">
            <w:pPr>
              <w:ind w:left="-70"/>
              <w:jc w:val="both"/>
              <w:rPr>
                <w:iCs/>
              </w:rPr>
            </w:pPr>
            <w:r w:rsidRPr="007C154D">
              <w:rPr>
                <w:iCs/>
              </w:rPr>
              <w:t>Il punteggio massimo ottenibile dai candidati a conclusione del processo di selezione è pari a 100 (CENTO).</w:t>
            </w:r>
          </w:p>
          <w:p w:rsidR="006A7F7C" w:rsidRPr="007C154D" w:rsidRDefault="006A7F7C" w:rsidP="006A7F7C">
            <w:pPr>
              <w:rPr>
                <w:sz w:val="10"/>
                <w:szCs w:val="10"/>
              </w:rPr>
            </w:pPr>
          </w:p>
          <w:p w:rsidR="005C45DA" w:rsidRDefault="006A7F7C" w:rsidP="006A7F7C">
            <w:pPr>
              <w:tabs>
                <w:tab w:val="num" w:pos="840"/>
              </w:tabs>
            </w:pPr>
            <w:r w:rsidRPr="007C154D">
              <w:rPr>
                <w:iCs/>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5C45DA" w:rsidRDefault="005C45DA" w:rsidP="005C45DA">
      <w:pPr>
        <w:tabs>
          <w:tab w:val="num" w:pos="840"/>
        </w:tabs>
        <w:ind w:left="360"/>
      </w:pPr>
    </w:p>
    <w:p w:rsidR="005C45DA" w:rsidRDefault="005C45DA" w:rsidP="005C45DA">
      <w:pPr>
        <w:tabs>
          <w:tab w:val="num" w:pos="840"/>
        </w:tabs>
        <w:ind w:left="360"/>
      </w:pPr>
    </w:p>
    <w:p w:rsidR="005C45DA" w:rsidRDefault="005C45DA" w:rsidP="005C45DA">
      <w:pPr>
        <w:numPr>
          <w:ilvl w:val="0"/>
          <w:numId w:val="1"/>
        </w:numPr>
        <w:tabs>
          <w:tab w:val="clear" w:pos="720"/>
          <w:tab w:val="num" w:pos="840"/>
        </w:tabs>
        <w:jc w:val="both"/>
        <w:rPr>
          <w:i/>
          <w:iCs/>
        </w:rPr>
      </w:pPr>
      <w:r>
        <w:rPr>
          <w:i/>
          <w:iCs/>
        </w:rPr>
        <w:t xml:space="preserve">Piano di monitoraggio interno per la valutazione </w:t>
      </w:r>
      <w:r>
        <w:rPr>
          <w:i/>
          <w:iCs/>
          <w:u w:val="single"/>
        </w:rPr>
        <w:t>dell’andamento delle attività</w:t>
      </w:r>
      <w:r>
        <w:rPr>
          <w:i/>
          <w:iCs/>
        </w:rPr>
        <w:t xml:space="preserve"> del progetto: </w:t>
      </w:r>
    </w:p>
    <w:p w:rsidR="005C45DA" w:rsidRDefault="005C45DA" w:rsidP="005C45DA">
      <w:pPr>
        <w:tabs>
          <w:tab w:val="num"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5C45DA" w:rsidRDefault="00592F53" w:rsidP="00592F53">
            <w:pPr>
              <w:tabs>
                <w:tab w:val="num" w:pos="840"/>
              </w:tabs>
            </w:pPr>
            <w:r>
              <w:t>Si rinvia al sistema di monitoraggio verificato dal Dipartimento</w:t>
            </w:r>
          </w:p>
        </w:tc>
      </w:tr>
    </w:tbl>
    <w:p w:rsidR="005C45DA" w:rsidRDefault="005C45DA" w:rsidP="003509FD">
      <w:pPr>
        <w:tabs>
          <w:tab w:val="num" w:pos="840"/>
        </w:tabs>
      </w:pPr>
    </w:p>
    <w:p w:rsidR="005C45DA" w:rsidRDefault="005C45DA" w:rsidP="005C45DA">
      <w:pPr>
        <w:numPr>
          <w:ilvl w:val="0"/>
          <w:numId w:val="1"/>
        </w:numPr>
        <w:tabs>
          <w:tab w:val="clear" w:pos="720"/>
          <w:tab w:val="num" w:pos="840"/>
        </w:tabs>
        <w:jc w:val="both"/>
        <w:rPr>
          <w:i/>
          <w:iCs/>
        </w:rPr>
      </w:pPr>
      <w:r>
        <w:rPr>
          <w:i/>
          <w:iCs/>
        </w:rPr>
        <w:t>Ricorso a sistemi di monitoraggio verificati in sede di accreditamento (eventuale indicazione dell’Ente di 1^ classe dal quale è stato acquisito il servizio):</w:t>
      </w:r>
    </w:p>
    <w:p w:rsidR="005C45DA" w:rsidRDefault="005C45DA" w:rsidP="005C45DA">
      <w:pPr>
        <w:tabs>
          <w:tab w:val="num"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656"/>
        <w:gridCol w:w="7298"/>
      </w:tblGrid>
      <w:tr w:rsidR="005C45DA" w:rsidTr="00592F53">
        <w:trPr>
          <w:trHeight w:val="306"/>
        </w:trPr>
        <w:tc>
          <w:tcPr>
            <w:tcW w:w="467" w:type="dxa"/>
            <w:tcBorders>
              <w:top w:val="single" w:sz="4" w:space="0" w:color="auto"/>
              <w:left w:val="single" w:sz="4" w:space="0" w:color="auto"/>
              <w:bottom w:val="single" w:sz="4" w:space="0" w:color="auto"/>
              <w:right w:val="single" w:sz="4" w:space="0" w:color="auto"/>
            </w:tcBorders>
          </w:tcPr>
          <w:p w:rsidR="005C45DA" w:rsidRDefault="00592F53">
            <w:pPr>
              <w:tabs>
                <w:tab w:val="num" w:pos="840"/>
              </w:tabs>
            </w:pPr>
            <w:r>
              <w:t>SI</w:t>
            </w:r>
          </w:p>
        </w:tc>
        <w:tc>
          <w:tcPr>
            <w:tcW w:w="656" w:type="dxa"/>
            <w:tcBorders>
              <w:top w:val="nil"/>
              <w:left w:val="single" w:sz="4" w:space="0" w:color="auto"/>
              <w:bottom w:val="nil"/>
              <w:right w:val="single" w:sz="4" w:space="0" w:color="auto"/>
            </w:tcBorders>
          </w:tcPr>
          <w:p w:rsidR="005C45DA" w:rsidRDefault="005C45DA">
            <w:pPr>
              <w:tabs>
                <w:tab w:val="num" w:pos="840"/>
              </w:tabs>
            </w:pPr>
          </w:p>
        </w:tc>
        <w:tc>
          <w:tcPr>
            <w:tcW w:w="7298" w:type="dxa"/>
            <w:tcBorders>
              <w:top w:val="single" w:sz="4" w:space="0" w:color="auto"/>
              <w:left w:val="single" w:sz="4" w:space="0" w:color="auto"/>
              <w:bottom w:val="single" w:sz="4" w:space="0" w:color="auto"/>
              <w:right w:val="single" w:sz="4" w:space="0" w:color="auto"/>
            </w:tcBorders>
          </w:tcPr>
          <w:p w:rsidR="00592F53" w:rsidRPr="007C154D" w:rsidRDefault="00592F53" w:rsidP="00592F53">
            <w:pPr>
              <w:jc w:val="both"/>
              <w:rPr>
                <w:bCs/>
              </w:rPr>
            </w:pPr>
            <w:r w:rsidRPr="008541E6">
              <w:rPr>
                <w:b/>
                <w:bCs/>
                <w:u w:val="single"/>
              </w:rPr>
              <w:t>IL MONITORAGGIO</w:t>
            </w:r>
            <w:r w:rsidRPr="007C154D">
              <w:rPr>
                <w:bCs/>
              </w:rPr>
              <w:t>costituisce una fonte informativa importante per orientare il sistema di programmazione e controllo di un’Organizzazione. Il monitoraggio di un progetto deve essere inteso come un’azione costante di osservazione e di controllo del fenomeno nel corso del suo stesso evolversi, al fine di raccogliere dati utili per confermare il sistema o, a seguito dell’individuazione di elementi di criticità e/o di forza, per correggere e migliorare lo stesso (controllo finalizzato al miglioramento).</w:t>
            </w:r>
          </w:p>
          <w:p w:rsidR="00592F53" w:rsidRPr="007C154D" w:rsidRDefault="00592F53" w:rsidP="00592F53">
            <w:pPr>
              <w:tabs>
                <w:tab w:val="left" w:pos="3980"/>
              </w:tabs>
              <w:jc w:val="both"/>
              <w:rPr>
                <w:bCs/>
              </w:rPr>
            </w:pPr>
            <w:r w:rsidRPr="007C154D">
              <w:rPr>
                <w:bCs/>
              </w:rPr>
              <w:t>Nello specifico, quindi, la finalità del monitoraggio è non solo la verifica che il progetto e le attività proposte siano effettivamente espletati in conformità a quanto previsto in fase di progettazione, ma anche la previsione di un bilancio di efficienza/efficacia e la successiva individuazione di strategie qualitative di miglioramento. La scrivente Struttura provvederà al monitoraggio con l’utilizzo di due strumenti:</w:t>
            </w:r>
          </w:p>
          <w:p w:rsidR="00592F53" w:rsidRPr="007C154D" w:rsidRDefault="00592F53" w:rsidP="00592F53">
            <w:pPr>
              <w:jc w:val="both"/>
              <w:rPr>
                <w:bCs/>
              </w:rPr>
            </w:pPr>
            <w:r w:rsidRPr="007C154D">
              <w:rPr>
                <w:bCs/>
              </w:rPr>
              <w:t xml:space="preserve">1) somministrazione di </w:t>
            </w:r>
            <w:r w:rsidRPr="007C154D">
              <w:rPr>
                <w:b/>
                <w:bCs/>
              </w:rPr>
              <w:t>questionari</w:t>
            </w:r>
            <w:r w:rsidRPr="007C154D">
              <w:rPr>
                <w:bCs/>
              </w:rPr>
              <w:t xml:space="preserve"> che rilevino il grado di soddisfazione percepito (</w:t>
            </w:r>
            <w:proofErr w:type="spellStart"/>
            <w:r w:rsidRPr="007C154D">
              <w:rPr>
                <w:bCs/>
                <w:i/>
              </w:rPr>
              <w:t>customersatisfaction</w:t>
            </w:r>
            <w:proofErr w:type="spellEnd"/>
            <w:r w:rsidRPr="007C154D">
              <w:rPr>
                <w:bCs/>
              </w:rPr>
              <w:t>) da tutti gli attori coinvolti a vario titolo all’interno del progetto (Volontari, destinatari delle azioni progettuali e personale dell’Ente);</w:t>
            </w:r>
          </w:p>
          <w:p w:rsidR="00592F53" w:rsidRPr="007C154D" w:rsidRDefault="00592F53" w:rsidP="00592F53">
            <w:pPr>
              <w:jc w:val="both"/>
              <w:rPr>
                <w:bCs/>
              </w:rPr>
            </w:pPr>
            <w:r w:rsidRPr="007C154D">
              <w:rPr>
                <w:bCs/>
              </w:rPr>
              <w:t xml:space="preserve">2) realizzazione di </w:t>
            </w:r>
            <w:r w:rsidRPr="007C154D">
              <w:rPr>
                <w:b/>
                <w:bCs/>
              </w:rPr>
              <w:t>incontri periodici di confronto</w:t>
            </w:r>
            <w:r w:rsidRPr="007C154D">
              <w:rPr>
                <w:bCs/>
              </w:rPr>
              <w:t xml:space="preserve"> sia di gruppo che personali. </w:t>
            </w:r>
          </w:p>
          <w:p w:rsidR="00592F53" w:rsidRPr="007C154D" w:rsidRDefault="00592F53" w:rsidP="00592F53">
            <w:pPr>
              <w:jc w:val="both"/>
              <w:rPr>
                <w:bCs/>
              </w:rPr>
            </w:pPr>
            <w:r w:rsidRPr="007C154D">
              <w:rPr>
                <w:bCs/>
              </w:rPr>
              <w:t xml:space="preserve">I questionari sottoposti durante le attività di progetto prevedono l’utilizzo della cosiddetta scala </w:t>
            </w:r>
            <w:proofErr w:type="spellStart"/>
            <w:r w:rsidRPr="007C154D">
              <w:rPr>
                <w:bCs/>
              </w:rPr>
              <w:t>Likert</w:t>
            </w:r>
            <w:proofErr w:type="spellEnd"/>
            <w:r w:rsidRPr="007C154D">
              <w:rPr>
                <w:bCs/>
              </w:rPr>
              <w:t xml:space="preserve"> di risposta. Sebbene </w:t>
            </w:r>
            <w:proofErr w:type="spellStart"/>
            <w:r w:rsidRPr="007C154D">
              <w:rPr>
                <w:bCs/>
              </w:rPr>
              <w:t>Likert</w:t>
            </w:r>
            <w:proofErr w:type="spellEnd"/>
            <w:r w:rsidRPr="007C154D">
              <w:rPr>
                <w:bCs/>
              </w:rPr>
              <w:t xml:space="preserve"> (il nome del ricercatore a cui si deve tale scala) consigliasse una gamma di valori da </w:t>
            </w:r>
            <w:smartTag w:uri="urn:schemas-microsoft-com:office:smarttags" w:element="metricconverter">
              <w:smartTagPr>
                <w:attr w:name="ProductID" w:val="1 a"/>
              </w:smartTagPr>
              <w:r w:rsidRPr="007C154D">
                <w:rPr>
                  <w:bCs/>
                </w:rPr>
                <w:t>1 a</w:t>
              </w:r>
            </w:smartTag>
            <w:r w:rsidRPr="007C154D">
              <w:rPr>
                <w:bCs/>
              </w:rPr>
              <w:t xml:space="preserve"> 7 (in alcuni casi ridotta a </w:t>
            </w:r>
            <w:proofErr w:type="spellStart"/>
            <w:r w:rsidRPr="007C154D">
              <w:rPr>
                <w:bCs/>
              </w:rPr>
              <w:t>range</w:t>
            </w:r>
            <w:proofErr w:type="spellEnd"/>
            <w:r w:rsidRPr="007C154D">
              <w:rPr>
                <w:bCs/>
              </w:rPr>
              <w:t xml:space="preserve"> da </w:t>
            </w:r>
            <w:smartTag w:uri="urn:schemas-microsoft-com:office:smarttags" w:element="metricconverter">
              <w:smartTagPr>
                <w:attr w:name="ProductID" w:val="1 a"/>
              </w:smartTagPr>
              <w:r w:rsidRPr="007C154D">
                <w:rPr>
                  <w:bCs/>
                </w:rPr>
                <w:t>1 a</w:t>
              </w:r>
            </w:smartTag>
            <w:r w:rsidRPr="007C154D">
              <w:rPr>
                <w:bCs/>
              </w:rPr>
              <w:t xml:space="preserve"> 5), si è scelto di allargare il </w:t>
            </w:r>
            <w:proofErr w:type="spellStart"/>
            <w:r w:rsidRPr="007C154D">
              <w:rPr>
                <w:bCs/>
              </w:rPr>
              <w:t>range</w:t>
            </w:r>
            <w:proofErr w:type="spellEnd"/>
            <w:r w:rsidRPr="007C154D">
              <w:rPr>
                <w:bCs/>
              </w:rPr>
              <w:t xml:space="preserve"> da </w:t>
            </w:r>
            <w:smartTag w:uri="urn:schemas-microsoft-com:office:smarttags" w:element="metricconverter">
              <w:smartTagPr>
                <w:attr w:name="ProductID" w:val="1 a"/>
              </w:smartTagPr>
              <w:r w:rsidRPr="007C154D">
                <w:rPr>
                  <w:bCs/>
                </w:rPr>
                <w:t>1 a</w:t>
              </w:r>
            </w:smartTag>
            <w:r w:rsidRPr="007C154D">
              <w:rPr>
                <w:bCs/>
              </w:rPr>
              <w:t xml:space="preserve"> 10 per operare delle più immediate rappresentazioni grafiche rapportate al valore “100%” nell’ambito dell’analisi dei dati.</w:t>
            </w:r>
          </w:p>
          <w:p w:rsidR="00592F53" w:rsidRPr="007C154D" w:rsidRDefault="00592F53" w:rsidP="00592F53">
            <w:pPr>
              <w:jc w:val="both"/>
              <w:rPr>
                <w:bCs/>
              </w:rPr>
            </w:pPr>
            <w:r w:rsidRPr="007C154D">
              <w:rPr>
                <w:bCs/>
              </w:rPr>
              <w:t xml:space="preserve">Il soggetto (Volontario, Utente o personale dell’Ente) per ogni </w:t>
            </w:r>
            <w:r w:rsidRPr="007C154D">
              <w:rPr>
                <w:bCs/>
                <w:i/>
              </w:rPr>
              <w:t>item</w:t>
            </w:r>
            <w:r w:rsidRPr="007C154D">
              <w:rPr>
                <w:bCs/>
              </w:rPr>
              <w:t xml:space="preserve"> proposto è invitato ad attribuire un punteggio che va da 1 (molto male) a 10 (molto bene), esprimendo così sia la direzione del proprio giudizio (positivo o negativo) che l’intensità dello stesso.</w:t>
            </w:r>
          </w:p>
          <w:p w:rsidR="00592F53" w:rsidRPr="007C154D" w:rsidRDefault="00592F53" w:rsidP="00592F53">
            <w:pPr>
              <w:jc w:val="both"/>
              <w:rPr>
                <w:bCs/>
              </w:rPr>
            </w:pPr>
            <w:r w:rsidRPr="007C154D">
              <w:rPr>
                <w:bCs/>
              </w:rPr>
              <w:t xml:space="preserve">Per la costruzione degli </w:t>
            </w:r>
            <w:r w:rsidRPr="007C154D">
              <w:rPr>
                <w:bCs/>
                <w:i/>
              </w:rPr>
              <w:t>item</w:t>
            </w:r>
            <w:r w:rsidRPr="007C154D">
              <w:rPr>
                <w:bCs/>
              </w:rPr>
              <w:t xml:space="preserve"> proposti, si è operata una distinzione tra le varie tipologie di soggetti destinatari dei questionari. Di seguito si dettagliano le aree di analisi che vengono proposte ad ognuna delle tipologie di soggetti interessati</w:t>
            </w:r>
          </w:p>
          <w:p w:rsidR="00592F53" w:rsidRPr="00241C71" w:rsidRDefault="00592F53" w:rsidP="00592F53">
            <w:pPr>
              <w:jc w:val="both"/>
              <w:rPr>
                <w:bCs/>
                <w:sz w:val="10"/>
                <w:szCs w:val="10"/>
              </w:rPr>
            </w:pPr>
          </w:p>
          <w:p w:rsidR="00592F53" w:rsidRDefault="00592F53" w:rsidP="00592F53">
            <w:pPr>
              <w:jc w:val="both"/>
              <w:rPr>
                <w:b/>
              </w:rPr>
            </w:pPr>
            <w:r w:rsidRPr="0099058F">
              <w:rPr>
                <w:b/>
                <w:i/>
                <w:iCs/>
                <w:u w:val="single"/>
              </w:rPr>
              <w:t>Volontari</w:t>
            </w:r>
            <w:r w:rsidRPr="0099058F">
              <w:rPr>
                <w:b/>
                <w:u w:val="single"/>
              </w:rPr>
              <w:t>:</w:t>
            </w:r>
          </w:p>
          <w:p w:rsidR="00592F53" w:rsidRPr="00241C71" w:rsidRDefault="00592F53" w:rsidP="00592F53">
            <w:pPr>
              <w:jc w:val="both"/>
              <w:rPr>
                <w:bCs/>
                <w:sz w:val="8"/>
                <w:szCs w:val="8"/>
              </w:rPr>
            </w:pPr>
          </w:p>
          <w:tbl>
            <w:tblPr>
              <w:tblStyle w:val="Grigliatabella"/>
              <w:tblW w:w="6765" w:type="dxa"/>
              <w:tblLook w:val="01E0" w:firstRow="1" w:lastRow="1" w:firstColumn="1" w:lastColumn="1" w:noHBand="0" w:noVBand="0"/>
            </w:tblPr>
            <w:tblGrid>
              <w:gridCol w:w="2192"/>
              <w:gridCol w:w="4573"/>
            </w:tblGrid>
            <w:tr w:rsidR="00592F53" w:rsidRPr="0099058F" w:rsidTr="00103F0C">
              <w:tc>
                <w:tcPr>
                  <w:tcW w:w="2192" w:type="dxa"/>
                </w:tcPr>
                <w:p w:rsidR="00592F53" w:rsidRPr="00377D79" w:rsidRDefault="00592F53" w:rsidP="00103F0C">
                  <w:pPr>
                    <w:spacing w:before="60" w:after="60"/>
                    <w:jc w:val="both"/>
                    <w:rPr>
                      <w:b/>
                      <w:sz w:val="22"/>
                      <w:szCs w:val="22"/>
                    </w:rPr>
                  </w:pPr>
                  <w:r w:rsidRPr="00377D79">
                    <w:rPr>
                      <w:b/>
                      <w:sz w:val="22"/>
                      <w:szCs w:val="22"/>
                    </w:rPr>
                    <w:t>Area di analisi</w:t>
                  </w:r>
                </w:p>
              </w:tc>
              <w:tc>
                <w:tcPr>
                  <w:tcW w:w="4573" w:type="dxa"/>
                </w:tcPr>
                <w:p w:rsidR="00592F53" w:rsidRPr="00377D79" w:rsidRDefault="00592F53" w:rsidP="00103F0C">
                  <w:pPr>
                    <w:spacing w:before="60" w:after="60"/>
                    <w:jc w:val="both"/>
                    <w:rPr>
                      <w:i/>
                      <w:sz w:val="22"/>
                      <w:szCs w:val="22"/>
                    </w:rPr>
                  </w:pPr>
                  <w:r w:rsidRPr="00377D79">
                    <w:rPr>
                      <w:i/>
                      <w:sz w:val="22"/>
                      <w:szCs w:val="22"/>
                    </w:rPr>
                    <w:t>1) Esperienza del Servizio svolto</w:t>
                  </w:r>
                </w:p>
              </w:tc>
            </w:tr>
            <w:tr w:rsidR="00592F53" w:rsidRPr="0099058F" w:rsidTr="00103F0C">
              <w:tc>
                <w:tcPr>
                  <w:tcW w:w="2192" w:type="dxa"/>
                </w:tcPr>
                <w:p w:rsidR="00592F53" w:rsidRPr="00377D79" w:rsidRDefault="00592F53" w:rsidP="00103F0C">
                  <w:pPr>
                    <w:spacing w:before="60"/>
                    <w:jc w:val="both"/>
                    <w:rPr>
                      <w:b/>
                      <w:sz w:val="22"/>
                      <w:szCs w:val="22"/>
                    </w:rPr>
                  </w:pPr>
                  <w:r w:rsidRPr="00377D79">
                    <w:rPr>
                      <w:b/>
                      <w:sz w:val="22"/>
                      <w:szCs w:val="22"/>
                    </w:rPr>
                    <w:t>Indicatori</w:t>
                  </w:r>
                </w:p>
              </w:tc>
              <w:tc>
                <w:tcPr>
                  <w:tcW w:w="4573" w:type="dxa"/>
                </w:tcPr>
                <w:p w:rsidR="00592F53" w:rsidRPr="00377D79" w:rsidRDefault="00592F53" w:rsidP="006F2E02">
                  <w:pPr>
                    <w:numPr>
                      <w:ilvl w:val="0"/>
                      <w:numId w:val="7"/>
                    </w:numPr>
                    <w:tabs>
                      <w:tab w:val="clear" w:pos="2136"/>
                      <w:tab w:val="num" w:pos="324"/>
                    </w:tabs>
                    <w:spacing w:before="60"/>
                    <w:ind w:left="323" w:hanging="357"/>
                    <w:jc w:val="both"/>
                    <w:rPr>
                      <w:sz w:val="22"/>
                      <w:szCs w:val="22"/>
                    </w:rPr>
                  </w:pPr>
                  <w:r w:rsidRPr="00377D79">
                    <w:rPr>
                      <w:sz w:val="22"/>
                      <w:szCs w:val="22"/>
                    </w:rPr>
                    <w:t>Aspettative</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Capacità stimolata</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Attitudine stimolata</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Soddisfazione come esperienza di vita</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Soddisfazione come esperienza lavorativa</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Orari lavorativi</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Aspetto economico</w:t>
                  </w:r>
                </w:p>
                <w:p w:rsidR="00592F53" w:rsidRPr="00377D79" w:rsidRDefault="00592F53" w:rsidP="006F2E02">
                  <w:pPr>
                    <w:numPr>
                      <w:ilvl w:val="0"/>
                      <w:numId w:val="7"/>
                    </w:numPr>
                    <w:tabs>
                      <w:tab w:val="clear" w:pos="2136"/>
                      <w:tab w:val="num" w:pos="324"/>
                    </w:tabs>
                    <w:spacing w:after="60"/>
                    <w:ind w:left="323" w:hanging="357"/>
                    <w:jc w:val="both"/>
                    <w:rPr>
                      <w:sz w:val="22"/>
                      <w:szCs w:val="22"/>
                    </w:rPr>
                  </w:pPr>
                  <w:r w:rsidRPr="00377D79">
                    <w:rPr>
                      <w:sz w:val="22"/>
                      <w:szCs w:val="22"/>
                    </w:rPr>
                    <w:lastRenderedPageBreak/>
                    <w:t>Formazione, guida e sostegno ricevuto</w:t>
                  </w:r>
                </w:p>
              </w:tc>
            </w:tr>
          </w:tbl>
          <w:p w:rsidR="00592F53" w:rsidRPr="00377D79" w:rsidRDefault="00592F53" w:rsidP="00592F53">
            <w:pPr>
              <w:pStyle w:val="Rientrocorpodeltesto"/>
              <w:rPr>
                <w:sz w:val="8"/>
                <w:szCs w:val="8"/>
              </w:rPr>
            </w:pPr>
          </w:p>
          <w:tbl>
            <w:tblPr>
              <w:tblStyle w:val="Grigliatabella"/>
              <w:tblW w:w="0" w:type="auto"/>
              <w:tblLook w:val="01E0" w:firstRow="1" w:lastRow="1" w:firstColumn="1" w:lastColumn="1" w:noHBand="0" w:noVBand="0"/>
            </w:tblPr>
            <w:tblGrid>
              <w:gridCol w:w="2483"/>
              <w:gridCol w:w="4282"/>
            </w:tblGrid>
            <w:tr w:rsidR="00592F53" w:rsidRPr="0099058F" w:rsidTr="00103F0C">
              <w:tc>
                <w:tcPr>
                  <w:tcW w:w="2483" w:type="dxa"/>
                </w:tcPr>
                <w:p w:rsidR="00592F53" w:rsidRPr="00377D79" w:rsidRDefault="00592F53" w:rsidP="00103F0C">
                  <w:pPr>
                    <w:spacing w:before="60" w:after="60"/>
                    <w:jc w:val="both"/>
                    <w:rPr>
                      <w:b/>
                      <w:sz w:val="22"/>
                      <w:szCs w:val="22"/>
                    </w:rPr>
                  </w:pPr>
                  <w:r w:rsidRPr="00377D79">
                    <w:rPr>
                      <w:b/>
                      <w:sz w:val="22"/>
                      <w:szCs w:val="22"/>
                    </w:rPr>
                    <w:t>Area di analisi</w:t>
                  </w:r>
                </w:p>
              </w:tc>
              <w:tc>
                <w:tcPr>
                  <w:tcW w:w="4282" w:type="dxa"/>
                </w:tcPr>
                <w:p w:rsidR="00592F53" w:rsidRPr="00377D79" w:rsidRDefault="00592F53" w:rsidP="00103F0C">
                  <w:pPr>
                    <w:spacing w:before="60" w:after="60"/>
                    <w:jc w:val="both"/>
                    <w:rPr>
                      <w:i/>
                      <w:sz w:val="22"/>
                      <w:szCs w:val="22"/>
                    </w:rPr>
                  </w:pPr>
                  <w:r w:rsidRPr="00377D79">
                    <w:rPr>
                      <w:i/>
                      <w:sz w:val="22"/>
                      <w:szCs w:val="22"/>
                    </w:rPr>
                    <w:t>2) Nuove conoscenze acquisite</w:t>
                  </w:r>
                </w:p>
              </w:tc>
            </w:tr>
            <w:tr w:rsidR="00592F53" w:rsidRPr="0099058F" w:rsidTr="00103F0C">
              <w:tc>
                <w:tcPr>
                  <w:tcW w:w="2483" w:type="dxa"/>
                </w:tcPr>
                <w:p w:rsidR="00592F53" w:rsidRPr="00377D79" w:rsidRDefault="00592F53" w:rsidP="00103F0C">
                  <w:pPr>
                    <w:spacing w:before="60"/>
                    <w:jc w:val="both"/>
                    <w:rPr>
                      <w:b/>
                      <w:sz w:val="22"/>
                      <w:szCs w:val="22"/>
                    </w:rPr>
                  </w:pPr>
                  <w:r w:rsidRPr="00377D79">
                    <w:rPr>
                      <w:b/>
                      <w:sz w:val="22"/>
                      <w:szCs w:val="22"/>
                    </w:rPr>
                    <w:t>Indicatori</w:t>
                  </w:r>
                </w:p>
              </w:tc>
              <w:tc>
                <w:tcPr>
                  <w:tcW w:w="4282" w:type="dxa"/>
                </w:tcPr>
                <w:p w:rsidR="00592F53" w:rsidRPr="00377D79" w:rsidRDefault="00592F53" w:rsidP="006F2E02">
                  <w:pPr>
                    <w:numPr>
                      <w:ilvl w:val="0"/>
                      <w:numId w:val="7"/>
                    </w:numPr>
                    <w:tabs>
                      <w:tab w:val="clear" w:pos="2136"/>
                      <w:tab w:val="num" w:pos="324"/>
                    </w:tabs>
                    <w:spacing w:before="60"/>
                    <w:ind w:left="323" w:hanging="357"/>
                    <w:jc w:val="both"/>
                    <w:rPr>
                      <w:sz w:val="22"/>
                      <w:szCs w:val="22"/>
                    </w:rPr>
                  </w:pPr>
                  <w:r w:rsidRPr="00377D79">
                    <w:rPr>
                      <w:sz w:val="22"/>
                      <w:szCs w:val="22"/>
                    </w:rPr>
                    <w:t>Ambito relazionale e di gruppo</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Ambito strumentazione e computer</w:t>
                  </w:r>
                </w:p>
                <w:p w:rsidR="00592F53" w:rsidRPr="00377D79" w:rsidRDefault="00592F53" w:rsidP="006F2E02">
                  <w:pPr>
                    <w:numPr>
                      <w:ilvl w:val="0"/>
                      <w:numId w:val="7"/>
                    </w:numPr>
                    <w:tabs>
                      <w:tab w:val="clear" w:pos="2136"/>
                      <w:tab w:val="num" w:pos="324"/>
                    </w:tabs>
                    <w:spacing w:after="60"/>
                    <w:ind w:left="323" w:hanging="357"/>
                    <w:jc w:val="both"/>
                    <w:rPr>
                      <w:sz w:val="22"/>
                      <w:szCs w:val="22"/>
                    </w:rPr>
                  </w:pPr>
                  <w:r w:rsidRPr="00377D79">
                    <w:rPr>
                      <w:sz w:val="22"/>
                      <w:szCs w:val="22"/>
                    </w:rPr>
                    <w:t>Ambito comunicazionale</w:t>
                  </w:r>
                </w:p>
              </w:tc>
            </w:tr>
          </w:tbl>
          <w:p w:rsidR="00592F53" w:rsidRPr="0099058F" w:rsidRDefault="00592F53" w:rsidP="00592F53">
            <w:pPr>
              <w:pStyle w:val="Rientrocorpodeltesto"/>
              <w:rPr>
                <w:sz w:val="2"/>
                <w:szCs w:val="2"/>
              </w:rPr>
            </w:pPr>
          </w:p>
          <w:tbl>
            <w:tblPr>
              <w:tblStyle w:val="Grigliatabella"/>
              <w:tblW w:w="0" w:type="auto"/>
              <w:tblLook w:val="01E0" w:firstRow="1" w:lastRow="1" w:firstColumn="1" w:lastColumn="1" w:noHBand="0" w:noVBand="0"/>
            </w:tblPr>
            <w:tblGrid>
              <w:gridCol w:w="2484"/>
              <w:gridCol w:w="4360"/>
            </w:tblGrid>
            <w:tr w:rsidR="00592F53" w:rsidRPr="0099058F" w:rsidTr="00103F0C">
              <w:tc>
                <w:tcPr>
                  <w:tcW w:w="2484" w:type="dxa"/>
                </w:tcPr>
                <w:p w:rsidR="00592F53" w:rsidRPr="00377D79" w:rsidRDefault="00592F53" w:rsidP="00103F0C">
                  <w:pPr>
                    <w:spacing w:before="60" w:after="60"/>
                    <w:jc w:val="both"/>
                    <w:rPr>
                      <w:b/>
                      <w:sz w:val="22"/>
                      <w:szCs w:val="22"/>
                    </w:rPr>
                  </w:pPr>
                  <w:r w:rsidRPr="00377D79">
                    <w:rPr>
                      <w:b/>
                      <w:sz w:val="22"/>
                      <w:szCs w:val="22"/>
                    </w:rPr>
                    <w:t>Area di analisi</w:t>
                  </w:r>
                </w:p>
              </w:tc>
              <w:tc>
                <w:tcPr>
                  <w:tcW w:w="4360" w:type="dxa"/>
                </w:tcPr>
                <w:p w:rsidR="00592F53" w:rsidRPr="00377D79" w:rsidRDefault="00592F53" w:rsidP="00103F0C">
                  <w:pPr>
                    <w:spacing w:before="60" w:after="60"/>
                    <w:jc w:val="both"/>
                    <w:rPr>
                      <w:i/>
                      <w:sz w:val="22"/>
                      <w:szCs w:val="22"/>
                    </w:rPr>
                  </w:pPr>
                  <w:r w:rsidRPr="00377D79">
                    <w:rPr>
                      <w:i/>
                      <w:sz w:val="22"/>
                      <w:szCs w:val="22"/>
                    </w:rPr>
                    <w:t>3) Giudizio sull’Ente presso cui svolgono il Servizio.</w:t>
                  </w:r>
                </w:p>
              </w:tc>
            </w:tr>
            <w:tr w:rsidR="00592F53" w:rsidRPr="0099058F" w:rsidTr="00103F0C">
              <w:tc>
                <w:tcPr>
                  <w:tcW w:w="2484" w:type="dxa"/>
                </w:tcPr>
                <w:p w:rsidR="00592F53" w:rsidRPr="00377D79" w:rsidRDefault="00592F53" w:rsidP="00103F0C">
                  <w:pPr>
                    <w:spacing w:before="60"/>
                    <w:jc w:val="both"/>
                    <w:rPr>
                      <w:b/>
                      <w:sz w:val="22"/>
                      <w:szCs w:val="22"/>
                    </w:rPr>
                  </w:pPr>
                  <w:r w:rsidRPr="00377D79">
                    <w:rPr>
                      <w:b/>
                      <w:sz w:val="22"/>
                      <w:szCs w:val="22"/>
                    </w:rPr>
                    <w:t>Indicatori</w:t>
                  </w:r>
                </w:p>
              </w:tc>
              <w:tc>
                <w:tcPr>
                  <w:tcW w:w="4360" w:type="dxa"/>
                </w:tcPr>
                <w:p w:rsidR="00592F53" w:rsidRPr="00377D79" w:rsidRDefault="00592F53" w:rsidP="006F2E02">
                  <w:pPr>
                    <w:numPr>
                      <w:ilvl w:val="0"/>
                      <w:numId w:val="7"/>
                    </w:numPr>
                    <w:tabs>
                      <w:tab w:val="clear" w:pos="2136"/>
                      <w:tab w:val="num" w:pos="324"/>
                    </w:tabs>
                    <w:spacing w:before="60"/>
                    <w:ind w:left="323" w:hanging="357"/>
                    <w:jc w:val="both"/>
                    <w:rPr>
                      <w:sz w:val="22"/>
                      <w:szCs w:val="22"/>
                    </w:rPr>
                  </w:pPr>
                  <w:r w:rsidRPr="00377D79">
                    <w:rPr>
                      <w:sz w:val="22"/>
                      <w:szCs w:val="22"/>
                    </w:rPr>
                    <w:t>Capacità gestionale ed organizzativa</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Spazio allo “spirito d’iniziativa”</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Disponibilità al coinvolgimento</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Disponibilità verso le esigenze personali</w:t>
                  </w:r>
                </w:p>
                <w:p w:rsidR="00592F53" w:rsidRPr="00377D79" w:rsidRDefault="00592F53" w:rsidP="006F2E02">
                  <w:pPr>
                    <w:numPr>
                      <w:ilvl w:val="0"/>
                      <w:numId w:val="7"/>
                    </w:numPr>
                    <w:tabs>
                      <w:tab w:val="clear" w:pos="2136"/>
                      <w:tab w:val="num" w:pos="324"/>
                    </w:tabs>
                    <w:spacing w:after="60"/>
                    <w:ind w:left="323" w:hanging="357"/>
                    <w:jc w:val="both"/>
                    <w:rPr>
                      <w:sz w:val="22"/>
                      <w:szCs w:val="22"/>
                    </w:rPr>
                  </w:pPr>
                  <w:r w:rsidRPr="00377D79">
                    <w:rPr>
                      <w:sz w:val="22"/>
                      <w:szCs w:val="22"/>
                    </w:rPr>
                    <w:t>Chiarezza e trasparenza di consegna</w:t>
                  </w:r>
                </w:p>
              </w:tc>
            </w:tr>
          </w:tbl>
          <w:p w:rsidR="00592F53" w:rsidRPr="00EB3A51" w:rsidRDefault="00592F53" w:rsidP="00592F53">
            <w:pPr>
              <w:pStyle w:val="Rientrocorpodeltesto"/>
              <w:rPr>
                <w:sz w:val="2"/>
                <w:szCs w:val="2"/>
              </w:rPr>
            </w:pPr>
          </w:p>
          <w:tbl>
            <w:tblPr>
              <w:tblStyle w:val="Grigliatabella"/>
              <w:tblW w:w="0" w:type="auto"/>
              <w:tblLook w:val="01E0" w:firstRow="1" w:lastRow="1" w:firstColumn="1" w:lastColumn="1" w:noHBand="0" w:noVBand="0"/>
            </w:tblPr>
            <w:tblGrid>
              <w:gridCol w:w="2476"/>
              <w:gridCol w:w="4293"/>
            </w:tblGrid>
            <w:tr w:rsidR="00592F53" w:rsidRPr="0099058F" w:rsidTr="00103F0C">
              <w:tc>
                <w:tcPr>
                  <w:tcW w:w="2476" w:type="dxa"/>
                </w:tcPr>
                <w:p w:rsidR="00592F53" w:rsidRPr="00377D79" w:rsidRDefault="00592F53" w:rsidP="00103F0C">
                  <w:pPr>
                    <w:spacing w:before="60" w:after="60"/>
                    <w:jc w:val="both"/>
                    <w:rPr>
                      <w:b/>
                      <w:sz w:val="22"/>
                      <w:szCs w:val="22"/>
                    </w:rPr>
                  </w:pPr>
                  <w:r w:rsidRPr="00377D79">
                    <w:rPr>
                      <w:b/>
                      <w:sz w:val="22"/>
                      <w:szCs w:val="22"/>
                    </w:rPr>
                    <w:t>Area di analisi</w:t>
                  </w:r>
                </w:p>
              </w:tc>
              <w:tc>
                <w:tcPr>
                  <w:tcW w:w="4293" w:type="dxa"/>
                </w:tcPr>
                <w:p w:rsidR="00592F53" w:rsidRPr="00377D79" w:rsidRDefault="00592F53" w:rsidP="00103F0C">
                  <w:pPr>
                    <w:spacing w:before="60" w:after="60"/>
                    <w:jc w:val="both"/>
                    <w:rPr>
                      <w:sz w:val="22"/>
                      <w:szCs w:val="22"/>
                    </w:rPr>
                  </w:pPr>
                  <w:r w:rsidRPr="00377D79">
                    <w:rPr>
                      <w:i/>
                      <w:sz w:val="22"/>
                      <w:szCs w:val="22"/>
                    </w:rPr>
                    <w:t>4) “Clima lavorativo”</w:t>
                  </w:r>
                </w:p>
              </w:tc>
            </w:tr>
            <w:tr w:rsidR="00592F53" w:rsidRPr="0099058F" w:rsidTr="00103F0C">
              <w:tc>
                <w:tcPr>
                  <w:tcW w:w="2476" w:type="dxa"/>
                </w:tcPr>
                <w:p w:rsidR="00592F53" w:rsidRPr="00377D79" w:rsidRDefault="00592F53" w:rsidP="00103F0C">
                  <w:pPr>
                    <w:spacing w:before="60"/>
                    <w:jc w:val="both"/>
                    <w:rPr>
                      <w:b/>
                      <w:sz w:val="22"/>
                      <w:szCs w:val="22"/>
                    </w:rPr>
                  </w:pPr>
                  <w:r w:rsidRPr="00377D79">
                    <w:rPr>
                      <w:b/>
                      <w:sz w:val="22"/>
                      <w:szCs w:val="22"/>
                    </w:rPr>
                    <w:t>Indicatori</w:t>
                  </w:r>
                </w:p>
              </w:tc>
              <w:tc>
                <w:tcPr>
                  <w:tcW w:w="4293" w:type="dxa"/>
                </w:tcPr>
                <w:p w:rsidR="00592F53" w:rsidRPr="00377D79" w:rsidRDefault="00592F53" w:rsidP="006F2E02">
                  <w:pPr>
                    <w:numPr>
                      <w:ilvl w:val="0"/>
                      <w:numId w:val="7"/>
                    </w:numPr>
                    <w:tabs>
                      <w:tab w:val="clear" w:pos="2136"/>
                      <w:tab w:val="num" w:pos="324"/>
                    </w:tabs>
                    <w:spacing w:before="60"/>
                    <w:ind w:left="323" w:hanging="357"/>
                    <w:jc w:val="both"/>
                    <w:rPr>
                      <w:sz w:val="22"/>
                      <w:szCs w:val="22"/>
                    </w:rPr>
                  </w:pPr>
                  <w:r w:rsidRPr="00377D79">
                    <w:rPr>
                      <w:sz w:val="22"/>
                      <w:szCs w:val="22"/>
                    </w:rPr>
                    <w:t>Con dirigenti e responsabili</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Con colleghi e Volontari</w:t>
                  </w:r>
                </w:p>
                <w:p w:rsidR="00592F53" w:rsidRPr="00377D79" w:rsidRDefault="00592F53" w:rsidP="006F2E02">
                  <w:pPr>
                    <w:numPr>
                      <w:ilvl w:val="0"/>
                      <w:numId w:val="7"/>
                    </w:numPr>
                    <w:tabs>
                      <w:tab w:val="clear" w:pos="2136"/>
                      <w:tab w:val="num" w:pos="324"/>
                    </w:tabs>
                    <w:spacing w:after="60"/>
                    <w:ind w:left="323" w:hanging="357"/>
                    <w:jc w:val="both"/>
                    <w:rPr>
                      <w:sz w:val="22"/>
                      <w:szCs w:val="22"/>
                    </w:rPr>
                  </w:pPr>
                  <w:r w:rsidRPr="00377D79">
                    <w:rPr>
                      <w:sz w:val="22"/>
                      <w:szCs w:val="22"/>
                    </w:rPr>
                    <w:t>Con utenza e beneficiari.</w:t>
                  </w:r>
                </w:p>
              </w:tc>
            </w:tr>
          </w:tbl>
          <w:p w:rsidR="00592F53" w:rsidRPr="00241C71" w:rsidRDefault="00592F53" w:rsidP="00592F53">
            <w:pPr>
              <w:ind w:left="720" w:hanging="720"/>
              <w:jc w:val="both"/>
              <w:rPr>
                <w:b/>
                <w:i/>
                <w:iCs/>
                <w:sz w:val="10"/>
                <w:szCs w:val="10"/>
                <w:u w:val="single"/>
              </w:rPr>
            </w:pPr>
          </w:p>
          <w:p w:rsidR="00592F53" w:rsidRDefault="00592F53" w:rsidP="00592F53">
            <w:pPr>
              <w:ind w:left="720" w:hanging="720"/>
              <w:jc w:val="both"/>
              <w:rPr>
                <w:b/>
                <w:i/>
                <w:iCs/>
                <w:u w:val="single"/>
              </w:rPr>
            </w:pPr>
            <w:r w:rsidRPr="0099058F">
              <w:rPr>
                <w:b/>
                <w:i/>
                <w:iCs/>
                <w:u w:val="single"/>
              </w:rPr>
              <w:t xml:space="preserve">Utenti: </w:t>
            </w:r>
          </w:p>
          <w:p w:rsidR="00592F53" w:rsidRPr="00241C71" w:rsidRDefault="00592F53" w:rsidP="00592F53">
            <w:pPr>
              <w:ind w:left="720" w:hanging="720"/>
              <w:jc w:val="both"/>
              <w:rPr>
                <w:b/>
                <w:i/>
                <w:iCs/>
                <w:sz w:val="8"/>
                <w:szCs w:val="8"/>
                <w:u w:val="single"/>
              </w:rPr>
            </w:pPr>
          </w:p>
          <w:tbl>
            <w:tblPr>
              <w:tblStyle w:val="Grigliatabella"/>
              <w:tblW w:w="0" w:type="auto"/>
              <w:tblLook w:val="01E0" w:firstRow="1" w:lastRow="1" w:firstColumn="1" w:lastColumn="1" w:noHBand="0" w:noVBand="0"/>
            </w:tblPr>
            <w:tblGrid>
              <w:gridCol w:w="2213"/>
              <w:gridCol w:w="4552"/>
            </w:tblGrid>
            <w:tr w:rsidR="00592F53" w:rsidRPr="0099058F" w:rsidTr="00103F0C">
              <w:tc>
                <w:tcPr>
                  <w:tcW w:w="2213" w:type="dxa"/>
                </w:tcPr>
                <w:p w:rsidR="00592F53" w:rsidRPr="00377D79" w:rsidRDefault="00592F53" w:rsidP="00103F0C">
                  <w:pPr>
                    <w:spacing w:before="60" w:after="60"/>
                    <w:jc w:val="both"/>
                    <w:rPr>
                      <w:b/>
                      <w:sz w:val="22"/>
                      <w:szCs w:val="22"/>
                    </w:rPr>
                  </w:pPr>
                  <w:r w:rsidRPr="00377D79">
                    <w:rPr>
                      <w:b/>
                      <w:sz w:val="22"/>
                      <w:szCs w:val="22"/>
                    </w:rPr>
                    <w:t>Area di analisi</w:t>
                  </w:r>
                </w:p>
              </w:tc>
              <w:tc>
                <w:tcPr>
                  <w:tcW w:w="4552" w:type="dxa"/>
                </w:tcPr>
                <w:p w:rsidR="00592F53" w:rsidRPr="00377D79" w:rsidRDefault="00592F53" w:rsidP="00103F0C">
                  <w:pPr>
                    <w:spacing w:before="60" w:after="60"/>
                    <w:jc w:val="both"/>
                    <w:rPr>
                      <w:i/>
                      <w:sz w:val="22"/>
                      <w:szCs w:val="22"/>
                    </w:rPr>
                  </w:pPr>
                  <w:r w:rsidRPr="00377D79">
                    <w:rPr>
                      <w:i/>
                      <w:sz w:val="22"/>
                      <w:szCs w:val="22"/>
                    </w:rPr>
                    <w:t>1) Esperienza del Servizio ricevuto</w:t>
                  </w:r>
                </w:p>
              </w:tc>
            </w:tr>
            <w:tr w:rsidR="00592F53" w:rsidRPr="0099058F" w:rsidTr="00103F0C">
              <w:tc>
                <w:tcPr>
                  <w:tcW w:w="2213" w:type="dxa"/>
                </w:tcPr>
                <w:p w:rsidR="00592F53" w:rsidRPr="00377D79" w:rsidRDefault="00592F53" w:rsidP="00103F0C">
                  <w:pPr>
                    <w:spacing w:before="60"/>
                    <w:jc w:val="both"/>
                    <w:rPr>
                      <w:b/>
                      <w:sz w:val="22"/>
                      <w:szCs w:val="22"/>
                    </w:rPr>
                  </w:pPr>
                  <w:r w:rsidRPr="00377D79">
                    <w:rPr>
                      <w:b/>
                      <w:sz w:val="22"/>
                      <w:szCs w:val="22"/>
                    </w:rPr>
                    <w:t>Indicatori</w:t>
                  </w:r>
                </w:p>
              </w:tc>
              <w:tc>
                <w:tcPr>
                  <w:tcW w:w="4552" w:type="dxa"/>
                </w:tcPr>
                <w:p w:rsidR="00592F53" w:rsidRPr="00377D79" w:rsidRDefault="00592F53" w:rsidP="006F2E02">
                  <w:pPr>
                    <w:numPr>
                      <w:ilvl w:val="0"/>
                      <w:numId w:val="7"/>
                    </w:numPr>
                    <w:tabs>
                      <w:tab w:val="clear" w:pos="2136"/>
                      <w:tab w:val="num" w:pos="324"/>
                    </w:tabs>
                    <w:spacing w:before="60"/>
                    <w:ind w:left="323" w:hanging="357"/>
                    <w:jc w:val="both"/>
                    <w:rPr>
                      <w:sz w:val="22"/>
                      <w:szCs w:val="22"/>
                    </w:rPr>
                  </w:pPr>
                  <w:r w:rsidRPr="00377D79">
                    <w:rPr>
                      <w:sz w:val="22"/>
                      <w:szCs w:val="22"/>
                    </w:rPr>
                    <w:t>Aspettative</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Esigenze</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Affidabilità</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Disponibilità di orari</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Trasparenza e chiarezza servizi offerti</w:t>
                  </w:r>
                </w:p>
                <w:p w:rsidR="00592F53" w:rsidRPr="00377D79" w:rsidRDefault="00592F53" w:rsidP="006F2E02">
                  <w:pPr>
                    <w:numPr>
                      <w:ilvl w:val="0"/>
                      <w:numId w:val="7"/>
                    </w:numPr>
                    <w:tabs>
                      <w:tab w:val="clear" w:pos="2136"/>
                      <w:tab w:val="num" w:pos="324"/>
                    </w:tabs>
                    <w:spacing w:after="60"/>
                    <w:ind w:left="323" w:hanging="357"/>
                    <w:jc w:val="both"/>
                    <w:rPr>
                      <w:sz w:val="22"/>
                      <w:szCs w:val="22"/>
                    </w:rPr>
                  </w:pPr>
                  <w:r w:rsidRPr="00377D79">
                    <w:rPr>
                      <w:sz w:val="22"/>
                      <w:szCs w:val="22"/>
                    </w:rPr>
                    <w:t>Soddisfazione complessiva</w:t>
                  </w:r>
                </w:p>
              </w:tc>
            </w:tr>
          </w:tbl>
          <w:p w:rsidR="00592F53" w:rsidRPr="00377D79" w:rsidRDefault="00592F53" w:rsidP="00592F53">
            <w:pPr>
              <w:pStyle w:val="Rientrocorpodeltesto"/>
              <w:rPr>
                <w:sz w:val="2"/>
                <w:szCs w:val="2"/>
              </w:rPr>
            </w:pPr>
          </w:p>
          <w:tbl>
            <w:tblPr>
              <w:tblStyle w:val="Grigliatabella"/>
              <w:tblW w:w="6765" w:type="dxa"/>
              <w:tblLook w:val="01E0" w:firstRow="1" w:lastRow="1" w:firstColumn="1" w:lastColumn="1" w:noHBand="0" w:noVBand="0"/>
            </w:tblPr>
            <w:tblGrid>
              <w:gridCol w:w="2733"/>
              <w:gridCol w:w="4032"/>
            </w:tblGrid>
            <w:tr w:rsidR="00592F53" w:rsidRPr="0099058F" w:rsidTr="00103F0C">
              <w:tc>
                <w:tcPr>
                  <w:tcW w:w="2733" w:type="dxa"/>
                </w:tcPr>
                <w:p w:rsidR="00592F53" w:rsidRPr="00377D79" w:rsidRDefault="00592F53" w:rsidP="00103F0C">
                  <w:pPr>
                    <w:spacing w:before="60" w:after="60"/>
                    <w:jc w:val="both"/>
                    <w:rPr>
                      <w:b/>
                      <w:sz w:val="22"/>
                      <w:szCs w:val="22"/>
                    </w:rPr>
                  </w:pPr>
                  <w:r w:rsidRPr="00377D79">
                    <w:rPr>
                      <w:b/>
                      <w:sz w:val="22"/>
                      <w:szCs w:val="22"/>
                    </w:rPr>
                    <w:t>Area di analisi</w:t>
                  </w:r>
                </w:p>
              </w:tc>
              <w:tc>
                <w:tcPr>
                  <w:tcW w:w="4032" w:type="dxa"/>
                </w:tcPr>
                <w:p w:rsidR="00592F53" w:rsidRPr="00377D79" w:rsidRDefault="00592F53" w:rsidP="00103F0C">
                  <w:pPr>
                    <w:spacing w:before="60" w:after="60"/>
                    <w:jc w:val="both"/>
                    <w:rPr>
                      <w:i/>
                      <w:sz w:val="22"/>
                      <w:szCs w:val="22"/>
                    </w:rPr>
                  </w:pPr>
                  <w:r w:rsidRPr="00377D79">
                    <w:rPr>
                      <w:i/>
                      <w:sz w:val="22"/>
                      <w:szCs w:val="22"/>
                    </w:rPr>
                    <w:t>2) Giudizio sui Volontari</w:t>
                  </w:r>
                </w:p>
              </w:tc>
            </w:tr>
            <w:tr w:rsidR="00592F53" w:rsidRPr="0099058F" w:rsidTr="00103F0C">
              <w:tc>
                <w:tcPr>
                  <w:tcW w:w="2733" w:type="dxa"/>
                </w:tcPr>
                <w:p w:rsidR="00592F53" w:rsidRPr="00377D79" w:rsidRDefault="00592F53" w:rsidP="00103F0C">
                  <w:pPr>
                    <w:spacing w:before="60"/>
                    <w:jc w:val="both"/>
                    <w:rPr>
                      <w:b/>
                      <w:sz w:val="22"/>
                      <w:szCs w:val="22"/>
                    </w:rPr>
                  </w:pPr>
                  <w:r w:rsidRPr="00377D79">
                    <w:rPr>
                      <w:b/>
                      <w:sz w:val="22"/>
                      <w:szCs w:val="22"/>
                    </w:rPr>
                    <w:t>Indicatori</w:t>
                  </w:r>
                </w:p>
              </w:tc>
              <w:tc>
                <w:tcPr>
                  <w:tcW w:w="4032" w:type="dxa"/>
                </w:tcPr>
                <w:p w:rsidR="00592F53" w:rsidRPr="00377D79" w:rsidRDefault="00592F53" w:rsidP="006F2E02">
                  <w:pPr>
                    <w:numPr>
                      <w:ilvl w:val="0"/>
                      <w:numId w:val="7"/>
                    </w:numPr>
                    <w:tabs>
                      <w:tab w:val="clear" w:pos="2136"/>
                      <w:tab w:val="num" w:pos="324"/>
                    </w:tabs>
                    <w:spacing w:before="60"/>
                    <w:ind w:left="323" w:hanging="357"/>
                    <w:jc w:val="both"/>
                    <w:rPr>
                      <w:sz w:val="22"/>
                      <w:szCs w:val="22"/>
                    </w:rPr>
                  </w:pPr>
                  <w:r w:rsidRPr="00377D79">
                    <w:rPr>
                      <w:sz w:val="22"/>
                      <w:szCs w:val="22"/>
                    </w:rPr>
                    <w:t>Professionalità</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Disponibilità</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Educazione</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Sensibilità</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 xml:space="preserve">Simpatia </w:t>
                  </w:r>
                </w:p>
                <w:p w:rsidR="00592F53" w:rsidRPr="00377D79" w:rsidRDefault="00592F53" w:rsidP="006F2E02">
                  <w:pPr>
                    <w:numPr>
                      <w:ilvl w:val="0"/>
                      <w:numId w:val="7"/>
                    </w:numPr>
                    <w:tabs>
                      <w:tab w:val="clear" w:pos="2136"/>
                      <w:tab w:val="num" w:pos="324"/>
                    </w:tabs>
                    <w:ind w:left="324"/>
                    <w:jc w:val="both"/>
                    <w:rPr>
                      <w:sz w:val="22"/>
                      <w:szCs w:val="22"/>
                    </w:rPr>
                  </w:pPr>
                  <w:r w:rsidRPr="00377D79">
                    <w:rPr>
                      <w:sz w:val="22"/>
                      <w:szCs w:val="22"/>
                    </w:rPr>
                    <w:t>Cortesia</w:t>
                  </w:r>
                </w:p>
                <w:p w:rsidR="00592F53" w:rsidRPr="00377D79" w:rsidRDefault="00592F53" w:rsidP="006F2E02">
                  <w:pPr>
                    <w:numPr>
                      <w:ilvl w:val="0"/>
                      <w:numId w:val="7"/>
                    </w:numPr>
                    <w:tabs>
                      <w:tab w:val="clear" w:pos="2136"/>
                      <w:tab w:val="num" w:pos="324"/>
                    </w:tabs>
                    <w:spacing w:after="60"/>
                    <w:ind w:left="323" w:hanging="357"/>
                    <w:jc w:val="both"/>
                    <w:rPr>
                      <w:sz w:val="22"/>
                      <w:szCs w:val="22"/>
                    </w:rPr>
                  </w:pPr>
                  <w:r w:rsidRPr="00377D79">
                    <w:rPr>
                      <w:sz w:val="22"/>
                      <w:szCs w:val="22"/>
                    </w:rPr>
                    <w:t>Relazione instaurata</w:t>
                  </w:r>
                </w:p>
              </w:tc>
            </w:tr>
          </w:tbl>
          <w:p w:rsidR="00592F53" w:rsidRPr="00377D79" w:rsidRDefault="00592F53" w:rsidP="00592F53">
            <w:pPr>
              <w:pStyle w:val="Rientrocorpodeltesto"/>
              <w:rPr>
                <w:sz w:val="2"/>
                <w:szCs w:val="2"/>
              </w:rPr>
            </w:pPr>
          </w:p>
          <w:tbl>
            <w:tblPr>
              <w:tblStyle w:val="Grigliatabella"/>
              <w:tblW w:w="0" w:type="auto"/>
              <w:tblLook w:val="01E0" w:firstRow="1" w:lastRow="1" w:firstColumn="1" w:lastColumn="1" w:noHBand="0" w:noVBand="0"/>
            </w:tblPr>
            <w:tblGrid>
              <w:gridCol w:w="2478"/>
              <w:gridCol w:w="4287"/>
            </w:tblGrid>
            <w:tr w:rsidR="00592F53" w:rsidRPr="0099058F" w:rsidTr="00103F0C">
              <w:tc>
                <w:tcPr>
                  <w:tcW w:w="2478" w:type="dxa"/>
                </w:tcPr>
                <w:p w:rsidR="00592F53" w:rsidRPr="00DD75D4" w:rsidRDefault="00592F53" w:rsidP="00103F0C">
                  <w:pPr>
                    <w:spacing w:before="60" w:after="60"/>
                    <w:jc w:val="both"/>
                    <w:rPr>
                      <w:b/>
                      <w:sz w:val="22"/>
                      <w:szCs w:val="22"/>
                    </w:rPr>
                  </w:pPr>
                  <w:r w:rsidRPr="00DD75D4">
                    <w:rPr>
                      <w:b/>
                      <w:sz w:val="22"/>
                      <w:szCs w:val="22"/>
                    </w:rPr>
                    <w:t>Area di analisi</w:t>
                  </w:r>
                </w:p>
              </w:tc>
              <w:tc>
                <w:tcPr>
                  <w:tcW w:w="4287" w:type="dxa"/>
                </w:tcPr>
                <w:p w:rsidR="00592F53" w:rsidRPr="00DD75D4" w:rsidRDefault="00592F53" w:rsidP="00103F0C">
                  <w:pPr>
                    <w:spacing w:before="60" w:after="60"/>
                    <w:jc w:val="both"/>
                    <w:rPr>
                      <w:i/>
                      <w:sz w:val="22"/>
                      <w:szCs w:val="22"/>
                    </w:rPr>
                  </w:pPr>
                  <w:r w:rsidRPr="00DD75D4">
                    <w:rPr>
                      <w:i/>
                      <w:sz w:val="22"/>
                      <w:szCs w:val="22"/>
                    </w:rPr>
                    <w:t>3) Giudizio sull’Ente</w:t>
                  </w:r>
                </w:p>
              </w:tc>
            </w:tr>
            <w:tr w:rsidR="00592F53" w:rsidRPr="0099058F" w:rsidTr="00103F0C">
              <w:tc>
                <w:tcPr>
                  <w:tcW w:w="2478" w:type="dxa"/>
                </w:tcPr>
                <w:p w:rsidR="00592F53" w:rsidRPr="00DD75D4" w:rsidRDefault="00592F53" w:rsidP="00103F0C">
                  <w:pPr>
                    <w:spacing w:before="60"/>
                    <w:jc w:val="both"/>
                    <w:rPr>
                      <w:b/>
                      <w:sz w:val="22"/>
                      <w:szCs w:val="22"/>
                    </w:rPr>
                  </w:pPr>
                  <w:r w:rsidRPr="00DD75D4">
                    <w:rPr>
                      <w:b/>
                      <w:sz w:val="22"/>
                      <w:szCs w:val="22"/>
                    </w:rPr>
                    <w:t>Indicatori</w:t>
                  </w:r>
                </w:p>
              </w:tc>
              <w:tc>
                <w:tcPr>
                  <w:tcW w:w="4287" w:type="dxa"/>
                </w:tcPr>
                <w:p w:rsidR="00592F53" w:rsidRPr="00DD75D4" w:rsidRDefault="00592F53" w:rsidP="006F2E02">
                  <w:pPr>
                    <w:numPr>
                      <w:ilvl w:val="0"/>
                      <w:numId w:val="7"/>
                    </w:numPr>
                    <w:tabs>
                      <w:tab w:val="clear" w:pos="2136"/>
                      <w:tab w:val="num" w:pos="324"/>
                    </w:tabs>
                    <w:spacing w:before="60"/>
                    <w:ind w:left="323" w:hanging="357"/>
                    <w:jc w:val="both"/>
                    <w:rPr>
                      <w:sz w:val="22"/>
                      <w:szCs w:val="22"/>
                    </w:rPr>
                  </w:pPr>
                  <w:r w:rsidRPr="00DD75D4">
                    <w:rPr>
                      <w:sz w:val="22"/>
                      <w:szCs w:val="22"/>
                    </w:rPr>
                    <w:t>Professionalità</w:t>
                  </w:r>
                </w:p>
                <w:p w:rsidR="00592F53" w:rsidRPr="00DD75D4" w:rsidRDefault="00592F53" w:rsidP="006F2E02">
                  <w:pPr>
                    <w:numPr>
                      <w:ilvl w:val="0"/>
                      <w:numId w:val="7"/>
                    </w:numPr>
                    <w:tabs>
                      <w:tab w:val="clear" w:pos="2136"/>
                      <w:tab w:val="num" w:pos="324"/>
                    </w:tabs>
                    <w:ind w:left="324"/>
                    <w:jc w:val="both"/>
                    <w:rPr>
                      <w:sz w:val="22"/>
                      <w:szCs w:val="22"/>
                    </w:rPr>
                  </w:pPr>
                  <w:r w:rsidRPr="00DD75D4">
                    <w:rPr>
                      <w:sz w:val="22"/>
                      <w:szCs w:val="22"/>
                    </w:rPr>
                    <w:t>Disponibilità</w:t>
                  </w:r>
                </w:p>
                <w:p w:rsidR="00592F53" w:rsidRPr="00DD75D4" w:rsidRDefault="00592F53" w:rsidP="006F2E02">
                  <w:pPr>
                    <w:numPr>
                      <w:ilvl w:val="0"/>
                      <w:numId w:val="7"/>
                    </w:numPr>
                    <w:tabs>
                      <w:tab w:val="clear" w:pos="2136"/>
                      <w:tab w:val="num" w:pos="324"/>
                    </w:tabs>
                    <w:ind w:left="324"/>
                    <w:jc w:val="both"/>
                    <w:rPr>
                      <w:sz w:val="22"/>
                      <w:szCs w:val="22"/>
                    </w:rPr>
                  </w:pPr>
                  <w:r w:rsidRPr="00DD75D4">
                    <w:rPr>
                      <w:sz w:val="22"/>
                      <w:szCs w:val="22"/>
                    </w:rPr>
                    <w:t>Educazione</w:t>
                  </w:r>
                </w:p>
                <w:p w:rsidR="00592F53" w:rsidRPr="00DD75D4" w:rsidRDefault="00592F53" w:rsidP="006F2E02">
                  <w:pPr>
                    <w:numPr>
                      <w:ilvl w:val="0"/>
                      <w:numId w:val="7"/>
                    </w:numPr>
                    <w:tabs>
                      <w:tab w:val="clear" w:pos="2136"/>
                      <w:tab w:val="num" w:pos="324"/>
                    </w:tabs>
                    <w:ind w:left="324"/>
                    <w:jc w:val="both"/>
                    <w:rPr>
                      <w:sz w:val="22"/>
                      <w:szCs w:val="22"/>
                    </w:rPr>
                  </w:pPr>
                  <w:r w:rsidRPr="00DD75D4">
                    <w:rPr>
                      <w:sz w:val="22"/>
                      <w:szCs w:val="22"/>
                    </w:rPr>
                    <w:t>Sensibilità</w:t>
                  </w:r>
                </w:p>
                <w:p w:rsidR="00592F53" w:rsidRPr="00DD75D4" w:rsidRDefault="00592F53" w:rsidP="006F2E02">
                  <w:pPr>
                    <w:numPr>
                      <w:ilvl w:val="0"/>
                      <w:numId w:val="7"/>
                    </w:numPr>
                    <w:tabs>
                      <w:tab w:val="clear" w:pos="2136"/>
                      <w:tab w:val="num" w:pos="324"/>
                    </w:tabs>
                    <w:ind w:left="324"/>
                    <w:jc w:val="both"/>
                    <w:rPr>
                      <w:sz w:val="22"/>
                      <w:szCs w:val="22"/>
                    </w:rPr>
                  </w:pPr>
                  <w:r w:rsidRPr="00DD75D4">
                    <w:rPr>
                      <w:sz w:val="22"/>
                      <w:szCs w:val="22"/>
                    </w:rPr>
                    <w:t xml:space="preserve">Simpatia </w:t>
                  </w:r>
                </w:p>
                <w:p w:rsidR="00592F53" w:rsidRPr="00DD75D4" w:rsidRDefault="00592F53" w:rsidP="006F2E02">
                  <w:pPr>
                    <w:numPr>
                      <w:ilvl w:val="0"/>
                      <w:numId w:val="7"/>
                    </w:numPr>
                    <w:tabs>
                      <w:tab w:val="clear" w:pos="2136"/>
                      <w:tab w:val="num" w:pos="324"/>
                    </w:tabs>
                    <w:ind w:left="324"/>
                    <w:jc w:val="both"/>
                    <w:rPr>
                      <w:sz w:val="22"/>
                      <w:szCs w:val="22"/>
                    </w:rPr>
                  </w:pPr>
                  <w:r w:rsidRPr="00DD75D4">
                    <w:rPr>
                      <w:sz w:val="22"/>
                      <w:szCs w:val="22"/>
                    </w:rPr>
                    <w:t>Cortesia</w:t>
                  </w:r>
                </w:p>
                <w:p w:rsidR="00592F53" w:rsidRPr="00DD75D4" w:rsidRDefault="00592F53" w:rsidP="006F2E02">
                  <w:pPr>
                    <w:numPr>
                      <w:ilvl w:val="0"/>
                      <w:numId w:val="7"/>
                    </w:numPr>
                    <w:tabs>
                      <w:tab w:val="clear" w:pos="2136"/>
                      <w:tab w:val="num" w:pos="324"/>
                    </w:tabs>
                    <w:spacing w:after="60"/>
                    <w:ind w:left="323" w:hanging="357"/>
                    <w:jc w:val="both"/>
                    <w:rPr>
                      <w:sz w:val="22"/>
                      <w:szCs w:val="22"/>
                    </w:rPr>
                  </w:pPr>
                  <w:r w:rsidRPr="00DD75D4">
                    <w:rPr>
                      <w:sz w:val="22"/>
                      <w:szCs w:val="22"/>
                    </w:rPr>
                    <w:t>Relazione instaurata</w:t>
                  </w:r>
                </w:p>
              </w:tc>
            </w:tr>
          </w:tbl>
          <w:p w:rsidR="00592F53" w:rsidRDefault="00592F53" w:rsidP="00592F53">
            <w:pPr>
              <w:ind w:left="720" w:hanging="720"/>
              <w:jc w:val="both"/>
              <w:rPr>
                <w:sz w:val="8"/>
                <w:szCs w:val="8"/>
              </w:rPr>
            </w:pPr>
          </w:p>
          <w:p w:rsidR="00211AD6" w:rsidRDefault="00211AD6" w:rsidP="00592F53">
            <w:pPr>
              <w:ind w:left="720" w:hanging="720"/>
              <w:jc w:val="both"/>
              <w:rPr>
                <w:b/>
                <w:i/>
                <w:iCs/>
                <w:u w:val="single"/>
              </w:rPr>
            </w:pPr>
          </w:p>
          <w:p w:rsidR="00211AD6" w:rsidRDefault="00211AD6" w:rsidP="00592F53">
            <w:pPr>
              <w:ind w:left="720" w:hanging="720"/>
              <w:jc w:val="both"/>
              <w:rPr>
                <w:b/>
                <w:i/>
                <w:iCs/>
                <w:u w:val="single"/>
              </w:rPr>
            </w:pPr>
          </w:p>
          <w:p w:rsidR="00E93754" w:rsidRDefault="00E93754" w:rsidP="00592F53">
            <w:pPr>
              <w:ind w:left="720" w:hanging="720"/>
              <w:jc w:val="both"/>
              <w:rPr>
                <w:b/>
                <w:i/>
                <w:iCs/>
                <w:u w:val="single"/>
              </w:rPr>
            </w:pPr>
          </w:p>
          <w:p w:rsidR="00592F53" w:rsidRDefault="00592F53" w:rsidP="00592F53">
            <w:pPr>
              <w:ind w:left="720" w:hanging="720"/>
              <w:jc w:val="both"/>
              <w:rPr>
                <w:b/>
                <w:i/>
                <w:iCs/>
                <w:u w:val="single"/>
              </w:rPr>
            </w:pPr>
            <w:r w:rsidRPr="0099058F">
              <w:rPr>
                <w:b/>
                <w:i/>
                <w:iCs/>
                <w:u w:val="single"/>
              </w:rPr>
              <w:lastRenderedPageBreak/>
              <w:t>Personale dell</w:t>
            </w:r>
            <w:r>
              <w:rPr>
                <w:b/>
                <w:i/>
                <w:iCs/>
                <w:u w:val="single"/>
              </w:rPr>
              <w:t>a Struttura</w:t>
            </w:r>
            <w:r w:rsidRPr="0099058F">
              <w:rPr>
                <w:b/>
                <w:i/>
                <w:iCs/>
                <w:u w:val="single"/>
              </w:rPr>
              <w:t xml:space="preserve">: </w:t>
            </w:r>
          </w:p>
          <w:p w:rsidR="00592F53" w:rsidRPr="00241C71" w:rsidRDefault="00592F53" w:rsidP="00592F53">
            <w:pPr>
              <w:ind w:left="720" w:hanging="720"/>
              <w:jc w:val="both"/>
              <w:rPr>
                <w:b/>
                <w:i/>
                <w:iCs/>
                <w:sz w:val="10"/>
                <w:szCs w:val="10"/>
                <w:u w:val="single"/>
              </w:rPr>
            </w:pPr>
          </w:p>
          <w:tbl>
            <w:tblPr>
              <w:tblStyle w:val="Grigliatabella"/>
              <w:tblW w:w="0" w:type="auto"/>
              <w:tblLook w:val="01E0" w:firstRow="1" w:lastRow="1" w:firstColumn="1" w:lastColumn="1" w:noHBand="0" w:noVBand="0"/>
            </w:tblPr>
            <w:tblGrid>
              <w:gridCol w:w="2206"/>
              <w:gridCol w:w="4559"/>
            </w:tblGrid>
            <w:tr w:rsidR="00592F53" w:rsidRPr="0099058F" w:rsidTr="00103F0C">
              <w:tc>
                <w:tcPr>
                  <w:tcW w:w="2206" w:type="dxa"/>
                </w:tcPr>
                <w:p w:rsidR="00592F53" w:rsidRPr="00DD75D4" w:rsidRDefault="00592F53" w:rsidP="00103F0C">
                  <w:pPr>
                    <w:spacing w:before="60" w:after="60"/>
                    <w:jc w:val="both"/>
                    <w:rPr>
                      <w:b/>
                      <w:sz w:val="22"/>
                      <w:szCs w:val="22"/>
                    </w:rPr>
                  </w:pPr>
                  <w:r w:rsidRPr="00DD75D4">
                    <w:rPr>
                      <w:b/>
                      <w:sz w:val="22"/>
                      <w:szCs w:val="22"/>
                    </w:rPr>
                    <w:t>Area di analisi</w:t>
                  </w:r>
                </w:p>
              </w:tc>
              <w:tc>
                <w:tcPr>
                  <w:tcW w:w="4559" w:type="dxa"/>
                </w:tcPr>
                <w:p w:rsidR="00592F53" w:rsidRPr="00DD75D4" w:rsidRDefault="00592F53" w:rsidP="00103F0C">
                  <w:pPr>
                    <w:spacing w:before="60" w:after="60"/>
                    <w:jc w:val="both"/>
                    <w:rPr>
                      <w:i/>
                      <w:sz w:val="22"/>
                      <w:szCs w:val="22"/>
                    </w:rPr>
                  </w:pPr>
                  <w:r w:rsidRPr="00DD75D4">
                    <w:rPr>
                      <w:i/>
                      <w:sz w:val="22"/>
                      <w:szCs w:val="22"/>
                    </w:rPr>
                    <w:t>1) Giudizio sui Volontari</w:t>
                  </w:r>
                </w:p>
              </w:tc>
            </w:tr>
            <w:tr w:rsidR="00592F53" w:rsidRPr="0099058F" w:rsidTr="00103F0C">
              <w:tc>
                <w:tcPr>
                  <w:tcW w:w="2206" w:type="dxa"/>
                </w:tcPr>
                <w:p w:rsidR="00592F53" w:rsidRPr="00DD75D4" w:rsidRDefault="00592F53" w:rsidP="00103F0C">
                  <w:pPr>
                    <w:spacing w:before="60"/>
                    <w:jc w:val="both"/>
                    <w:rPr>
                      <w:b/>
                      <w:sz w:val="22"/>
                      <w:szCs w:val="22"/>
                    </w:rPr>
                  </w:pPr>
                  <w:r w:rsidRPr="00DD75D4">
                    <w:rPr>
                      <w:b/>
                      <w:sz w:val="22"/>
                      <w:szCs w:val="22"/>
                    </w:rPr>
                    <w:t>Indicatori</w:t>
                  </w:r>
                </w:p>
              </w:tc>
              <w:tc>
                <w:tcPr>
                  <w:tcW w:w="4559" w:type="dxa"/>
                </w:tcPr>
                <w:p w:rsidR="00592F53" w:rsidRPr="00DD75D4" w:rsidRDefault="00592F53" w:rsidP="006F2E02">
                  <w:pPr>
                    <w:numPr>
                      <w:ilvl w:val="0"/>
                      <w:numId w:val="7"/>
                    </w:numPr>
                    <w:tabs>
                      <w:tab w:val="clear" w:pos="2136"/>
                      <w:tab w:val="num" w:pos="324"/>
                    </w:tabs>
                    <w:spacing w:before="60"/>
                    <w:ind w:left="323" w:hanging="357"/>
                    <w:jc w:val="both"/>
                    <w:rPr>
                      <w:sz w:val="22"/>
                      <w:szCs w:val="22"/>
                    </w:rPr>
                  </w:pPr>
                  <w:r w:rsidRPr="00DD75D4">
                    <w:rPr>
                      <w:sz w:val="22"/>
                      <w:szCs w:val="22"/>
                    </w:rPr>
                    <w:t>Professionalità</w:t>
                  </w:r>
                </w:p>
                <w:p w:rsidR="00592F53" w:rsidRPr="00DD75D4" w:rsidRDefault="00592F53" w:rsidP="006F2E02">
                  <w:pPr>
                    <w:numPr>
                      <w:ilvl w:val="0"/>
                      <w:numId w:val="7"/>
                    </w:numPr>
                    <w:tabs>
                      <w:tab w:val="clear" w:pos="2136"/>
                      <w:tab w:val="num" w:pos="324"/>
                    </w:tabs>
                    <w:ind w:left="324"/>
                    <w:jc w:val="both"/>
                    <w:rPr>
                      <w:sz w:val="22"/>
                      <w:szCs w:val="22"/>
                    </w:rPr>
                  </w:pPr>
                  <w:r w:rsidRPr="00DD75D4">
                    <w:rPr>
                      <w:sz w:val="22"/>
                      <w:szCs w:val="22"/>
                    </w:rPr>
                    <w:t>Disponibilità</w:t>
                  </w:r>
                </w:p>
                <w:p w:rsidR="00592F53" w:rsidRPr="00DD75D4" w:rsidRDefault="00592F53" w:rsidP="006F2E02">
                  <w:pPr>
                    <w:numPr>
                      <w:ilvl w:val="0"/>
                      <w:numId w:val="7"/>
                    </w:numPr>
                    <w:tabs>
                      <w:tab w:val="clear" w:pos="2136"/>
                      <w:tab w:val="num" w:pos="324"/>
                    </w:tabs>
                    <w:ind w:left="324"/>
                    <w:jc w:val="both"/>
                    <w:rPr>
                      <w:sz w:val="22"/>
                      <w:szCs w:val="22"/>
                    </w:rPr>
                  </w:pPr>
                  <w:r w:rsidRPr="00DD75D4">
                    <w:rPr>
                      <w:sz w:val="22"/>
                      <w:szCs w:val="22"/>
                    </w:rPr>
                    <w:t>Affidabilità</w:t>
                  </w:r>
                </w:p>
                <w:p w:rsidR="00592F53" w:rsidRPr="00DD75D4" w:rsidRDefault="00592F53" w:rsidP="006F2E02">
                  <w:pPr>
                    <w:numPr>
                      <w:ilvl w:val="0"/>
                      <w:numId w:val="7"/>
                    </w:numPr>
                    <w:tabs>
                      <w:tab w:val="clear" w:pos="2136"/>
                      <w:tab w:val="num" w:pos="324"/>
                    </w:tabs>
                    <w:ind w:left="324"/>
                    <w:jc w:val="both"/>
                    <w:rPr>
                      <w:sz w:val="22"/>
                      <w:szCs w:val="22"/>
                    </w:rPr>
                  </w:pPr>
                  <w:r w:rsidRPr="00DD75D4">
                    <w:rPr>
                      <w:sz w:val="22"/>
                      <w:szCs w:val="22"/>
                    </w:rPr>
                    <w:t>Educazione</w:t>
                  </w:r>
                </w:p>
                <w:p w:rsidR="00592F53" w:rsidRPr="00DD75D4" w:rsidRDefault="00592F53" w:rsidP="006F2E02">
                  <w:pPr>
                    <w:numPr>
                      <w:ilvl w:val="0"/>
                      <w:numId w:val="7"/>
                    </w:numPr>
                    <w:tabs>
                      <w:tab w:val="clear" w:pos="2136"/>
                      <w:tab w:val="num" w:pos="324"/>
                    </w:tabs>
                    <w:spacing w:after="60"/>
                    <w:ind w:left="323" w:hanging="357"/>
                    <w:jc w:val="both"/>
                    <w:rPr>
                      <w:sz w:val="22"/>
                      <w:szCs w:val="22"/>
                    </w:rPr>
                  </w:pPr>
                  <w:r w:rsidRPr="00DD75D4">
                    <w:rPr>
                      <w:sz w:val="22"/>
                      <w:szCs w:val="22"/>
                    </w:rPr>
                    <w:t>Sensibilità</w:t>
                  </w:r>
                </w:p>
              </w:tc>
            </w:tr>
          </w:tbl>
          <w:p w:rsidR="00592F53" w:rsidRPr="00DD75D4" w:rsidRDefault="00592F53" w:rsidP="00592F53">
            <w:pPr>
              <w:pStyle w:val="Rientrocorpodeltesto"/>
              <w:rPr>
                <w:sz w:val="2"/>
                <w:szCs w:val="2"/>
              </w:rPr>
            </w:pPr>
          </w:p>
          <w:tbl>
            <w:tblPr>
              <w:tblStyle w:val="Grigliatabella"/>
              <w:tblW w:w="0" w:type="auto"/>
              <w:tblLook w:val="01E0" w:firstRow="1" w:lastRow="1" w:firstColumn="1" w:lastColumn="1" w:noHBand="0" w:noVBand="0"/>
            </w:tblPr>
            <w:tblGrid>
              <w:gridCol w:w="2484"/>
              <w:gridCol w:w="4281"/>
            </w:tblGrid>
            <w:tr w:rsidR="00592F53" w:rsidRPr="0099058F" w:rsidTr="00103F0C">
              <w:tc>
                <w:tcPr>
                  <w:tcW w:w="2484" w:type="dxa"/>
                </w:tcPr>
                <w:p w:rsidR="00592F53" w:rsidRPr="00DD75D4" w:rsidRDefault="00592F53" w:rsidP="00103F0C">
                  <w:pPr>
                    <w:spacing w:before="60" w:after="60"/>
                    <w:jc w:val="both"/>
                    <w:rPr>
                      <w:b/>
                      <w:sz w:val="22"/>
                      <w:szCs w:val="22"/>
                    </w:rPr>
                  </w:pPr>
                  <w:r w:rsidRPr="00DD75D4">
                    <w:rPr>
                      <w:b/>
                      <w:sz w:val="22"/>
                      <w:szCs w:val="22"/>
                    </w:rPr>
                    <w:t>Area di analisi</w:t>
                  </w:r>
                </w:p>
              </w:tc>
              <w:tc>
                <w:tcPr>
                  <w:tcW w:w="4281" w:type="dxa"/>
                </w:tcPr>
                <w:p w:rsidR="00592F53" w:rsidRPr="00DD75D4" w:rsidRDefault="00592F53" w:rsidP="00103F0C">
                  <w:pPr>
                    <w:spacing w:before="60" w:after="60"/>
                    <w:jc w:val="both"/>
                    <w:rPr>
                      <w:i/>
                      <w:sz w:val="22"/>
                      <w:szCs w:val="22"/>
                    </w:rPr>
                  </w:pPr>
                  <w:r w:rsidRPr="00DD75D4">
                    <w:rPr>
                      <w:i/>
                      <w:sz w:val="22"/>
                      <w:szCs w:val="22"/>
                    </w:rPr>
                    <w:t>2) Giudizio sui destinatari</w:t>
                  </w:r>
                </w:p>
              </w:tc>
            </w:tr>
            <w:tr w:rsidR="00592F53" w:rsidRPr="0099058F" w:rsidTr="00103F0C">
              <w:tc>
                <w:tcPr>
                  <w:tcW w:w="2484" w:type="dxa"/>
                </w:tcPr>
                <w:p w:rsidR="00592F53" w:rsidRPr="00DD75D4" w:rsidRDefault="00592F53" w:rsidP="00103F0C">
                  <w:pPr>
                    <w:spacing w:before="60"/>
                    <w:jc w:val="both"/>
                    <w:rPr>
                      <w:b/>
                      <w:sz w:val="22"/>
                      <w:szCs w:val="22"/>
                    </w:rPr>
                  </w:pPr>
                  <w:r w:rsidRPr="00DD75D4">
                    <w:rPr>
                      <w:b/>
                      <w:sz w:val="22"/>
                      <w:szCs w:val="22"/>
                    </w:rPr>
                    <w:t>Indicatori</w:t>
                  </w:r>
                </w:p>
              </w:tc>
              <w:tc>
                <w:tcPr>
                  <w:tcW w:w="4281" w:type="dxa"/>
                </w:tcPr>
                <w:p w:rsidR="00592F53" w:rsidRPr="00DD75D4" w:rsidRDefault="00592F53" w:rsidP="006F2E02">
                  <w:pPr>
                    <w:numPr>
                      <w:ilvl w:val="0"/>
                      <w:numId w:val="7"/>
                    </w:numPr>
                    <w:tabs>
                      <w:tab w:val="clear" w:pos="2136"/>
                      <w:tab w:val="num" w:pos="324"/>
                    </w:tabs>
                    <w:spacing w:before="60"/>
                    <w:ind w:left="323" w:hanging="357"/>
                    <w:jc w:val="both"/>
                    <w:rPr>
                      <w:sz w:val="22"/>
                      <w:szCs w:val="22"/>
                    </w:rPr>
                  </w:pPr>
                  <w:r w:rsidRPr="00DD75D4">
                    <w:rPr>
                      <w:sz w:val="22"/>
                      <w:szCs w:val="22"/>
                    </w:rPr>
                    <w:t>Disponibilità ad essere coinvolti</w:t>
                  </w:r>
                </w:p>
                <w:p w:rsidR="00592F53" w:rsidRPr="00DD75D4" w:rsidRDefault="00592F53" w:rsidP="006F2E02">
                  <w:pPr>
                    <w:numPr>
                      <w:ilvl w:val="0"/>
                      <w:numId w:val="7"/>
                    </w:numPr>
                    <w:tabs>
                      <w:tab w:val="clear" w:pos="2136"/>
                      <w:tab w:val="num" w:pos="324"/>
                    </w:tabs>
                    <w:ind w:left="324"/>
                    <w:jc w:val="both"/>
                    <w:rPr>
                      <w:sz w:val="22"/>
                      <w:szCs w:val="22"/>
                    </w:rPr>
                  </w:pPr>
                  <w:r w:rsidRPr="00DD75D4">
                    <w:rPr>
                      <w:sz w:val="22"/>
                      <w:szCs w:val="22"/>
                    </w:rPr>
                    <w:t>Spirito di collaborazione</w:t>
                  </w:r>
                </w:p>
                <w:p w:rsidR="00592F53" w:rsidRPr="00DD75D4" w:rsidRDefault="00592F53" w:rsidP="006F2E02">
                  <w:pPr>
                    <w:numPr>
                      <w:ilvl w:val="0"/>
                      <w:numId w:val="7"/>
                    </w:numPr>
                    <w:tabs>
                      <w:tab w:val="clear" w:pos="2136"/>
                      <w:tab w:val="num" w:pos="324"/>
                    </w:tabs>
                    <w:ind w:left="324"/>
                    <w:jc w:val="both"/>
                    <w:rPr>
                      <w:sz w:val="22"/>
                      <w:szCs w:val="22"/>
                    </w:rPr>
                  </w:pPr>
                  <w:r w:rsidRPr="00DD75D4">
                    <w:rPr>
                      <w:sz w:val="22"/>
                      <w:szCs w:val="22"/>
                    </w:rPr>
                    <w:t>Vicinanza all’Ente</w:t>
                  </w:r>
                </w:p>
                <w:p w:rsidR="00592F53" w:rsidRPr="00DD75D4" w:rsidRDefault="00592F53" w:rsidP="006F2E02">
                  <w:pPr>
                    <w:numPr>
                      <w:ilvl w:val="0"/>
                      <w:numId w:val="7"/>
                    </w:numPr>
                    <w:tabs>
                      <w:tab w:val="clear" w:pos="2136"/>
                      <w:tab w:val="num" w:pos="324"/>
                    </w:tabs>
                    <w:spacing w:after="60"/>
                    <w:ind w:left="323" w:hanging="357"/>
                    <w:jc w:val="both"/>
                    <w:rPr>
                      <w:sz w:val="22"/>
                      <w:szCs w:val="22"/>
                    </w:rPr>
                  </w:pPr>
                  <w:r w:rsidRPr="00DD75D4">
                    <w:rPr>
                      <w:sz w:val="22"/>
                      <w:szCs w:val="22"/>
                    </w:rPr>
                    <w:t>Familiarità con l’Ente</w:t>
                  </w:r>
                </w:p>
              </w:tc>
            </w:tr>
          </w:tbl>
          <w:p w:rsidR="00592F53" w:rsidRPr="00DD75D4" w:rsidRDefault="00592F53" w:rsidP="00592F53">
            <w:pPr>
              <w:pStyle w:val="Rientrocorpodeltesto"/>
              <w:rPr>
                <w:sz w:val="10"/>
                <w:szCs w:val="10"/>
              </w:rPr>
            </w:pPr>
          </w:p>
          <w:p w:rsidR="00592F53" w:rsidRPr="00EB3A51" w:rsidRDefault="00592F53" w:rsidP="00592F53">
            <w:pPr>
              <w:ind w:left="-70"/>
              <w:jc w:val="both"/>
            </w:pPr>
            <w:r w:rsidRPr="00EB3A51">
              <w:t>Poiché la scrivente Struttura pone particolare attenzione al capitale umano investito all’interno del progetto, non si ritiene esaustivo l’utilizzo del solo questionario che risulta in ogni caso uno strumento tecnicamente e scientificamente oggettivo ma dallo scarso impatto relazionale.</w:t>
            </w:r>
          </w:p>
          <w:p w:rsidR="00592F53" w:rsidRPr="00EB3A51" w:rsidRDefault="00592F53" w:rsidP="00592F53">
            <w:pPr>
              <w:ind w:left="-70"/>
              <w:jc w:val="both"/>
            </w:pPr>
            <w:r w:rsidRPr="00EB3A51">
              <w:t>Da ciò scaturisce la necessità di integrare lo strumento questionario con incontri di coordinamento ed analisi da realizzare a diversi livelli. L’obiettivo è quello di focalizzare l’attenzione su alcuni aspetti già analizzati durante la somministrazione dei questionari per approfondire alcuni argomenti che non possono essere esauriti con la semplice attribuzione di un punteggio.</w:t>
            </w:r>
          </w:p>
          <w:p w:rsidR="00592F53" w:rsidRDefault="00592F53" w:rsidP="00592F53">
            <w:pPr>
              <w:ind w:left="720"/>
              <w:jc w:val="both"/>
              <w:rPr>
                <w:b/>
                <w:sz w:val="4"/>
                <w:szCs w:val="4"/>
              </w:rPr>
            </w:pPr>
          </w:p>
          <w:p w:rsidR="00592F53" w:rsidRDefault="00592F53" w:rsidP="00592F53">
            <w:pPr>
              <w:ind w:left="720"/>
              <w:jc w:val="both"/>
              <w:rPr>
                <w:b/>
                <w:sz w:val="4"/>
                <w:szCs w:val="4"/>
              </w:rPr>
            </w:pPr>
          </w:p>
          <w:p w:rsidR="00592F53" w:rsidRPr="00DD75D4" w:rsidRDefault="00592F53" w:rsidP="00592F53">
            <w:pPr>
              <w:ind w:left="720"/>
              <w:jc w:val="both"/>
              <w:rPr>
                <w:b/>
                <w:sz w:val="4"/>
                <w:szCs w:val="4"/>
              </w:rPr>
            </w:pPr>
          </w:p>
          <w:p w:rsidR="00592F53" w:rsidRPr="00DD75D4" w:rsidRDefault="00592F53" w:rsidP="00592F53">
            <w:pPr>
              <w:ind w:left="720"/>
              <w:jc w:val="both"/>
              <w:rPr>
                <w:b/>
              </w:rPr>
            </w:pPr>
            <w:r w:rsidRPr="00DD75D4">
              <w:rPr>
                <w:b/>
                <w:i/>
                <w:iCs/>
                <w:sz w:val="22"/>
                <w:szCs w:val="22"/>
                <w:u w:val="single"/>
              </w:rPr>
              <w:t>Volontari</w:t>
            </w:r>
            <w:r w:rsidRPr="00DD75D4">
              <w:rPr>
                <w:b/>
                <w:sz w:val="22"/>
                <w:szCs w:val="22"/>
                <w:u w:val="single"/>
              </w:rPr>
              <w:t>:</w:t>
            </w:r>
          </w:p>
          <w:p w:rsidR="00592F53" w:rsidRPr="00DD75D4" w:rsidRDefault="00592F53" w:rsidP="00592F53">
            <w:pPr>
              <w:spacing w:before="120"/>
              <w:ind w:left="-70"/>
              <w:jc w:val="both"/>
            </w:pPr>
            <w:r w:rsidRPr="00DD75D4">
              <w:rPr>
                <w:sz w:val="22"/>
                <w:szCs w:val="22"/>
              </w:rPr>
              <w:t>Saranno realizzati una serie di incontri tra il personale dell</w:t>
            </w:r>
            <w:r>
              <w:rPr>
                <w:sz w:val="22"/>
                <w:szCs w:val="22"/>
              </w:rPr>
              <w:t>a Struttura e</w:t>
            </w:r>
            <w:r w:rsidRPr="00DD75D4">
              <w:rPr>
                <w:sz w:val="22"/>
                <w:szCs w:val="22"/>
              </w:rPr>
              <w:t xml:space="preserve"> i volontari per verificare l’andamento del progetto sia dal punto di vista qualitativo che quantitativo.</w:t>
            </w:r>
          </w:p>
          <w:p w:rsidR="00592F53" w:rsidRPr="00DD75D4" w:rsidRDefault="00592F53" w:rsidP="00592F53">
            <w:pPr>
              <w:ind w:left="-70"/>
              <w:jc w:val="both"/>
            </w:pPr>
            <w:r w:rsidRPr="00DD75D4">
              <w:rPr>
                <w:sz w:val="22"/>
                <w:szCs w:val="22"/>
              </w:rPr>
              <w:t>Un primo incontro, da realizzare durante la fase di avvio del progetto, è volto alla presentazione di quello che sarà il sistema di monitoraggio applicato durante le attività di progetto. L’incontro in questione ha l’obiettivo di coinvolgere il volontario in maniera completa rendendolo “protagonista” di tutte le fasi di attuazione del progetto cui sta prendendo parte. Questo incontro verrà realizzato alla presenza di t</w:t>
            </w:r>
            <w:r>
              <w:rPr>
                <w:sz w:val="22"/>
                <w:szCs w:val="22"/>
              </w:rPr>
              <w:t>utto il personale coinvolto ne</w:t>
            </w:r>
            <w:r w:rsidRPr="00DD75D4">
              <w:rPr>
                <w:sz w:val="22"/>
                <w:szCs w:val="22"/>
              </w:rPr>
              <w:t xml:space="preserve">l progetto (OLP, RLEA, responsabili </w:t>
            </w:r>
            <w:proofErr w:type="spellStart"/>
            <w:r w:rsidRPr="00DD75D4">
              <w:rPr>
                <w:sz w:val="22"/>
                <w:szCs w:val="22"/>
              </w:rPr>
              <w:t>d</w:t>
            </w:r>
            <w:r>
              <w:rPr>
                <w:sz w:val="22"/>
                <w:szCs w:val="22"/>
              </w:rPr>
              <w:t>ella</w:t>
            </w:r>
            <w:r w:rsidRPr="00DD75D4">
              <w:rPr>
                <w:sz w:val="22"/>
                <w:szCs w:val="22"/>
              </w:rPr>
              <w:t>s</w:t>
            </w:r>
            <w:r>
              <w:rPr>
                <w:sz w:val="22"/>
                <w:szCs w:val="22"/>
              </w:rPr>
              <w:t>truttura</w:t>
            </w:r>
            <w:r w:rsidRPr="00DD75D4">
              <w:rPr>
                <w:sz w:val="22"/>
                <w:szCs w:val="22"/>
              </w:rPr>
              <w:t>,etc</w:t>
            </w:r>
            <w:proofErr w:type="spellEnd"/>
            <w:r w:rsidRPr="00DD75D4">
              <w:rPr>
                <w:sz w:val="22"/>
                <w:szCs w:val="22"/>
              </w:rPr>
              <w:t>.) in mo</w:t>
            </w:r>
            <w:r>
              <w:rPr>
                <w:sz w:val="22"/>
                <w:szCs w:val="22"/>
              </w:rPr>
              <w:t>do che fin dalle fasi iniziali s</w:t>
            </w:r>
            <w:r w:rsidRPr="00DD75D4">
              <w:rPr>
                <w:sz w:val="22"/>
                <w:szCs w:val="22"/>
              </w:rPr>
              <w:t>i possano creare quelle sinergie che possano favorire il buon andamento di tutte le fasi progettuali previste.</w:t>
            </w:r>
          </w:p>
          <w:p w:rsidR="00592F53" w:rsidRPr="00DD75D4" w:rsidRDefault="00592F53" w:rsidP="00592F53">
            <w:pPr>
              <w:ind w:left="-70"/>
              <w:jc w:val="both"/>
            </w:pPr>
            <w:r w:rsidRPr="00DD75D4">
              <w:rPr>
                <w:sz w:val="22"/>
                <w:szCs w:val="22"/>
              </w:rPr>
              <w:t>Gli incontri successivi verranno realizzati con cadenza periodica ed avranno l’obiettivo di verificare lo stato di avanzamento del progetto e di individuare i punti di forza e di debolezza emersi durante la realizzazione delle varie attività.</w:t>
            </w:r>
          </w:p>
          <w:p w:rsidR="00592F53" w:rsidRDefault="00592F53" w:rsidP="00592F53">
            <w:pPr>
              <w:ind w:left="-70"/>
              <w:jc w:val="both"/>
            </w:pPr>
            <w:r w:rsidRPr="00DD75D4">
              <w:rPr>
                <w:sz w:val="22"/>
                <w:szCs w:val="22"/>
              </w:rPr>
              <w:t xml:space="preserve">Tutti gli incontri verranno realizzati in gruppo in modo da promuovere il confronto tra i volontari e rafforzare il senso di “gruppo” nei giovani coinvolti nel progetto. Qualora dovessero emergere particolari esigenze all’interno del “gruppo” che richiedano approfondimenti, si potranno prevedere anche degli incontri con i singoli volontari ai quali seguiranno, in ogni caso, incontri di gruppo per il confronto. </w:t>
            </w:r>
          </w:p>
          <w:p w:rsidR="00592F53" w:rsidRPr="00DD75D4" w:rsidRDefault="00592F53" w:rsidP="00592F53">
            <w:pPr>
              <w:ind w:left="-70"/>
              <w:jc w:val="both"/>
              <w:rPr>
                <w:sz w:val="4"/>
                <w:szCs w:val="4"/>
              </w:rPr>
            </w:pPr>
          </w:p>
          <w:p w:rsidR="00592F53" w:rsidRPr="00DD75D4" w:rsidRDefault="00592F53" w:rsidP="00592F53">
            <w:pPr>
              <w:ind w:left="720"/>
              <w:jc w:val="both"/>
              <w:rPr>
                <w:b/>
              </w:rPr>
            </w:pPr>
            <w:r w:rsidRPr="00DD75D4">
              <w:rPr>
                <w:b/>
                <w:i/>
                <w:iCs/>
                <w:sz w:val="22"/>
                <w:szCs w:val="22"/>
                <w:u w:val="single"/>
              </w:rPr>
              <w:t>Personale dell</w:t>
            </w:r>
            <w:r>
              <w:rPr>
                <w:b/>
                <w:i/>
                <w:iCs/>
                <w:sz w:val="22"/>
                <w:szCs w:val="22"/>
                <w:u w:val="single"/>
              </w:rPr>
              <w:t>a Struttura</w:t>
            </w:r>
          </w:p>
          <w:p w:rsidR="00592F53" w:rsidRPr="00DD75D4" w:rsidRDefault="00592F53" w:rsidP="00592F53">
            <w:pPr>
              <w:spacing w:before="120"/>
              <w:ind w:left="-70"/>
              <w:jc w:val="both"/>
            </w:pPr>
            <w:r w:rsidRPr="00DD75D4">
              <w:rPr>
                <w:sz w:val="22"/>
                <w:szCs w:val="22"/>
              </w:rPr>
              <w:t>A parte l’incontro propedeutico già citato, si prevede la realizzazione di momenti di incontro periodici tra il RLEA, gli OLP e il personale della S</w:t>
            </w:r>
            <w:r>
              <w:rPr>
                <w:sz w:val="22"/>
                <w:szCs w:val="22"/>
              </w:rPr>
              <w:t>truttura</w:t>
            </w:r>
            <w:r w:rsidRPr="00DD75D4">
              <w:rPr>
                <w:sz w:val="22"/>
                <w:szCs w:val="22"/>
              </w:rPr>
              <w:t xml:space="preserve"> che viene a contatto diretto con i volontari. Obiettivo di tali incontri è verificare l’andamento del progetto dal punto di vista relazion</w:t>
            </w:r>
            <w:r>
              <w:rPr>
                <w:sz w:val="22"/>
                <w:szCs w:val="22"/>
              </w:rPr>
              <w:t>al</w:t>
            </w:r>
            <w:r w:rsidRPr="00DD75D4">
              <w:rPr>
                <w:sz w:val="22"/>
                <w:szCs w:val="22"/>
              </w:rPr>
              <w:t xml:space="preserve">e e di crescita dei volontari. </w:t>
            </w:r>
            <w:r w:rsidRPr="00DD75D4">
              <w:rPr>
                <w:sz w:val="22"/>
                <w:szCs w:val="22"/>
              </w:rPr>
              <w:lastRenderedPageBreak/>
              <w:t>Poiché l’Ente ha tra gli obiettivi di progetto la crescita del volontario, la realizzazione di questi incontri di monitoraggio e verifica risulta di primaria importanza per il controllo del raggiungimento dell’obiettivo stesso. In questa sede verranno evidenziati i comportamenti dei volontari durante lo svolgimento del servizio, le relazioni instaurate tra i volontari e con il personale dell’Ente.</w:t>
            </w:r>
          </w:p>
          <w:p w:rsidR="00592F53" w:rsidRPr="00DD75D4" w:rsidRDefault="00592F53" w:rsidP="00592F53">
            <w:pPr>
              <w:ind w:left="-70"/>
              <w:jc w:val="both"/>
            </w:pPr>
            <w:r w:rsidRPr="00DD75D4">
              <w:rPr>
                <w:sz w:val="22"/>
                <w:szCs w:val="22"/>
              </w:rPr>
              <w:t>La redazione di un documento finale che raccolga tutte le risultanze delle attività di monitoraggio realizzate permetterà di utilizzare i dati emersi all’interno d</w:t>
            </w:r>
            <w:r>
              <w:rPr>
                <w:sz w:val="22"/>
                <w:szCs w:val="22"/>
              </w:rPr>
              <w:t xml:space="preserve">el </w:t>
            </w:r>
            <w:r w:rsidRPr="00DD75D4">
              <w:rPr>
                <w:sz w:val="22"/>
                <w:szCs w:val="22"/>
              </w:rPr>
              <w:t>progetto per la calibrazione di attività future e per la redazione di futuri progetti.</w:t>
            </w:r>
          </w:p>
          <w:p w:rsidR="00592F53" w:rsidRPr="00DD75D4" w:rsidRDefault="00592F53" w:rsidP="00592F53">
            <w:pPr>
              <w:ind w:left="-70"/>
              <w:jc w:val="both"/>
              <w:rPr>
                <w:iCs/>
              </w:rPr>
            </w:pPr>
            <w:r w:rsidRPr="00DD75D4">
              <w:rPr>
                <w:iCs/>
                <w:sz w:val="22"/>
                <w:szCs w:val="22"/>
              </w:rPr>
              <w:t>Le tecniche statistiche utilizzate per l’elaborazione dei dati sono le seguenti:</w:t>
            </w:r>
          </w:p>
          <w:p w:rsidR="00592F53" w:rsidRPr="00DD75D4" w:rsidRDefault="00592F53" w:rsidP="00592F53">
            <w:pPr>
              <w:ind w:left="-70"/>
              <w:jc w:val="both"/>
              <w:rPr>
                <w:iCs/>
              </w:rPr>
            </w:pPr>
            <w:r>
              <w:rPr>
                <w:iCs/>
                <w:sz w:val="22"/>
                <w:szCs w:val="22"/>
              </w:rPr>
              <w:t xml:space="preserve">- </w:t>
            </w:r>
            <w:r w:rsidRPr="00DD75D4">
              <w:rPr>
                <w:iCs/>
                <w:sz w:val="22"/>
                <w:szCs w:val="22"/>
              </w:rPr>
              <w:t xml:space="preserve">conteggio risposte espresse con valutazione quantitativa sulla base della scala </w:t>
            </w:r>
            <w:proofErr w:type="spellStart"/>
            <w:r w:rsidRPr="00DD75D4">
              <w:rPr>
                <w:iCs/>
                <w:sz w:val="22"/>
                <w:szCs w:val="22"/>
              </w:rPr>
              <w:t>Likert</w:t>
            </w:r>
            <w:proofErr w:type="spellEnd"/>
            <w:r w:rsidRPr="00DD75D4">
              <w:rPr>
                <w:iCs/>
                <w:sz w:val="22"/>
                <w:szCs w:val="22"/>
              </w:rPr>
              <w:t xml:space="preserve"> proposta</w:t>
            </w:r>
          </w:p>
          <w:p w:rsidR="00592F53" w:rsidRPr="00DD75D4" w:rsidRDefault="00592F53" w:rsidP="00592F53">
            <w:pPr>
              <w:ind w:left="-70"/>
              <w:jc w:val="both"/>
            </w:pPr>
            <w:r>
              <w:rPr>
                <w:iCs/>
                <w:sz w:val="22"/>
                <w:szCs w:val="22"/>
              </w:rPr>
              <w:t xml:space="preserve">- </w:t>
            </w:r>
            <w:r w:rsidRPr="00DD75D4">
              <w:rPr>
                <w:iCs/>
                <w:sz w:val="22"/>
                <w:szCs w:val="22"/>
              </w:rPr>
              <w:t>elaborazione dei dati attraverso l’utilizzo di appositi modelli realizzati con l’utilizzo dell’applicativo informatico EXCEL</w:t>
            </w:r>
          </w:p>
          <w:p w:rsidR="00592F53" w:rsidRPr="00DD75D4" w:rsidRDefault="00592F53" w:rsidP="00592F53">
            <w:pPr>
              <w:ind w:left="-70"/>
              <w:jc w:val="both"/>
            </w:pPr>
            <w:r>
              <w:rPr>
                <w:iCs/>
                <w:sz w:val="22"/>
                <w:szCs w:val="22"/>
              </w:rPr>
              <w:t xml:space="preserve">- </w:t>
            </w:r>
            <w:r w:rsidRPr="00DD75D4">
              <w:rPr>
                <w:iCs/>
                <w:sz w:val="22"/>
                <w:szCs w:val="22"/>
              </w:rPr>
              <w:t xml:space="preserve">realizzazione di diagrammi e grafici con l’utilizzo in particolare di istogrammi e istogrammi a barre. </w:t>
            </w:r>
          </w:p>
          <w:p w:rsidR="00592F53" w:rsidRPr="00DD75D4" w:rsidRDefault="00592F53" w:rsidP="00592F53">
            <w:pPr>
              <w:ind w:left="-70"/>
              <w:jc w:val="both"/>
              <w:rPr>
                <w:iCs/>
              </w:rPr>
            </w:pPr>
            <w:r w:rsidRPr="00DD75D4">
              <w:rPr>
                <w:iCs/>
                <w:sz w:val="22"/>
                <w:szCs w:val="22"/>
              </w:rPr>
              <w:t xml:space="preserve">La rappresentazione grafica (per istogrammi) della distribuzione di frequenza per item, consente un’immediata rilevazione delle risposte anche grazie all’utilizzo della scala </w:t>
            </w:r>
            <w:proofErr w:type="spellStart"/>
            <w:r w:rsidRPr="00DD75D4">
              <w:rPr>
                <w:iCs/>
                <w:sz w:val="22"/>
                <w:szCs w:val="22"/>
              </w:rPr>
              <w:t>Likert</w:t>
            </w:r>
            <w:proofErr w:type="spellEnd"/>
            <w:r w:rsidRPr="00DD75D4">
              <w:rPr>
                <w:iCs/>
                <w:sz w:val="22"/>
                <w:szCs w:val="22"/>
              </w:rPr>
              <w:t xml:space="preserve"> proposta con </w:t>
            </w:r>
            <w:proofErr w:type="spellStart"/>
            <w:r w:rsidRPr="00DD75D4">
              <w:rPr>
                <w:iCs/>
                <w:sz w:val="22"/>
                <w:szCs w:val="22"/>
              </w:rPr>
              <w:t>range</w:t>
            </w:r>
            <w:proofErr w:type="spellEnd"/>
            <w:r w:rsidRPr="00DD75D4">
              <w:rPr>
                <w:iCs/>
                <w:sz w:val="22"/>
                <w:szCs w:val="22"/>
              </w:rPr>
              <w:t xml:space="preserve"> da </w:t>
            </w:r>
            <w:smartTag w:uri="urn:schemas-microsoft-com:office:smarttags" w:element="metricconverter">
              <w:smartTagPr>
                <w:attr w:name="ProductID" w:val="1 a"/>
              </w:smartTagPr>
              <w:r w:rsidRPr="00DD75D4">
                <w:rPr>
                  <w:iCs/>
                  <w:sz w:val="22"/>
                  <w:szCs w:val="22"/>
                </w:rPr>
                <w:t>1 a</w:t>
              </w:r>
            </w:smartTag>
            <w:r w:rsidRPr="00DD75D4">
              <w:rPr>
                <w:iCs/>
                <w:sz w:val="22"/>
                <w:szCs w:val="22"/>
              </w:rPr>
              <w:t xml:space="preserve"> 10.</w:t>
            </w:r>
          </w:p>
          <w:p w:rsidR="00592F53" w:rsidRPr="00DD75D4" w:rsidRDefault="00592F53" w:rsidP="00592F53">
            <w:pPr>
              <w:ind w:left="-70"/>
              <w:jc w:val="both"/>
              <w:rPr>
                <w:i/>
              </w:rPr>
            </w:pPr>
            <w:r w:rsidRPr="00DD75D4">
              <w:rPr>
                <w:sz w:val="22"/>
                <w:szCs w:val="22"/>
              </w:rPr>
              <w:t xml:space="preserve">La completezza dell’analisi viene realizzata integrando le risultanze dei questionari somministrati con gli esiti degli incontri di monitoraggio e verifica realizzati. </w:t>
            </w:r>
          </w:p>
          <w:p w:rsidR="00592F53" w:rsidRPr="00DD75D4" w:rsidRDefault="00592F53" w:rsidP="00592F53">
            <w:pPr>
              <w:ind w:left="-70"/>
              <w:jc w:val="both"/>
            </w:pPr>
            <w:r w:rsidRPr="00DD75D4">
              <w:rPr>
                <w:iCs/>
                <w:sz w:val="22"/>
                <w:szCs w:val="22"/>
              </w:rPr>
              <w:t xml:space="preserve">A supporto di questa attività viene utilizzato anche il cronogramma/diagramma di </w:t>
            </w:r>
            <w:proofErr w:type="spellStart"/>
            <w:r w:rsidRPr="00DD75D4">
              <w:rPr>
                <w:iCs/>
                <w:sz w:val="22"/>
                <w:szCs w:val="22"/>
              </w:rPr>
              <w:t>Gantt</w:t>
            </w:r>
            <w:proofErr w:type="spellEnd"/>
            <w:r w:rsidRPr="00DD75D4">
              <w:rPr>
                <w:iCs/>
                <w:sz w:val="22"/>
                <w:szCs w:val="22"/>
              </w:rPr>
              <w:t xml:space="preserve"> che viene realizzato durante la fase di progettazione. Questo strumento grafico favorirà il monitoraggio delle azioni e delle attività previste dal progetto consentendo un’agevole verifica della rispondenza tra attività realizzate ed attività programmate.</w:t>
            </w:r>
          </w:p>
          <w:p w:rsidR="00592F53" w:rsidRPr="00D922B5" w:rsidRDefault="00592F53" w:rsidP="00592F53">
            <w:pPr>
              <w:ind w:left="720"/>
              <w:jc w:val="both"/>
              <w:rPr>
                <w:i/>
                <w:iCs/>
                <w:sz w:val="10"/>
                <w:szCs w:val="10"/>
              </w:rPr>
            </w:pPr>
          </w:p>
          <w:p w:rsidR="00592F53" w:rsidRPr="00DD75D4" w:rsidRDefault="00592F53" w:rsidP="00592F53">
            <w:pPr>
              <w:ind w:left="300"/>
              <w:jc w:val="both"/>
              <w:rPr>
                <w:b/>
                <w:bCs/>
              </w:rPr>
            </w:pPr>
            <w:r w:rsidRPr="00DD75D4">
              <w:rPr>
                <w:b/>
                <w:bCs/>
                <w:sz w:val="22"/>
                <w:szCs w:val="22"/>
              </w:rPr>
              <w:t>Tempistica e numero delle rilevazioni:</w:t>
            </w:r>
          </w:p>
          <w:p w:rsidR="00592F53" w:rsidRPr="00D922B5" w:rsidRDefault="00592F53" w:rsidP="00592F53">
            <w:pPr>
              <w:ind w:left="720"/>
              <w:jc w:val="both"/>
              <w:rPr>
                <w:b/>
                <w:bCs/>
                <w:sz w:val="4"/>
                <w:szCs w:val="4"/>
              </w:rPr>
            </w:pPr>
          </w:p>
          <w:p w:rsidR="00592F53" w:rsidRPr="00DD75D4" w:rsidRDefault="00592F53" w:rsidP="00592F53">
            <w:pPr>
              <w:ind w:left="-70"/>
              <w:jc w:val="both"/>
              <w:rPr>
                <w:iCs/>
              </w:rPr>
            </w:pPr>
            <w:r w:rsidRPr="00DD75D4">
              <w:rPr>
                <w:iCs/>
                <w:sz w:val="22"/>
                <w:szCs w:val="22"/>
              </w:rPr>
              <w:t>In relazione a quanto esposto nei precedenti punti, la tempistica e il numero delle rilevazioni per realizzare l’attività di monitoraggio seguirà il seguente percorso:</w:t>
            </w:r>
          </w:p>
          <w:p w:rsidR="00592F53" w:rsidRPr="00DD75D4" w:rsidRDefault="00592F53" w:rsidP="00592F53">
            <w:pPr>
              <w:ind w:left="360"/>
              <w:jc w:val="both"/>
              <w:rPr>
                <w:iCs/>
                <w:u w:val="single"/>
              </w:rPr>
            </w:pPr>
            <w:r w:rsidRPr="00DD75D4">
              <w:rPr>
                <w:iCs/>
                <w:sz w:val="22"/>
                <w:szCs w:val="22"/>
                <w:u w:val="single"/>
              </w:rPr>
              <w:t>per i VOLONTARI</w:t>
            </w:r>
          </w:p>
          <w:p w:rsidR="00592F53" w:rsidRPr="00DD75D4" w:rsidRDefault="00592F53" w:rsidP="006F2E02">
            <w:pPr>
              <w:numPr>
                <w:ilvl w:val="0"/>
                <w:numId w:val="8"/>
              </w:numPr>
              <w:jc w:val="both"/>
              <w:rPr>
                <w:bCs/>
                <w:iCs/>
              </w:rPr>
            </w:pPr>
            <w:r w:rsidRPr="00DD75D4">
              <w:rPr>
                <w:bCs/>
                <w:iCs/>
                <w:sz w:val="22"/>
                <w:szCs w:val="22"/>
              </w:rPr>
              <w:t>N. 2 Inco</w:t>
            </w:r>
            <w:r>
              <w:rPr>
                <w:bCs/>
                <w:iCs/>
                <w:sz w:val="22"/>
                <w:szCs w:val="22"/>
              </w:rPr>
              <w:t xml:space="preserve">ntri di gruppo con OLP, RLEA e </w:t>
            </w:r>
            <w:r w:rsidRPr="00DD75D4">
              <w:rPr>
                <w:bCs/>
                <w:iCs/>
                <w:sz w:val="22"/>
                <w:szCs w:val="22"/>
              </w:rPr>
              <w:t>personale dell</w:t>
            </w:r>
            <w:r>
              <w:rPr>
                <w:bCs/>
                <w:iCs/>
                <w:sz w:val="22"/>
                <w:szCs w:val="22"/>
              </w:rPr>
              <w:t>a Struttura</w:t>
            </w:r>
            <w:r w:rsidRPr="00DD75D4">
              <w:rPr>
                <w:bCs/>
                <w:iCs/>
                <w:sz w:val="22"/>
                <w:szCs w:val="22"/>
              </w:rPr>
              <w:t xml:space="preserve"> che viene a contatto con i volontari da tenere entro il 1° e il 12° mese.</w:t>
            </w:r>
          </w:p>
          <w:p w:rsidR="00592F53" w:rsidRPr="00DD75D4" w:rsidRDefault="00592F53" w:rsidP="006F2E02">
            <w:pPr>
              <w:numPr>
                <w:ilvl w:val="0"/>
                <w:numId w:val="8"/>
              </w:numPr>
              <w:jc w:val="both"/>
              <w:rPr>
                <w:iCs/>
              </w:rPr>
            </w:pPr>
            <w:r w:rsidRPr="00DD75D4">
              <w:rPr>
                <w:iCs/>
                <w:sz w:val="22"/>
                <w:szCs w:val="22"/>
              </w:rPr>
              <w:t xml:space="preserve">N. 1 Riunione di confronto e verifica al 6° mese. </w:t>
            </w:r>
          </w:p>
          <w:p w:rsidR="00592F53" w:rsidRPr="00DD75D4" w:rsidRDefault="00592F53" w:rsidP="006F2E02">
            <w:pPr>
              <w:numPr>
                <w:ilvl w:val="0"/>
                <w:numId w:val="8"/>
              </w:numPr>
              <w:jc w:val="both"/>
              <w:rPr>
                <w:iCs/>
              </w:rPr>
            </w:pPr>
            <w:r w:rsidRPr="00DD75D4">
              <w:rPr>
                <w:bCs/>
                <w:iCs/>
                <w:sz w:val="22"/>
                <w:szCs w:val="22"/>
              </w:rPr>
              <w:t>Somministrazione Questionario entro il 6° mese e a fine servizio.</w:t>
            </w:r>
          </w:p>
          <w:p w:rsidR="00592F53" w:rsidRPr="00DD75D4" w:rsidRDefault="00592F53" w:rsidP="006F2E02">
            <w:pPr>
              <w:numPr>
                <w:ilvl w:val="0"/>
                <w:numId w:val="8"/>
              </w:numPr>
              <w:jc w:val="both"/>
              <w:rPr>
                <w:iCs/>
              </w:rPr>
            </w:pPr>
            <w:r w:rsidRPr="00DD75D4">
              <w:rPr>
                <w:iCs/>
                <w:sz w:val="22"/>
                <w:szCs w:val="22"/>
              </w:rPr>
              <w:t>Colloqui individuali con OLP con cadenza almeno mensile o alla bisogna.</w:t>
            </w:r>
          </w:p>
          <w:p w:rsidR="00592F53" w:rsidRPr="00DD75D4" w:rsidRDefault="00592F53" w:rsidP="00592F53">
            <w:pPr>
              <w:jc w:val="both"/>
              <w:rPr>
                <w:iCs/>
                <w:sz w:val="6"/>
                <w:szCs w:val="6"/>
                <w:u w:val="single"/>
              </w:rPr>
            </w:pPr>
          </w:p>
          <w:p w:rsidR="00592F53" w:rsidRPr="00DD75D4" w:rsidRDefault="00592F53" w:rsidP="00592F53">
            <w:pPr>
              <w:ind w:left="360"/>
              <w:jc w:val="both"/>
              <w:rPr>
                <w:iCs/>
                <w:u w:val="single"/>
              </w:rPr>
            </w:pPr>
            <w:r w:rsidRPr="00DD75D4">
              <w:rPr>
                <w:iCs/>
                <w:sz w:val="22"/>
                <w:szCs w:val="22"/>
                <w:u w:val="single"/>
              </w:rPr>
              <w:t>per il PERSONALE DELL</w:t>
            </w:r>
            <w:r>
              <w:rPr>
                <w:iCs/>
                <w:sz w:val="22"/>
                <w:szCs w:val="22"/>
                <w:u w:val="single"/>
              </w:rPr>
              <w:t xml:space="preserve">A STRUTTURA </w:t>
            </w:r>
            <w:r w:rsidRPr="00DD75D4">
              <w:rPr>
                <w:iCs/>
                <w:sz w:val="22"/>
                <w:szCs w:val="22"/>
                <w:u w:val="single"/>
              </w:rPr>
              <w:t>che viene a contatto con i volontari</w:t>
            </w:r>
          </w:p>
          <w:p w:rsidR="00592F53" w:rsidRPr="00DD75D4" w:rsidRDefault="00592F53" w:rsidP="006F2E02">
            <w:pPr>
              <w:numPr>
                <w:ilvl w:val="0"/>
                <w:numId w:val="8"/>
              </w:numPr>
              <w:jc w:val="both"/>
              <w:rPr>
                <w:bCs/>
                <w:iCs/>
              </w:rPr>
            </w:pPr>
            <w:r w:rsidRPr="00DD75D4">
              <w:rPr>
                <w:iCs/>
                <w:sz w:val="22"/>
                <w:szCs w:val="22"/>
              </w:rPr>
              <w:t>N. 1 Incontro di inizio servizio con Responsabile della Struttura, OLP e RLEA entro il 1° mese</w:t>
            </w:r>
          </w:p>
          <w:p w:rsidR="00592F53" w:rsidRPr="00DD75D4" w:rsidRDefault="00592F53" w:rsidP="006F2E02">
            <w:pPr>
              <w:numPr>
                <w:ilvl w:val="0"/>
                <w:numId w:val="8"/>
              </w:numPr>
              <w:jc w:val="both"/>
              <w:rPr>
                <w:bCs/>
                <w:iCs/>
              </w:rPr>
            </w:pPr>
            <w:r w:rsidRPr="00DD75D4">
              <w:rPr>
                <w:bCs/>
                <w:iCs/>
                <w:sz w:val="22"/>
                <w:szCs w:val="22"/>
              </w:rPr>
              <w:t xml:space="preserve">Somministrazione Questionario al 4° mese </w:t>
            </w:r>
          </w:p>
          <w:p w:rsidR="00592F53" w:rsidRPr="00DD75D4" w:rsidRDefault="00592F53" w:rsidP="006F2E02">
            <w:pPr>
              <w:numPr>
                <w:ilvl w:val="0"/>
                <w:numId w:val="8"/>
              </w:numPr>
              <w:jc w:val="both"/>
              <w:rPr>
                <w:iCs/>
              </w:rPr>
            </w:pPr>
            <w:r w:rsidRPr="00DD75D4">
              <w:rPr>
                <w:iCs/>
                <w:sz w:val="22"/>
                <w:szCs w:val="22"/>
              </w:rPr>
              <w:t xml:space="preserve">N. 1 Incontro finale del Responsabile della Struttura con – OLP – formatori e RLEA </w:t>
            </w:r>
            <w:r w:rsidRPr="00DD75D4">
              <w:rPr>
                <w:bCs/>
                <w:iCs/>
                <w:sz w:val="22"/>
                <w:szCs w:val="22"/>
              </w:rPr>
              <w:t>entro i 10 giorni successivi alla conclusione del progetto.</w:t>
            </w:r>
          </w:p>
          <w:p w:rsidR="00592F53" w:rsidRPr="00DD75D4" w:rsidRDefault="00592F53" w:rsidP="00592F53">
            <w:pPr>
              <w:ind w:left="360"/>
              <w:jc w:val="both"/>
              <w:rPr>
                <w:iCs/>
                <w:u w:val="single"/>
              </w:rPr>
            </w:pPr>
            <w:r w:rsidRPr="00DD75D4">
              <w:rPr>
                <w:iCs/>
                <w:sz w:val="22"/>
                <w:szCs w:val="22"/>
                <w:u w:val="single"/>
              </w:rPr>
              <w:t>per gli UTENTI</w:t>
            </w:r>
          </w:p>
          <w:p w:rsidR="00592F53" w:rsidRPr="00DD75D4" w:rsidRDefault="00592F53" w:rsidP="006F2E02">
            <w:pPr>
              <w:numPr>
                <w:ilvl w:val="0"/>
                <w:numId w:val="8"/>
              </w:numPr>
              <w:jc w:val="both"/>
              <w:rPr>
                <w:iCs/>
              </w:rPr>
            </w:pPr>
            <w:r w:rsidRPr="00DD75D4">
              <w:rPr>
                <w:iCs/>
                <w:sz w:val="22"/>
                <w:szCs w:val="22"/>
              </w:rPr>
              <w:t>Somministrazione Questionario  entro il 3° e il 12° mese</w:t>
            </w:r>
          </w:p>
          <w:p w:rsidR="005C45DA" w:rsidRPr="00592F53" w:rsidRDefault="00592F53" w:rsidP="006F2E02">
            <w:pPr>
              <w:numPr>
                <w:ilvl w:val="0"/>
                <w:numId w:val="8"/>
              </w:numPr>
              <w:jc w:val="both"/>
              <w:rPr>
                <w:iCs/>
              </w:rPr>
            </w:pPr>
            <w:r w:rsidRPr="00DD75D4">
              <w:rPr>
                <w:iCs/>
                <w:sz w:val="22"/>
                <w:szCs w:val="22"/>
              </w:rPr>
              <w:t>N. 2 Incontri con Responsabile della Struttura, OLP e RLEA entro il 4° mese e a fine servizio dei volontari.</w:t>
            </w:r>
          </w:p>
        </w:tc>
      </w:tr>
    </w:tbl>
    <w:p w:rsidR="005C45DA" w:rsidRDefault="005C45DA" w:rsidP="005C45DA">
      <w:pPr>
        <w:tabs>
          <w:tab w:val="num" w:pos="840"/>
        </w:tabs>
        <w:ind w:left="360"/>
      </w:pPr>
    </w:p>
    <w:p w:rsidR="005C45DA" w:rsidRDefault="005C45DA" w:rsidP="005C45DA">
      <w:pPr>
        <w:tabs>
          <w:tab w:val="num" w:pos="840"/>
        </w:tabs>
        <w:ind w:left="360"/>
      </w:pPr>
    </w:p>
    <w:p w:rsidR="005C45DA" w:rsidRDefault="005C45DA" w:rsidP="005C45DA">
      <w:pPr>
        <w:numPr>
          <w:ilvl w:val="0"/>
          <w:numId w:val="1"/>
        </w:numPr>
        <w:tabs>
          <w:tab w:val="clear" w:pos="720"/>
          <w:tab w:val="num" w:pos="840"/>
        </w:tabs>
        <w:jc w:val="both"/>
        <w:rPr>
          <w:i/>
          <w:iCs/>
        </w:rPr>
      </w:pPr>
      <w:r>
        <w:rPr>
          <w:i/>
          <w:iCs/>
        </w:rPr>
        <w:t>Eventuali requisiti richiesti ai canditati per la partecipazione al progetto oltre quelli richiesti dalla legge 6 marzo 2001, n. 64:</w:t>
      </w:r>
    </w:p>
    <w:p w:rsidR="005C45DA" w:rsidRDefault="005C45DA" w:rsidP="005C45DA">
      <w:pPr>
        <w:tabs>
          <w:tab w:val="num"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592F53" w:rsidRPr="00720ABD" w:rsidRDefault="00592F53" w:rsidP="00592F53">
            <w:pPr>
              <w:pStyle w:val="Testonotaapidipagina"/>
              <w:jc w:val="both"/>
              <w:rPr>
                <w:sz w:val="24"/>
                <w:szCs w:val="24"/>
              </w:rPr>
            </w:pPr>
            <w:r w:rsidRPr="00720ABD">
              <w:rPr>
                <w:sz w:val="24"/>
                <w:szCs w:val="24"/>
              </w:rPr>
              <w:t xml:space="preserve">Considerata la peculiarità dei servizi e delle attività da porre in essere con la </w:t>
            </w:r>
            <w:r w:rsidRPr="00720ABD">
              <w:rPr>
                <w:sz w:val="24"/>
                <w:szCs w:val="24"/>
              </w:rPr>
              <w:lastRenderedPageBreak/>
              <w:t>presente iniziativa progettuale, è richiesto agli aspiranti volontari, il possesso di particolari requisiti aggiuntivi, giustificati dal seguente ordine di motivazioni:</w:t>
            </w:r>
          </w:p>
          <w:p w:rsidR="00592F53" w:rsidRPr="00720ABD" w:rsidRDefault="00592F53" w:rsidP="006F2E02">
            <w:pPr>
              <w:pStyle w:val="Testonotaapidipagina"/>
              <w:numPr>
                <w:ilvl w:val="0"/>
                <w:numId w:val="9"/>
              </w:numPr>
              <w:jc w:val="both"/>
              <w:rPr>
                <w:sz w:val="24"/>
                <w:szCs w:val="24"/>
              </w:rPr>
            </w:pPr>
            <w:r w:rsidRPr="00720ABD">
              <w:rPr>
                <w:sz w:val="24"/>
                <w:szCs w:val="24"/>
              </w:rPr>
              <w:t>Conoscenze informatiche di base, imposte dal crescente sviluppo della tecnologia con riferimento ai sistemi di comunicazione e di informazione richiesti dalla presente iniziativa progettuale. Il sistema informativo progettuale richiede l’amministrazione da parte dei volontari del servizio di posta elettronica per lo scambio di informazioni tra strutture periferiche riconducibili alla stessa entità associativa.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592F53" w:rsidRDefault="00592F53" w:rsidP="006F2E02">
            <w:pPr>
              <w:pStyle w:val="Testonotaapidipagina"/>
              <w:numPr>
                <w:ilvl w:val="0"/>
                <w:numId w:val="9"/>
              </w:numPr>
              <w:jc w:val="both"/>
              <w:rPr>
                <w:sz w:val="24"/>
                <w:szCs w:val="24"/>
              </w:rPr>
            </w:pPr>
            <w:r w:rsidRPr="00720ABD">
              <w:rPr>
                <w:sz w:val="24"/>
                <w:szCs w:val="24"/>
              </w:rPr>
              <w:t>Il possesso della patente di guida B costituisce titolo preferenziale, vista la peculiarità dei servizi previsti dal progetto in favore dei non vedenti.</w:t>
            </w:r>
          </w:p>
          <w:p w:rsidR="00592F53" w:rsidRDefault="00592F53" w:rsidP="006F2E02">
            <w:pPr>
              <w:pStyle w:val="Testonotaapidipagina"/>
              <w:numPr>
                <w:ilvl w:val="0"/>
                <w:numId w:val="9"/>
              </w:numPr>
              <w:jc w:val="both"/>
              <w:rPr>
                <w:sz w:val="24"/>
                <w:szCs w:val="24"/>
              </w:rPr>
            </w:pPr>
            <w:r w:rsidRPr="00720ABD">
              <w:rPr>
                <w:sz w:val="24"/>
                <w:szCs w:val="24"/>
              </w:rPr>
              <w:t>Possesso del diploma di scuola media superiore.</w:t>
            </w:r>
          </w:p>
          <w:p w:rsidR="005C45DA" w:rsidRPr="00211AD6" w:rsidRDefault="00592F53" w:rsidP="006F2E02">
            <w:pPr>
              <w:pStyle w:val="Testonotaapidipagina"/>
              <w:numPr>
                <w:ilvl w:val="0"/>
                <w:numId w:val="9"/>
              </w:numPr>
              <w:jc w:val="both"/>
              <w:rPr>
                <w:sz w:val="24"/>
                <w:szCs w:val="24"/>
              </w:rPr>
            </w:pPr>
            <w:r w:rsidRPr="00211AD6">
              <w:rPr>
                <w:sz w:val="24"/>
                <w:szCs w:val="24"/>
              </w:rPr>
              <w:t>Predisposizione al lavoro di gruppo, da accertare in sede di colloquio individuale con il candidato.</w:t>
            </w:r>
          </w:p>
        </w:tc>
      </w:tr>
    </w:tbl>
    <w:p w:rsidR="005C45DA" w:rsidRDefault="005C45DA" w:rsidP="005C45DA">
      <w:pPr>
        <w:tabs>
          <w:tab w:val="num" w:pos="840"/>
        </w:tabs>
        <w:ind w:left="360"/>
        <w:rPr>
          <w:sz w:val="22"/>
        </w:rPr>
      </w:pPr>
    </w:p>
    <w:p w:rsidR="005C45DA" w:rsidRDefault="005C45DA" w:rsidP="005C45DA">
      <w:pPr>
        <w:numPr>
          <w:ilvl w:val="0"/>
          <w:numId w:val="1"/>
        </w:numPr>
        <w:tabs>
          <w:tab w:val="clear" w:pos="720"/>
          <w:tab w:val="num" w:pos="840"/>
        </w:tabs>
        <w:jc w:val="both"/>
        <w:rPr>
          <w:i/>
          <w:iCs/>
        </w:rPr>
      </w:pPr>
      <w:r>
        <w:rPr>
          <w:i/>
          <w:iCs/>
        </w:rPr>
        <w:t>Eventuali risorse finanziarie aggiuntive destinate in modo specifico alla realizzazione del progetto:</w:t>
      </w:r>
    </w:p>
    <w:p w:rsidR="005C45DA" w:rsidRDefault="005C45DA" w:rsidP="005C45DA">
      <w:pPr>
        <w:tabs>
          <w:tab w:val="num"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592F53" w:rsidRDefault="00592F53" w:rsidP="00592F53">
            <w:pPr>
              <w:jc w:val="both"/>
            </w:pPr>
            <w:r w:rsidRPr="00EB3A51">
              <w:t xml:space="preserve">Le risorse finanziarie che saranno impegnate per la realizzazione del progetto ammontano </w:t>
            </w:r>
            <w:r w:rsidR="00211AD6">
              <w:t xml:space="preserve">complessivamente </w:t>
            </w:r>
            <w:r w:rsidRPr="00EB3A51">
              <w:t xml:space="preserve">a </w:t>
            </w:r>
            <w:r w:rsidR="008E42C5">
              <w:t xml:space="preserve">€ 5.500,00 </w:t>
            </w:r>
            <w:r w:rsidR="00211AD6">
              <w:rPr>
                <w:sz w:val="22"/>
              </w:rPr>
              <w:t>di seguito nel dettaglio specificate:</w:t>
            </w:r>
          </w:p>
          <w:p w:rsidR="00592F53" w:rsidRPr="00EB3A51" w:rsidRDefault="00592F53" w:rsidP="00592F53">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5"/>
              <w:gridCol w:w="2092"/>
            </w:tblGrid>
            <w:tr w:rsidR="00592F53" w:rsidTr="00103F0C">
              <w:tc>
                <w:tcPr>
                  <w:tcW w:w="6045" w:type="dxa"/>
                </w:tcPr>
                <w:p w:rsidR="00592F53" w:rsidRDefault="00592F53" w:rsidP="00103F0C">
                  <w:pPr>
                    <w:jc w:val="center"/>
                  </w:pPr>
                  <w:r>
                    <w:rPr>
                      <w:b/>
                      <w:sz w:val="22"/>
                    </w:rPr>
                    <w:t>DESCRIZIONE</w:t>
                  </w:r>
                </w:p>
              </w:tc>
              <w:tc>
                <w:tcPr>
                  <w:tcW w:w="2092" w:type="dxa"/>
                </w:tcPr>
                <w:p w:rsidR="00592F53" w:rsidRDefault="00592F53" w:rsidP="00103F0C">
                  <w:pPr>
                    <w:jc w:val="center"/>
                  </w:pPr>
                  <w:r>
                    <w:rPr>
                      <w:b/>
                      <w:sz w:val="22"/>
                    </w:rPr>
                    <w:t>COSTI</w:t>
                  </w:r>
                </w:p>
              </w:tc>
            </w:tr>
            <w:tr w:rsidR="008E42C5" w:rsidTr="00103F0C">
              <w:tc>
                <w:tcPr>
                  <w:tcW w:w="6045" w:type="dxa"/>
                </w:tcPr>
                <w:p w:rsidR="008E42C5" w:rsidRDefault="008E42C5" w:rsidP="00103F0C">
                  <w:pPr>
                    <w:jc w:val="both"/>
                    <w:rPr>
                      <w:b/>
                    </w:rPr>
                  </w:pPr>
                  <w:r>
                    <w:rPr>
                      <w:sz w:val="22"/>
                    </w:rPr>
                    <w:t>Rimborso ai volontari per spese di viaggio, eventuale vitto e pernottamento per servizi di accompagnamento in località extraurbane</w:t>
                  </w:r>
                </w:p>
              </w:tc>
              <w:tc>
                <w:tcPr>
                  <w:tcW w:w="2092" w:type="dxa"/>
                </w:tcPr>
                <w:p w:rsidR="008E42C5" w:rsidRDefault="008E42C5" w:rsidP="008E42C5">
                  <w:pPr>
                    <w:snapToGrid w:val="0"/>
                    <w:jc w:val="center"/>
                  </w:pPr>
                  <w:r>
                    <w:rPr>
                      <w:sz w:val="22"/>
                    </w:rPr>
                    <w:t>1.000</w:t>
                  </w:r>
                </w:p>
              </w:tc>
            </w:tr>
            <w:tr w:rsidR="008E42C5" w:rsidTr="00103F0C">
              <w:tc>
                <w:tcPr>
                  <w:tcW w:w="6045" w:type="dxa"/>
                </w:tcPr>
                <w:p w:rsidR="008E42C5" w:rsidRDefault="008E42C5" w:rsidP="00103F0C">
                  <w:pPr>
                    <w:jc w:val="both"/>
                  </w:pPr>
                  <w:r>
                    <w:rPr>
                      <w:sz w:val="22"/>
                    </w:rPr>
                    <w:t>Rimborso spese per accompagnamento nel territorio urbano con i mezzi pubblici</w:t>
                  </w:r>
                </w:p>
              </w:tc>
              <w:tc>
                <w:tcPr>
                  <w:tcW w:w="2092" w:type="dxa"/>
                </w:tcPr>
                <w:p w:rsidR="008E42C5" w:rsidRDefault="008E42C5" w:rsidP="008E42C5">
                  <w:pPr>
                    <w:snapToGrid w:val="0"/>
                    <w:jc w:val="center"/>
                  </w:pPr>
                  <w:r>
                    <w:rPr>
                      <w:sz w:val="22"/>
                    </w:rPr>
                    <w:t>1.200</w:t>
                  </w:r>
                </w:p>
              </w:tc>
            </w:tr>
            <w:tr w:rsidR="008E42C5" w:rsidTr="00103F0C">
              <w:tc>
                <w:tcPr>
                  <w:tcW w:w="6045" w:type="dxa"/>
                </w:tcPr>
                <w:p w:rsidR="008E42C5" w:rsidRDefault="008E42C5" w:rsidP="00103F0C">
                  <w:pPr>
                    <w:jc w:val="both"/>
                  </w:pPr>
                  <w:r>
                    <w:rPr>
                      <w:sz w:val="22"/>
                    </w:rPr>
                    <w:t>Spese attinenti alla mobilità per realizzare i servizi di accompagnamento (vedi nello specifico punto n. 25)</w:t>
                  </w:r>
                </w:p>
              </w:tc>
              <w:tc>
                <w:tcPr>
                  <w:tcW w:w="2092" w:type="dxa"/>
                </w:tcPr>
                <w:p w:rsidR="008E42C5" w:rsidRDefault="008E42C5" w:rsidP="008E42C5">
                  <w:pPr>
                    <w:snapToGrid w:val="0"/>
                    <w:jc w:val="center"/>
                  </w:pPr>
                  <w:r>
                    <w:t>1.200</w:t>
                  </w:r>
                </w:p>
              </w:tc>
            </w:tr>
            <w:tr w:rsidR="008E42C5" w:rsidTr="00103F0C">
              <w:tc>
                <w:tcPr>
                  <w:tcW w:w="6045" w:type="dxa"/>
                </w:tcPr>
                <w:p w:rsidR="008E42C5" w:rsidRDefault="008E42C5" w:rsidP="00103F0C">
                  <w:pPr>
                    <w:jc w:val="both"/>
                  </w:pPr>
                  <w:r>
                    <w:rPr>
                      <w:sz w:val="22"/>
                    </w:rPr>
                    <w:t>Acquisto di supporti magnetici e/o informatici per la registrazione di riviste o di libri da rendere disponibili all'utente per il suo aggiornamento culturale</w:t>
                  </w:r>
                </w:p>
              </w:tc>
              <w:tc>
                <w:tcPr>
                  <w:tcW w:w="2092" w:type="dxa"/>
                </w:tcPr>
                <w:p w:rsidR="008E42C5" w:rsidRDefault="008E42C5" w:rsidP="008E42C5">
                  <w:pPr>
                    <w:snapToGrid w:val="0"/>
                    <w:jc w:val="center"/>
                  </w:pPr>
                  <w:r>
                    <w:t>1.000</w:t>
                  </w:r>
                </w:p>
              </w:tc>
            </w:tr>
            <w:tr w:rsidR="008E42C5" w:rsidTr="00103F0C">
              <w:tc>
                <w:tcPr>
                  <w:tcW w:w="6045" w:type="dxa"/>
                </w:tcPr>
                <w:p w:rsidR="008E42C5" w:rsidRPr="00871C3E" w:rsidRDefault="008E42C5" w:rsidP="008E42C5">
                  <w:pPr>
                    <w:jc w:val="both"/>
                    <w:rPr>
                      <w:sz w:val="20"/>
                      <w:szCs w:val="20"/>
                    </w:rPr>
                  </w:pPr>
                  <w:r>
                    <w:rPr>
                      <w:sz w:val="22"/>
                    </w:rPr>
                    <w:t xml:space="preserve">Spese riferite al Personale della Struttura dedicato in modo specifico alla realizzazione del progetto </w:t>
                  </w:r>
                </w:p>
              </w:tc>
              <w:tc>
                <w:tcPr>
                  <w:tcW w:w="2092" w:type="dxa"/>
                </w:tcPr>
                <w:p w:rsidR="008E42C5" w:rsidRDefault="008E42C5" w:rsidP="008E42C5">
                  <w:pPr>
                    <w:snapToGrid w:val="0"/>
                    <w:jc w:val="center"/>
                  </w:pPr>
                  <w:r>
                    <w:rPr>
                      <w:sz w:val="22"/>
                    </w:rPr>
                    <w:t>volontariato</w:t>
                  </w:r>
                </w:p>
              </w:tc>
            </w:tr>
            <w:tr w:rsidR="008E42C5" w:rsidTr="00103F0C">
              <w:tc>
                <w:tcPr>
                  <w:tcW w:w="6045" w:type="dxa"/>
                </w:tcPr>
                <w:p w:rsidR="008E42C5" w:rsidRDefault="008E42C5" w:rsidP="00103F0C">
                  <w:pPr>
                    <w:jc w:val="both"/>
                  </w:pPr>
                  <w:r>
                    <w:rPr>
                      <w:sz w:val="22"/>
                    </w:rPr>
                    <w:t>Formazione specifica</w:t>
                  </w:r>
                </w:p>
              </w:tc>
              <w:tc>
                <w:tcPr>
                  <w:tcW w:w="2092" w:type="dxa"/>
                </w:tcPr>
                <w:p w:rsidR="008E42C5" w:rsidRDefault="008E42C5" w:rsidP="008E42C5">
                  <w:pPr>
                    <w:snapToGrid w:val="0"/>
                    <w:jc w:val="center"/>
                  </w:pPr>
                  <w:r>
                    <w:t>1.100</w:t>
                  </w:r>
                </w:p>
              </w:tc>
            </w:tr>
            <w:tr w:rsidR="008E42C5" w:rsidTr="00103F0C">
              <w:tc>
                <w:tcPr>
                  <w:tcW w:w="6045" w:type="dxa"/>
                </w:tcPr>
                <w:p w:rsidR="008E42C5" w:rsidRDefault="008E42C5" w:rsidP="00103F0C">
                  <w:pPr>
                    <w:jc w:val="both"/>
                  </w:pPr>
                  <w:r>
                    <w:t>TOTALE</w:t>
                  </w:r>
                </w:p>
              </w:tc>
              <w:tc>
                <w:tcPr>
                  <w:tcW w:w="2092" w:type="dxa"/>
                </w:tcPr>
                <w:p w:rsidR="008E42C5" w:rsidRDefault="008E42C5" w:rsidP="008E42C5">
                  <w:pPr>
                    <w:snapToGrid w:val="0"/>
                    <w:jc w:val="center"/>
                  </w:pPr>
                  <w:r>
                    <w:t>5.500</w:t>
                  </w:r>
                </w:p>
              </w:tc>
            </w:tr>
          </w:tbl>
          <w:p w:rsidR="005C45DA" w:rsidRDefault="005C45DA">
            <w:pPr>
              <w:tabs>
                <w:tab w:val="num" w:pos="840"/>
              </w:tabs>
            </w:pPr>
          </w:p>
        </w:tc>
      </w:tr>
    </w:tbl>
    <w:p w:rsidR="005C45DA" w:rsidRDefault="005C45DA" w:rsidP="005C45DA">
      <w:pPr>
        <w:tabs>
          <w:tab w:val="num" w:pos="840"/>
        </w:tabs>
        <w:ind w:left="360"/>
        <w:rPr>
          <w:sz w:val="22"/>
        </w:rPr>
      </w:pPr>
    </w:p>
    <w:p w:rsidR="005C45DA" w:rsidRDefault="005C45DA" w:rsidP="005C45DA">
      <w:pPr>
        <w:tabs>
          <w:tab w:val="num" w:pos="840"/>
        </w:tabs>
        <w:ind w:left="360"/>
        <w:rPr>
          <w:sz w:val="22"/>
        </w:rPr>
      </w:pPr>
    </w:p>
    <w:p w:rsidR="005C45DA" w:rsidRDefault="005C45DA" w:rsidP="005C45DA">
      <w:pPr>
        <w:numPr>
          <w:ilvl w:val="0"/>
          <w:numId w:val="1"/>
        </w:numPr>
        <w:tabs>
          <w:tab w:val="clear" w:pos="720"/>
          <w:tab w:val="num" w:pos="840"/>
        </w:tabs>
        <w:jc w:val="both"/>
        <w:rPr>
          <w:i/>
          <w:iCs/>
          <w:u w:val="single"/>
        </w:rPr>
      </w:pPr>
      <w:r>
        <w:rPr>
          <w:i/>
          <w:iCs/>
          <w:u w:val="single"/>
        </w:rPr>
        <w:t>Eventuali reti a sostegno del progetto (copromotori e/o partners):</w:t>
      </w:r>
    </w:p>
    <w:p w:rsidR="005C45DA" w:rsidRDefault="005C45DA" w:rsidP="005C45DA">
      <w:pPr>
        <w:tabs>
          <w:tab w:val="num"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767A69" w:rsidRDefault="00767A69" w:rsidP="00767A69">
            <w:pPr>
              <w:jc w:val="both"/>
            </w:pPr>
            <w:r>
              <w:t xml:space="preserve">Il conseguimento delle finalità contemplate nel presente progetto, troverà un indispensabile contributo nella collaborazione dei seguenti enti che hanno dichiarato la disponibilità ad esserne </w:t>
            </w:r>
            <w:r w:rsidRPr="003509FD">
              <w:rPr>
                <w:i/>
              </w:rPr>
              <w:t>partner</w:t>
            </w:r>
            <w:r>
              <w:t xml:space="preserve"> o </w:t>
            </w:r>
            <w:proofErr w:type="spellStart"/>
            <w:r>
              <w:t>copromotori</w:t>
            </w:r>
            <w:proofErr w:type="spellEnd"/>
            <w:r>
              <w:t>:</w:t>
            </w:r>
          </w:p>
          <w:p w:rsidR="00767A69" w:rsidRDefault="00767A69" w:rsidP="00767A69">
            <w:pPr>
              <w:jc w:val="both"/>
            </w:pPr>
          </w:p>
          <w:p w:rsidR="00767A69" w:rsidRDefault="00767A69" w:rsidP="00767A69">
            <w:pPr>
              <w:pStyle w:val="Corpodeltesto21"/>
              <w:spacing w:line="240" w:lineRule="auto"/>
            </w:pPr>
            <w:r>
              <w:rPr>
                <w:b/>
                <w:bCs/>
                <w:sz w:val="22"/>
                <w:u w:val="single"/>
              </w:rPr>
              <w:t>UNIONE ITALIANA DEI CIECHI E DEGLI IPOVEDENTI.</w:t>
            </w:r>
          </w:p>
          <w:p w:rsidR="00767A69" w:rsidRDefault="00767A69" w:rsidP="00767A69">
            <w:pPr>
              <w:pStyle w:val="Corpodeltesto21"/>
              <w:spacing w:line="240" w:lineRule="auto"/>
              <w:jc w:val="both"/>
            </w:pPr>
            <w:r>
              <w:rPr>
                <w:sz w:val="22"/>
              </w:rPr>
              <w:t>L’Unione Italiana dei Ciechi e degli Ipovedenti ha sempre collaborato con l’</w:t>
            </w:r>
            <w:proofErr w:type="spellStart"/>
            <w:r>
              <w:rPr>
                <w:sz w:val="22"/>
              </w:rPr>
              <w:t>U.N.I.Vo.C</w:t>
            </w:r>
            <w:proofErr w:type="spellEnd"/>
            <w:r>
              <w:rPr>
                <w:sz w:val="22"/>
              </w:rPr>
              <w:t>. offrendo sempre  il proprio sostegno umano e logistico di cui possiede.</w:t>
            </w:r>
          </w:p>
          <w:p w:rsidR="00767A69" w:rsidRDefault="00767A69" w:rsidP="00767A69">
            <w:pPr>
              <w:pStyle w:val="Corpodeltesto21"/>
              <w:spacing w:line="240" w:lineRule="auto"/>
              <w:jc w:val="both"/>
            </w:pPr>
            <w:r>
              <w:rPr>
                <w:sz w:val="22"/>
              </w:rPr>
              <w:t>Per il raggiungimento degli obiettivi del progetto, l’Unione Italiana dei Ciechi e degli Ipovedenti riveste un ruolo fondamentale in considerazione del fatto che l’</w:t>
            </w:r>
            <w:proofErr w:type="spellStart"/>
            <w:r>
              <w:rPr>
                <w:sz w:val="22"/>
              </w:rPr>
              <w:t>U.N.I.Vo.C</w:t>
            </w:r>
            <w:proofErr w:type="spellEnd"/>
            <w:r>
              <w:rPr>
                <w:sz w:val="22"/>
              </w:rPr>
              <w:t>. rappresenta uno strumento operativo fondamentale, aggiunto agli altri, per i suoi utenti.</w:t>
            </w:r>
          </w:p>
          <w:p w:rsidR="00767A69" w:rsidRDefault="00767A69" w:rsidP="00767A69">
            <w:pPr>
              <w:jc w:val="both"/>
              <w:rPr>
                <w:sz w:val="12"/>
                <w:szCs w:val="12"/>
              </w:rPr>
            </w:pPr>
            <w:r>
              <w:rPr>
                <w:sz w:val="22"/>
              </w:rPr>
              <w:lastRenderedPageBreak/>
              <w:t xml:space="preserve">Pertanto il ruolo dell’Unione Italiana dei Ciechi e degli Ipovedenti rappresenta una </w:t>
            </w:r>
            <w:r w:rsidRPr="00767A69">
              <w:rPr>
                <w:i/>
                <w:sz w:val="22"/>
              </w:rPr>
              <w:t>condicio sine qua non</w:t>
            </w:r>
            <w:r>
              <w:rPr>
                <w:sz w:val="22"/>
              </w:rPr>
              <w:t xml:space="preserve">  per le finalità del progetto e i compiti spettanti all’</w:t>
            </w:r>
            <w:proofErr w:type="spellStart"/>
            <w:r>
              <w:rPr>
                <w:sz w:val="22"/>
              </w:rPr>
              <w:t>U.N.I.Vo.C</w:t>
            </w:r>
            <w:proofErr w:type="spellEnd"/>
            <w:r>
              <w:rPr>
                <w:sz w:val="22"/>
              </w:rPr>
              <w:t xml:space="preserve">..            </w:t>
            </w:r>
          </w:p>
          <w:p w:rsidR="00767A69" w:rsidRDefault="00767A69" w:rsidP="00767A69">
            <w:pPr>
              <w:pStyle w:val="Corpodeltesto21"/>
              <w:spacing w:after="0" w:line="240" w:lineRule="auto"/>
              <w:jc w:val="both"/>
              <w:rPr>
                <w:sz w:val="12"/>
                <w:szCs w:val="12"/>
              </w:rPr>
            </w:pPr>
          </w:p>
          <w:p w:rsidR="00767A69" w:rsidRDefault="00767A69" w:rsidP="00767A69">
            <w:pPr>
              <w:pStyle w:val="Corpodeltesto21"/>
              <w:spacing w:after="0" w:line="240" w:lineRule="auto"/>
              <w:jc w:val="both"/>
            </w:pPr>
            <w:r>
              <w:rPr>
                <w:b/>
                <w:bCs/>
              </w:rPr>
              <w:t>-</w:t>
            </w:r>
            <w:r>
              <w:rPr>
                <w:b/>
                <w:bCs/>
                <w:u w:val="single"/>
              </w:rPr>
              <w:t>AGENZIA INTERNAZIONALE PER LA PREVENZIONE DELLA CECITA’</w:t>
            </w:r>
            <w:r>
              <w:rPr>
                <w:b/>
                <w:bCs/>
              </w:rPr>
              <w:t>.</w:t>
            </w:r>
            <w:r>
              <w:t xml:space="preserve">  </w:t>
            </w:r>
          </w:p>
          <w:p w:rsidR="00767A69" w:rsidRDefault="00767A69" w:rsidP="00767A69">
            <w:pPr>
              <w:pStyle w:val="Corpodeltesto21"/>
              <w:spacing w:after="0" w:line="240" w:lineRule="auto"/>
              <w:jc w:val="both"/>
            </w:pPr>
            <w:r>
              <w:t>Per il conseguimento degli obiettivi indicati nella presente scheda, ruolo di assoluta rilevanza ha la I.A.P.B. (Agenzia internazionale per la prevenzione della cecità) sezione italiana che è riconosciuta dall'Organizzazione Mondiale della Sanità per il suo principale scopo di educare alla cultura della prevenzione e dell'informazione scientifica e sociale. L'apporto concreto che tale ente darà per la realizzazione del progetto si sostanzia nella disponibilità di strumenti e personale qualificato (oculisti, ottici, e specialisti in oftalmologia), di materiale vario (</w:t>
            </w:r>
            <w:proofErr w:type="spellStart"/>
            <w:r>
              <w:t>deplians</w:t>
            </w:r>
            <w:proofErr w:type="spellEnd"/>
            <w:r>
              <w:t xml:space="preserve">, CD rom, brochure </w:t>
            </w:r>
            <w:proofErr w:type="spellStart"/>
            <w:r>
              <w:t>etc</w:t>
            </w:r>
            <w:proofErr w:type="spellEnd"/>
            <w:r>
              <w:t>) tutti finalizzati a far conoscere i mezzi per attuare una effettiva prevenzione di quelle patologie che gradatamente possono portare alla disabilità visiva (Vedasi allegata convenzione).</w:t>
            </w:r>
          </w:p>
          <w:p w:rsidR="00767A69" w:rsidRDefault="00767A69" w:rsidP="00767A69">
            <w:pPr>
              <w:pStyle w:val="Corpodeltesto21"/>
              <w:spacing w:after="0" w:line="240" w:lineRule="auto"/>
              <w:jc w:val="both"/>
            </w:pPr>
          </w:p>
          <w:p w:rsidR="00767A69" w:rsidRDefault="00767A69" w:rsidP="00767A69">
            <w:pPr>
              <w:pStyle w:val="Corpodeltesto21"/>
              <w:spacing w:line="240" w:lineRule="auto"/>
              <w:ind w:hanging="70"/>
            </w:pPr>
            <w:r>
              <w:t>Il ruolo del suddetto ente partner sarà svolto attraverso le seguenti attività:</w:t>
            </w:r>
          </w:p>
          <w:p w:rsidR="00767A69" w:rsidRDefault="00767A69" w:rsidP="00767A69">
            <w:pPr>
              <w:pStyle w:val="Corpotesto"/>
              <w:widowControl w:val="0"/>
              <w:spacing w:before="60" w:after="0"/>
              <w:ind w:left="-70"/>
              <w:jc w:val="both"/>
            </w:pPr>
            <w:r>
              <w:t>- diffusione a livello nazionale, regionale e locale della conoscenza delle principali malattie oculari, delle cause di cecità e di ipovisione a tutte le età;</w:t>
            </w:r>
          </w:p>
          <w:p w:rsidR="00767A69" w:rsidRDefault="00767A69" w:rsidP="00767A69">
            <w:pPr>
              <w:pStyle w:val="Corpotesto"/>
              <w:widowControl w:val="0"/>
              <w:spacing w:before="60" w:after="0"/>
              <w:ind w:left="-70"/>
              <w:jc w:val="both"/>
            </w:pPr>
            <w:r>
              <w:t xml:space="preserve">- collaborazione nella promozione e </w:t>
            </w:r>
            <w:r>
              <w:rPr>
                <w:color w:val="000000"/>
              </w:rPr>
              <w:t>organizzazione sul territorio di iniziative per la prevenzione delle minorazioni visive, anche attraverso la concessione in uso gratuito di unità mobili oftalmiche;</w:t>
            </w:r>
          </w:p>
          <w:p w:rsidR="00767A69" w:rsidRDefault="00767A69" w:rsidP="00767A69">
            <w:pPr>
              <w:pStyle w:val="Corpotesto"/>
              <w:widowControl w:val="0"/>
              <w:spacing w:before="60" w:after="0"/>
              <w:ind w:left="-70"/>
              <w:jc w:val="both"/>
            </w:pPr>
            <w:r>
              <w:t>- disponibilità sul proprio sito web di una pagina dedicata al progetto;</w:t>
            </w:r>
          </w:p>
          <w:p w:rsidR="00767A69" w:rsidRDefault="00767A69" w:rsidP="00767A69">
            <w:pPr>
              <w:pStyle w:val="Corpotesto"/>
              <w:widowControl w:val="0"/>
              <w:spacing w:before="60" w:after="0"/>
              <w:ind w:left="-70"/>
              <w:jc w:val="both"/>
            </w:pPr>
            <w:r>
              <w:t>- disponibilità di supporti logistici e mezzi per garantire il regolare svolgimento da parte dell'Ente promotore delle attività previste dal progetto, attraverso:</w:t>
            </w:r>
          </w:p>
          <w:p w:rsidR="00767A69" w:rsidRDefault="00767A69" w:rsidP="00767A69">
            <w:pPr>
              <w:pStyle w:val="Corpotesto"/>
              <w:widowControl w:val="0"/>
              <w:tabs>
                <w:tab w:val="left" w:pos="1490"/>
              </w:tabs>
              <w:spacing w:before="60" w:after="0"/>
              <w:ind w:left="-70"/>
              <w:jc w:val="both"/>
            </w:pPr>
            <w:r>
              <w:t>- programmi di educazione sanitaria;</w:t>
            </w:r>
          </w:p>
          <w:p w:rsidR="00767A69" w:rsidRDefault="00767A69" w:rsidP="00767A69">
            <w:pPr>
              <w:pStyle w:val="Corpotesto"/>
              <w:widowControl w:val="0"/>
              <w:tabs>
                <w:tab w:val="left" w:pos="1490"/>
              </w:tabs>
              <w:spacing w:before="60" w:after="0"/>
              <w:ind w:left="-70"/>
              <w:jc w:val="both"/>
            </w:pPr>
            <w:r>
              <w:t>- campagne di prevenzione;</w:t>
            </w:r>
          </w:p>
          <w:p w:rsidR="00767A69" w:rsidRDefault="00767A69" w:rsidP="00767A69">
            <w:pPr>
              <w:pStyle w:val="Corpotesto"/>
              <w:widowControl w:val="0"/>
              <w:tabs>
                <w:tab w:val="left" w:pos="1490"/>
              </w:tabs>
              <w:spacing w:before="60" w:after="0"/>
              <w:ind w:left="-70"/>
              <w:jc w:val="both"/>
            </w:pPr>
            <w:r>
              <w:t>- campagne di comunicazione sociale;</w:t>
            </w:r>
          </w:p>
          <w:p w:rsidR="00767A69" w:rsidRDefault="00767A69" w:rsidP="00767A69">
            <w:pPr>
              <w:pStyle w:val="Corpotesto"/>
              <w:widowControl w:val="0"/>
              <w:tabs>
                <w:tab w:val="left" w:pos="1490"/>
              </w:tabs>
              <w:spacing w:before="60" w:after="0"/>
              <w:ind w:left="-70"/>
              <w:jc w:val="both"/>
              <w:rPr>
                <w:sz w:val="12"/>
                <w:szCs w:val="12"/>
              </w:rPr>
            </w:pPr>
            <w:r>
              <w:t>-produzione e distribuzione di materiale divulgativo.</w:t>
            </w:r>
          </w:p>
          <w:p w:rsidR="00767A69" w:rsidRDefault="00767A69" w:rsidP="00767A69">
            <w:pPr>
              <w:pStyle w:val="Corpodeltesto21"/>
              <w:spacing w:line="240" w:lineRule="auto"/>
              <w:ind w:left="360"/>
              <w:rPr>
                <w:sz w:val="12"/>
                <w:szCs w:val="12"/>
              </w:rPr>
            </w:pPr>
          </w:p>
          <w:p w:rsidR="00767A69" w:rsidRDefault="00767A69" w:rsidP="00767A69">
            <w:pPr>
              <w:pStyle w:val="Corpodeltesto21"/>
              <w:spacing w:after="0" w:line="240" w:lineRule="auto"/>
              <w:ind w:left="-70"/>
              <w:jc w:val="both"/>
            </w:pPr>
            <w:r>
              <w:rPr>
                <w:b/>
                <w:bCs/>
                <w:u w:val="single"/>
              </w:rPr>
              <w:t xml:space="preserve">FEDERAZIONE NAZIONALE DELLE ISTITUZIONI PRO-CIECHI – </w:t>
            </w:r>
          </w:p>
          <w:p w:rsidR="00767A69" w:rsidRDefault="00767A69" w:rsidP="00767A69">
            <w:pPr>
              <w:pStyle w:val="Corpodeltesto21"/>
              <w:spacing w:line="240" w:lineRule="auto"/>
              <w:ind w:left="-70"/>
              <w:jc w:val="both"/>
            </w:pPr>
            <w:r>
              <w:t xml:space="preserve">Per il conseguimento degli obiettivi fissato nel presente progetto si ritiene indispensabile la partecipazione della Federazione Nazionale delle Istituzione Pro-Ciechi che ha il compito istituzionale di ideare produrre e distribuire sussidi e strumenti specifici per educare e stimolare alla crescita i bambini con minorazioni visivi. </w:t>
            </w:r>
          </w:p>
          <w:p w:rsidR="00767A69" w:rsidRDefault="00767A69" w:rsidP="00767A69">
            <w:pPr>
              <w:pStyle w:val="Corpodeltesto21"/>
              <w:spacing w:line="240" w:lineRule="auto"/>
              <w:ind w:left="-70"/>
            </w:pPr>
            <w:r>
              <w:t>La Federazione, attraverso la convenzione che si riporta in allegato, avrà il preciso ruolo di:</w:t>
            </w:r>
          </w:p>
          <w:p w:rsidR="00767A69" w:rsidRDefault="00767A69" w:rsidP="00767A69">
            <w:pPr>
              <w:pStyle w:val="Corpodeltesto21"/>
              <w:spacing w:after="0" w:line="240" w:lineRule="auto"/>
              <w:ind w:left="-70"/>
              <w:jc w:val="both"/>
            </w:pPr>
            <w:r>
              <w:t>- Fornire consulenza specifica sulla promozione della scolarizzazione degli alunni minorati della vista;</w:t>
            </w:r>
          </w:p>
          <w:p w:rsidR="00767A69" w:rsidRDefault="00767A69" w:rsidP="00767A69">
            <w:pPr>
              <w:pStyle w:val="Corpodeltesto21"/>
              <w:spacing w:after="0" w:line="240" w:lineRule="auto"/>
              <w:ind w:left="-70"/>
              <w:jc w:val="both"/>
            </w:pPr>
            <w:r>
              <w:t>- Fornire consulenza specifica e risorse umane utili per lo svolgimento di seminari e convegni di studio sulla diffusione della cultura concernente la minorazione visiva, con particolare riferimento all’ambito scolastico;</w:t>
            </w:r>
          </w:p>
          <w:p w:rsidR="00767A69" w:rsidRDefault="00767A69" w:rsidP="00767A69">
            <w:pPr>
              <w:pStyle w:val="Corpodeltesto21"/>
              <w:spacing w:after="0" w:line="240" w:lineRule="auto"/>
              <w:ind w:left="-70"/>
              <w:jc w:val="both"/>
            </w:pPr>
            <w:r>
              <w:t xml:space="preserve">- Realizzare sussidi ed ausili </w:t>
            </w:r>
            <w:proofErr w:type="spellStart"/>
            <w:r>
              <w:t>tiflodidattici</w:t>
            </w:r>
            <w:proofErr w:type="spellEnd"/>
            <w:r>
              <w:t xml:space="preserve"> e </w:t>
            </w:r>
            <w:proofErr w:type="spellStart"/>
            <w:r>
              <w:t>tiflopedagogici</w:t>
            </w:r>
            <w:proofErr w:type="spellEnd"/>
            <w:r>
              <w:t xml:space="preserve"> per i minorati della vista con particolare riferimento ai soggetti in età scolare;</w:t>
            </w:r>
          </w:p>
          <w:p w:rsidR="00767A69" w:rsidRDefault="00767A69" w:rsidP="00767A69">
            <w:pPr>
              <w:pStyle w:val="Corpodeltesto21"/>
              <w:spacing w:after="0" w:line="240" w:lineRule="auto"/>
              <w:ind w:left="-70"/>
              <w:jc w:val="both"/>
            </w:pPr>
            <w:r>
              <w:t>- Promuovere attività di studio e ricerche sulle tecniche di realizzazione degli ausili;</w:t>
            </w:r>
          </w:p>
          <w:p w:rsidR="00767A69" w:rsidRDefault="00767A69" w:rsidP="00767A69">
            <w:pPr>
              <w:pStyle w:val="Corpodeltesto21"/>
              <w:spacing w:after="0" w:line="240" w:lineRule="auto"/>
              <w:ind w:left="-70"/>
              <w:jc w:val="both"/>
            </w:pPr>
            <w:r>
              <w:t xml:space="preserve">- Incentivare a livello locale la dotazione da parte delle strutture periferiche di attrezzature specifiche utili per la fabbricazione di materiale  </w:t>
            </w:r>
            <w:proofErr w:type="spellStart"/>
            <w:r>
              <w:t>tiflodidattico</w:t>
            </w:r>
            <w:proofErr w:type="spellEnd"/>
            <w:r>
              <w:t xml:space="preserve"> e </w:t>
            </w:r>
            <w:proofErr w:type="spellStart"/>
            <w:r>
              <w:t>tiflopedagogico</w:t>
            </w:r>
            <w:proofErr w:type="spellEnd"/>
            <w:r>
              <w:t>;</w:t>
            </w:r>
          </w:p>
          <w:p w:rsidR="00767A69" w:rsidRDefault="00767A69" w:rsidP="00767A69">
            <w:pPr>
              <w:pStyle w:val="Corpodeltesto21"/>
              <w:spacing w:after="0" w:line="240" w:lineRule="auto"/>
              <w:ind w:left="-70"/>
              <w:jc w:val="both"/>
              <w:rPr>
                <w:sz w:val="12"/>
                <w:szCs w:val="12"/>
              </w:rPr>
            </w:pPr>
            <w:r>
              <w:lastRenderedPageBreak/>
              <w:t>- Fornire consulenza sulle tecniche di fabbricazione del materiale di cui al punto precedente e sulle modalità di utilizzo delle attrezzature;</w:t>
            </w:r>
          </w:p>
          <w:p w:rsidR="00767A69" w:rsidRDefault="00767A69" w:rsidP="00767A69">
            <w:pPr>
              <w:pStyle w:val="Corpodeltesto21"/>
              <w:spacing w:after="0" w:line="240" w:lineRule="auto"/>
              <w:ind w:left="-70"/>
              <w:jc w:val="both"/>
              <w:rPr>
                <w:sz w:val="12"/>
                <w:szCs w:val="12"/>
              </w:rPr>
            </w:pPr>
          </w:p>
          <w:p w:rsidR="00767A69" w:rsidRDefault="00767A69" w:rsidP="00767A69">
            <w:pPr>
              <w:pStyle w:val="Corpodeltesto21"/>
              <w:spacing w:after="0" w:line="240" w:lineRule="auto"/>
              <w:ind w:left="-70"/>
              <w:jc w:val="both"/>
            </w:pPr>
            <w:r>
              <w:rPr>
                <w:b/>
                <w:bCs/>
                <w:u w:val="single"/>
              </w:rPr>
              <w:t>FEDERAZIONE TRA LE ASSOCIAZIONI NAZIONALI DEI DISABILI (FAND)</w:t>
            </w:r>
          </w:p>
          <w:p w:rsidR="00767A69" w:rsidRDefault="00767A69" w:rsidP="00767A69">
            <w:pPr>
              <w:pStyle w:val="Corpodeltesto21"/>
              <w:spacing w:line="240" w:lineRule="auto"/>
              <w:jc w:val="both"/>
            </w:pPr>
            <w:r>
              <w:t>Per il conseguimento degli obiettivi fissati è stato stipulato apposito accordo con la Federazione tra le associazioni nazionali dei disabili (FAND) di cui fanno parte quali membri fondatori: l’Associazione nazionale mutilati e invalidi civili, l’Associazione nazionale mutilati e invalidi del lavoro, l’Ente nazionale dei sordomuti, l’Unione Italiana dei Ciechi e l’Unione nazionale mutilati per servizio. La Federazione è un organismo valido a rappresentare le esigenze globali di disabili presso lo Stato, le Regioni, presso gli Enti locali e presso tutte le forze politiche e sociali del Paese. In particolare la FAND coordina le politiche e le iniziative nei settori della previdenza, dell’assistenza, dell’istruzione, della sanità, del collocamento al lavoro, dell’abbattimento delle barriere architettoniche, della comunicazione, dello sport e turismo sociale, nonché in tutti gli altri settori che interessano le categorie rappresentate.</w:t>
            </w:r>
          </w:p>
          <w:p w:rsidR="00767A69" w:rsidRDefault="00767A69" w:rsidP="00767A69">
            <w:pPr>
              <w:pStyle w:val="Corpodeltesto21"/>
              <w:spacing w:line="240" w:lineRule="auto"/>
              <w:jc w:val="both"/>
            </w:pPr>
            <w:r>
              <w:t>La Federazione, attraverso la convenzione che si riporta in allegato, avrà il ruolo di:</w:t>
            </w:r>
          </w:p>
          <w:p w:rsidR="00767A69" w:rsidRDefault="00767A69" w:rsidP="00767A69">
            <w:pPr>
              <w:pStyle w:val="Corpodeltesto21"/>
              <w:spacing w:after="0" w:line="240" w:lineRule="auto"/>
              <w:jc w:val="both"/>
            </w:pPr>
            <w:r>
              <w:t>- Favorire la creazione di reti territoriali stabili tra gli Enti fondatori</w:t>
            </w:r>
          </w:p>
          <w:p w:rsidR="00767A69" w:rsidRDefault="00767A69" w:rsidP="00767A69">
            <w:pPr>
              <w:pStyle w:val="Corpodeltesto21"/>
              <w:spacing w:after="0" w:line="240" w:lineRule="auto"/>
              <w:jc w:val="both"/>
            </w:pPr>
            <w:r>
              <w:t>- Favorire la creazione di reti territoriali stabili tra gli Enti fondatori e altri Enti non federati</w:t>
            </w:r>
          </w:p>
          <w:p w:rsidR="00767A69" w:rsidRDefault="00767A69" w:rsidP="00767A69">
            <w:pPr>
              <w:pStyle w:val="Corpodeltesto21"/>
              <w:spacing w:after="0" w:line="240" w:lineRule="auto"/>
              <w:jc w:val="both"/>
            </w:pPr>
            <w:r>
              <w:t>- Favorire l’acquisizione da parte dei volontari di conoscenze e competenze in merito ad altre disabilità sensoriali o motorie.</w:t>
            </w:r>
          </w:p>
          <w:p w:rsidR="00767A69" w:rsidRDefault="00767A69" w:rsidP="00767A69">
            <w:pPr>
              <w:pStyle w:val="Corpodeltesto21"/>
              <w:spacing w:after="0" w:line="240" w:lineRule="auto"/>
              <w:jc w:val="both"/>
            </w:pPr>
            <w:r>
              <w:t>- Fornire conoscenze e consulenza in maniera trasversale riguardo alle politiche solidali, anche mediante la cooperazione sociale.</w:t>
            </w:r>
          </w:p>
          <w:p w:rsidR="00767A69" w:rsidRDefault="00767A69" w:rsidP="00767A69">
            <w:pPr>
              <w:pStyle w:val="Corpodeltesto21"/>
              <w:spacing w:after="0" w:line="240" w:lineRule="auto"/>
              <w:jc w:val="both"/>
            </w:pPr>
            <w:r>
              <w:t>- Consentire lo scambio di competenze e conoscenze tra volontari del SCN in servizio presso le Associazioni federate.</w:t>
            </w:r>
          </w:p>
          <w:p w:rsidR="005C45DA" w:rsidRDefault="00767A69" w:rsidP="00767A69">
            <w:pPr>
              <w:tabs>
                <w:tab w:val="num" w:pos="840"/>
              </w:tabs>
            </w:pPr>
            <w:r>
              <w:t>- Promuovere iniziative di promozione delle attività che coinvolgano fattivamente i volontari.</w:t>
            </w:r>
          </w:p>
        </w:tc>
      </w:tr>
    </w:tbl>
    <w:p w:rsidR="005C45DA" w:rsidRDefault="005C45DA" w:rsidP="005C45DA">
      <w:pPr>
        <w:tabs>
          <w:tab w:val="num" w:pos="840"/>
        </w:tabs>
        <w:ind w:left="360"/>
      </w:pPr>
    </w:p>
    <w:p w:rsidR="005C45DA" w:rsidRDefault="005C45DA" w:rsidP="005C45DA">
      <w:pPr>
        <w:tabs>
          <w:tab w:val="num" w:pos="840"/>
        </w:tabs>
        <w:ind w:left="360"/>
      </w:pPr>
    </w:p>
    <w:p w:rsidR="005C45DA" w:rsidRDefault="005C45DA" w:rsidP="005C45DA">
      <w:pPr>
        <w:numPr>
          <w:ilvl w:val="0"/>
          <w:numId w:val="1"/>
        </w:numPr>
        <w:tabs>
          <w:tab w:val="clear" w:pos="720"/>
          <w:tab w:val="num" w:pos="840"/>
        </w:tabs>
        <w:jc w:val="both"/>
        <w:rPr>
          <w:i/>
          <w:iCs/>
        </w:rPr>
      </w:pPr>
      <w:r>
        <w:rPr>
          <w:i/>
          <w:iCs/>
        </w:rPr>
        <w:t>Risorse tecniche e strumentali necessarie per l’attuazione del progetto:</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D846EA" w:rsidRDefault="00D846EA" w:rsidP="00E3466E">
            <w:pPr>
              <w:tabs>
                <w:tab w:val="left" w:pos="1480"/>
              </w:tabs>
              <w:rPr>
                <w:highlight w:val="green"/>
              </w:rPr>
            </w:pPr>
          </w:p>
          <w:p w:rsidR="00767A69" w:rsidRDefault="00767A69" w:rsidP="00767A69">
            <w:pPr>
              <w:jc w:val="both"/>
            </w:pPr>
            <w:r>
              <w:rPr>
                <w:rFonts w:eastAsia="Batang"/>
              </w:rPr>
              <w:t>L'Unione Italiana dei Ciechi e degli Ipovedenti ONLUS destinerà in favore del presente progetto le seguenti risorse tecniche e strumentali funzionali al conseguimento di tutti gli obiettivi prefissati che a</w:t>
            </w:r>
            <w:r>
              <w:rPr>
                <w:sz w:val="22"/>
                <w:szCs w:val="22"/>
              </w:rPr>
              <w:t xml:space="preserve"> tal fine saranno utilizzate dall’</w:t>
            </w:r>
            <w:proofErr w:type="spellStart"/>
            <w:r>
              <w:rPr>
                <w:sz w:val="22"/>
                <w:szCs w:val="22"/>
              </w:rPr>
              <w:t>U.N.I.Vo.C</w:t>
            </w:r>
            <w:proofErr w:type="spellEnd"/>
            <w:r>
              <w:rPr>
                <w:sz w:val="22"/>
                <w:szCs w:val="22"/>
              </w:rPr>
              <w:t>.:</w:t>
            </w:r>
          </w:p>
          <w:p w:rsidR="00767A69" w:rsidRDefault="00767A69" w:rsidP="00767A69">
            <w:pPr>
              <w:numPr>
                <w:ilvl w:val="0"/>
                <w:numId w:val="43"/>
              </w:numPr>
              <w:tabs>
                <w:tab w:val="left" w:pos="770"/>
              </w:tabs>
              <w:suppressAutoHyphens/>
              <w:jc w:val="both"/>
            </w:pPr>
            <w:r>
              <w:rPr>
                <w:sz w:val="22"/>
                <w:szCs w:val="22"/>
              </w:rPr>
              <w:t>gabinetto di oculistica attrezzato di moderne apparecchiature per la programmazione di visite oculistiche da destinare alla prevenzione e cura delle malattie oculari (obiettivo 3.2);</w:t>
            </w:r>
          </w:p>
          <w:p w:rsidR="00767A69" w:rsidRDefault="00767A69" w:rsidP="00767A69">
            <w:pPr>
              <w:numPr>
                <w:ilvl w:val="0"/>
                <w:numId w:val="33"/>
              </w:numPr>
              <w:suppressAutoHyphens/>
              <w:jc w:val="both"/>
            </w:pPr>
            <w:r>
              <w:rPr>
                <w:sz w:val="22"/>
                <w:szCs w:val="22"/>
              </w:rPr>
              <w:t>disponibilità di un medico oculista per attività di consulenza e informazione sulle tematiche connesse la disabilità visiva (obiettivo 3.2);</w:t>
            </w:r>
          </w:p>
          <w:p w:rsidR="00767A69" w:rsidRDefault="00767A69" w:rsidP="00767A69">
            <w:pPr>
              <w:numPr>
                <w:ilvl w:val="0"/>
                <w:numId w:val="33"/>
              </w:numPr>
              <w:suppressAutoHyphens/>
              <w:jc w:val="both"/>
            </w:pPr>
            <w:r>
              <w:rPr>
                <w:sz w:val="22"/>
                <w:szCs w:val="22"/>
              </w:rPr>
              <w:t>videoproiettori con telecomando e teli con motore di avvolgimento elettrico (obiettivo 2, 3);</w:t>
            </w:r>
          </w:p>
          <w:p w:rsidR="00767A69" w:rsidRDefault="00767A69" w:rsidP="00767A69">
            <w:pPr>
              <w:numPr>
                <w:ilvl w:val="0"/>
                <w:numId w:val="33"/>
              </w:numPr>
              <w:suppressAutoHyphens/>
              <w:jc w:val="both"/>
            </w:pPr>
            <w:r>
              <w:rPr>
                <w:sz w:val="22"/>
                <w:szCs w:val="22"/>
              </w:rPr>
              <w:t xml:space="preserve">autovetture di proprietà dell'ente Unione Italiana dei Ciechi e degli Ipovedenti e </w:t>
            </w:r>
            <w:proofErr w:type="spellStart"/>
            <w:r>
              <w:rPr>
                <w:sz w:val="22"/>
                <w:szCs w:val="22"/>
              </w:rPr>
              <w:t>U.N.I.Vo.C</w:t>
            </w:r>
            <w:proofErr w:type="spellEnd"/>
            <w:r>
              <w:rPr>
                <w:sz w:val="22"/>
                <w:szCs w:val="22"/>
              </w:rPr>
              <w:t>. da impiegare nell'ambito dei servizi di accompagnamento richiesti dai non vedenti in tutto il territorio provinciale (obiettivo 1, 4);</w:t>
            </w:r>
          </w:p>
          <w:p w:rsidR="00767A69" w:rsidRDefault="00767A69" w:rsidP="00767A69">
            <w:pPr>
              <w:numPr>
                <w:ilvl w:val="0"/>
                <w:numId w:val="33"/>
              </w:numPr>
              <w:suppressAutoHyphens/>
              <w:jc w:val="both"/>
            </w:pPr>
            <w:r>
              <w:rPr>
                <w:sz w:val="22"/>
              </w:rPr>
              <w:t xml:space="preserve">Sussidi e ausili vari ad uso dei non vedenti (bastoni bianchi, orologi, Sveglie parlanti, bilance pesapersone e pesa alimenti parlanti, termometri e misura pressione parlanti, giochi vari, strumenti di calcolo e misurazioni varie e per cucire e cucinare, strumenti per la scrittura, tavolette braille etc.) da distribuire tramite l'impiego dei volontari, ai disabili della vista richiedenti, in relazione ai reali bisogni, con la </w:t>
            </w:r>
            <w:r>
              <w:rPr>
                <w:sz w:val="22"/>
              </w:rPr>
              <w:lastRenderedPageBreak/>
              <w:t>finalità precipua di migliorare il grado di autonomia individuale di ciascun disabile della vista (obiettivo 1, 2, 4, 5);</w:t>
            </w:r>
          </w:p>
          <w:p w:rsidR="005C45DA" w:rsidRPr="003509FD" w:rsidRDefault="00767A69" w:rsidP="00E3466E">
            <w:pPr>
              <w:numPr>
                <w:ilvl w:val="0"/>
                <w:numId w:val="33"/>
              </w:numPr>
              <w:suppressAutoHyphens/>
              <w:jc w:val="both"/>
              <w:rPr>
                <w:shd w:val="clear" w:color="auto" w:fill="00FF00"/>
              </w:rPr>
            </w:pPr>
            <w:r>
              <w:rPr>
                <w:sz w:val="22"/>
              </w:rPr>
              <w:t>Biblioteca provinciale  dotata di testi in Braille per la consultazione e la richiesta in comodato da parte dei non vedenti (obiettivo 2, 5);</w:t>
            </w:r>
          </w:p>
        </w:tc>
      </w:tr>
    </w:tbl>
    <w:p w:rsidR="005C45DA" w:rsidRDefault="005C45DA" w:rsidP="005C45DA">
      <w:pPr>
        <w:ind w:left="360"/>
      </w:pPr>
    </w:p>
    <w:p w:rsidR="005C45DA" w:rsidRDefault="005C45DA" w:rsidP="005C45DA">
      <w:pPr>
        <w:ind w:left="360"/>
      </w:pPr>
    </w:p>
    <w:p w:rsidR="005C45DA" w:rsidRDefault="005C45DA" w:rsidP="005C45DA">
      <w:pPr>
        <w:pStyle w:val="Titolo2"/>
      </w:pPr>
      <w:r>
        <w:t>CARATTERISTICHE DELLE CONOSCENZE ACQUISIBILI</w:t>
      </w:r>
    </w:p>
    <w:p w:rsidR="005C45DA" w:rsidRDefault="005C45DA" w:rsidP="005C45DA">
      <w:pPr>
        <w:ind w:left="360"/>
        <w:rPr>
          <w:sz w:val="20"/>
        </w:rPr>
      </w:pPr>
    </w:p>
    <w:p w:rsidR="005C45DA" w:rsidRDefault="005C45DA" w:rsidP="005C45DA">
      <w:pPr>
        <w:ind w:left="360"/>
        <w:jc w:val="both"/>
        <w:rPr>
          <w:i/>
          <w:iCs/>
        </w:rPr>
      </w:pPr>
    </w:p>
    <w:p w:rsidR="005C45DA" w:rsidRDefault="005C45DA" w:rsidP="005C45DA">
      <w:pPr>
        <w:numPr>
          <w:ilvl w:val="0"/>
          <w:numId w:val="1"/>
        </w:numPr>
        <w:tabs>
          <w:tab w:val="left" w:pos="840"/>
        </w:tabs>
        <w:jc w:val="both"/>
        <w:rPr>
          <w:i/>
          <w:iCs/>
        </w:rPr>
      </w:pPr>
      <w:r>
        <w:rPr>
          <w:i/>
          <w:iCs/>
        </w:rPr>
        <w:t>Eventuali crediti formativi riconosciuti:</w:t>
      </w:r>
    </w:p>
    <w:p w:rsidR="005C45DA" w:rsidRDefault="005C45DA" w:rsidP="005C45DA">
      <w:pPr>
        <w:tabs>
          <w:tab w:val="left"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5C45DA" w:rsidRDefault="00767A69">
            <w:pPr>
              <w:tabs>
                <w:tab w:val="left" w:pos="840"/>
              </w:tabs>
            </w:pPr>
            <w:r>
              <w:rPr>
                <w:sz w:val="22"/>
              </w:rPr>
              <w:t xml:space="preserve">Il Ministero dell'Istruzione, dell'Università e della ricerca con propria circolare </w:t>
            </w:r>
            <w:r>
              <w:rPr>
                <w:i/>
                <w:sz w:val="22"/>
              </w:rPr>
              <w:t>(</w:t>
            </w:r>
            <w:proofErr w:type="spellStart"/>
            <w:r>
              <w:rPr>
                <w:i/>
                <w:sz w:val="22"/>
              </w:rPr>
              <w:t>prot</w:t>
            </w:r>
            <w:proofErr w:type="spellEnd"/>
            <w:r>
              <w:rPr>
                <w:i/>
                <w:sz w:val="22"/>
              </w:rPr>
              <w:t>. n.2626 del 9 luglio 2004)</w:t>
            </w:r>
            <w:r>
              <w:rPr>
                <w:sz w:val="22"/>
              </w:rPr>
              <w:t xml:space="preserve"> invitava le Università degli Studi presenti nel territorio nazionale </w:t>
            </w:r>
            <w:r>
              <w:rPr>
                <w:i/>
                <w:sz w:val="22"/>
              </w:rPr>
              <w:t>(in attuazione del comma 3 dell'art. 10 della Legge 6 marzo 2001 n. 64)</w:t>
            </w:r>
            <w:r>
              <w:rPr>
                <w:sz w:val="22"/>
              </w:rPr>
              <w:t xml:space="preserve"> ad adottare provvedimenti in ordine al riconoscimento di crediti formativi universitari a coloro che svolgono il Servizio Civile </w:t>
            </w:r>
            <w:r>
              <w:rPr>
                <w:i/>
                <w:sz w:val="22"/>
              </w:rPr>
              <w:t>(art.10 comma 1 del D.M. 509/99)</w:t>
            </w:r>
            <w:r>
              <w:rPr>
                <w:sz w:val="22"/>
              </w:rPr>
              <w:t>.</w:t>
            </w:r>
          </w:p>
        </w:tc>
      </w:tr>
    </w:tbl>
    <w:p w:rsidR="00D846EA" w:rsidRDefault="00D846EA" w:rsidP="00D846EA">
      <w:pPr>
        <w:tabs>
          <w:tab w:val="left" w:pos="840"/>
        </w:tabs>
        <w:ind w:left="720"/>
        <w:jc w:val="both"/>
        <w:rPr>
          <w:i/>
          <w:iCs/>
        </w:rPr>
      </w:pPr>
    </w:p>
    <w:p w:rsidR="00D846EA" w:rsidRDefault="00D846EA" w:rsidP="00D846EA">
      <w:pPr>
        <w:tabs>
          <w:tab w:val="left" w:pos="840"/>
        </w:tabs>
        <w:ind w:left="720"/>
        <w:jc w:val="both"/>
        <w:rPr>
          <w:i/>
          <w:iCs/>
        </w:rPr>
      </w:pPr>
    </w:p>
    <w:p w:rsidR="005C45DA" w:rsidRDefault="005C45DA" w:rsidP="005C45DA">
      <w:pPr>
        <w:numPr>
          <w:ilvl w:val="0"/>
          <w:numId w:val="1"/>
        </w:numPr>
        <w:tabs>
          <w:tab w:val="left" w:pos="840"/>
        </w:tabs>
        <w:jc w:val="both"/>
        <w:rPr>
          <w:i/>
          <w:iCs/>
        </w:rPr>
      </w:pPr>
      <w:r>
        <w:rPr>
          <w:i/>
          <w:iCs/>
        </w:rPr>
        <w:t>Eventuali tirocini riconosciuti :</w:t>
      </w:r>
    </w:p>
    <w:p w:rsidR="005C45DA" w:rsidRDefault="005C45DA" w:rsidP="005C45DA">
      <w:pPr>
        <w:tabs>
          <w:tab w:val="left"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5C45DA" w:rsidRDefault="00767A69">
            <w:pPr>
              <w:tabs>
                <w:tab w:val="left" w:pos="840"/>
              </w:tabs>
            </w:pPr>
            <w:r>
              <w:rPr>
                <w:sz w:val="22"/>
                <w:szCs w:val="22"/>
              </w:rPr>
              <w:t>ASSENTI</w:t>
            </w:r>
          </w:p>
        </w:tc>
      </w:tr>
    </w:tbl>
    <w:p w:rsidR="005C45DA" w:rsidRDefault="005C45DA" w:rsidP="005C45DA">
      <w:pPr>
        <w:tabs>
          <w:tab w:val="left" w:pos="840"/>
        </w:tabs>
        <w:ind w:left="360"/>
      </w:pPr>
    </w:p>
    <w:p w:rsidR="005C45DA" w:rsidRDefault="005C45DA" w:rsidP="005C45DA">
      <w:pPr>
        <w:tabs>
          <w:tab w:val="left" w:pos="840"/>
        </w:tabs>
        <w:ind w:left="360"/>
      </w:pPr>
    </w:p>
    <w:p w:rsidR="005C45DA" w:rsidRDefault="005C45DA" w:rsidP="005C45DA">
      <w:pPr>
        <w:numPr>
          <w:ilvl w:val="0"/>
          <w:numId w:val="1"/>
        </w:numPr>
        <w:tabs>
          <w:tab w:val="left" w:pos="840"/>
        </w:tabs>
        <w:jc w:val="both"/>
        <w:rPr>
          <w:i/>
          <w:iCs/>
        </w:rPr>
      </w:pPr>
      <w:r>
        <w:rPr>
          <w:i/>
          <w:iCs/>
        </w:rPr>
        <w:t xml:space="preserve">Competenze e professionalità acquisibili dai volontari durante l’espletamento del servizio, certificabili e validi ai fini del </w:t>
      </w:r>
      <w:r>
        <w:rPr>
          <w:i/>
        </w:rPr>
        <w:t>curriculum vitae</w:t>
      </w:r>
      <w:r>
        <w:rPr>
          <w:i/>
          <w:iCs/>
        </w:rPr>
        <w:t>:</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5"/>
      </w:tblGrid>
      <w:tr w:rsidR="005C45DA">
        <w:trPr>
          <w:trHeight w:val="1289"/>
        </w:trPr>
        <w:tc>
          <w:tcPr>
            <w:tcW w:w="8295" w:type="dxa"/>
            <w:tcBorders>
              <w:top w:val="single" w:sz="4" w:space="0" w:color="auto"/>
              <w:left w:val="single" w:sz="4" w:space="0" w:color="auto"/>
              <w:bottom w:val="single" w:sz="4" w:space="0" w:color="auto"/>
              <w:right w:val="single" w:sz="4" w:space="0" w:color="auto"/>
            </w:tcBorders>
          </w:tcPr>
          <w:p w:rsidR="00E3466E" w:rsidRPr="007C154D" w:rsidRDefault="00E3466E" w:rsidP="00E3466E">
            <w:pPr>
              <w:jc w:val="both"/>
              <w:rPr>
                <w:i/>
                <w:iCs/>
              </w:rPr>
            </w:pPr>
            <w:r w:rsidRPr="007C154D">
              <w:rPr>
                <w:sz w:val="22"/>
                <w:szCs w:val="22"/>
              </w:rPr>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sidRPr="007C154D">
              <w:rPr>
                <w:i/>
                <w:iCs/>
                <w:sz w:val="22"/>
                <w:szCs w:val="22"/>
              </w:rPr>
              <w:t>e-citizen</w:t>
            </w:r>
            <w:r w:rsidRPr="007C154D">
              <w:rPr>
                <w:sz w:val="22"/>
                <w:szCs w:val="22"/>
              </w:rPr>
              <w:t xml:space="preserve"> e </w:t>
            </w:r>
            <w:r w:rsidRPr="007C154D">
              <w:rPr>
                <w:i/>
                <w:iCs/>
                <w:sz w:val="22"/>
                <w:szCs w:val="22"/>
              </w:rPr>
              <w:t>core.</w:t>
            </w:r>
          </w:p>
          <w:p w:rsidR="00E3466E" w:rsidRPr="007C154D" w:rsidRDefault="00E3466E" w:rsidP="00E3466E">
            <w:pPr>
              <w:pStyle w:val="Titolo1"/>
              <w:rPr>
                <w:rFonts w:ascii="Times New Roman" w:hAnsi="Times New Roman"/>
                <w:color w:val="000000"/>
                <w:sz w:val="22"/>
              </w:rPr>
            </w:pPr>
            <w:r w:rsidRPr="007C154D">
              <w:rPr>
                <w:rFonts w:ascii="Times New Roman" w:hAnsi="Times New Roman"/>
                <w:color w:val="000000"/>
                <w:sz w:val="22"/>
                <w:szCs w:val="22"/>
              </w:rPr>
              <w:t>ECDL e-Citizen - Contenuti</w:t>
            </w:r>
          </w:p>
          <w:p w:rsidR="00E3466E" w:rsidRPr="007C154D" w:rsidRDefault="00E3466E" w:rsidP="00E3466E">
            <w:pPr>
              <w:pStyle w:val="NormaleWeb"/>
              <w:spacing w:before="0" w:beforeAutospacing="0" w:after="0" w:afterAutospacing="0"/>
              <w:jc w:val="both"/>
              <w:rPr>
                <w:rFonts w:ascii="Times New Roman" w:hAnsi="Times New Roman" w:cs="Times New Roman"/>
                <w:color w:val="000000"/>
              </w:rPr>
            </w:pPr>
            <w:r w:rsidRPr="007C154D">
              <w:rPr>
                <w:rStyle w:val="Enfasicorsivo"/>
                <w:rFonts w:ascii="Times New Roman" w:hAnsi="Times New Roman" w:cs="Times New Roman"/>
                <w:b/>
                <w:bCs/>
                <w:color w:val="000000"/>
                <w:sz w:val="22"/>
                <w:szCs w:val="22"/>
              </w:rPr>
              <w:t xml:space="preserve">e-Citizen </w:t>
            </w:r>
            <w:r w:rsidRPr="007C154D">
              <w:rPr>
                <w:rFonts w:ascii="Times New Roman" w:hAnsi="Times New Roman" w:cs="Times New Roman"/>
                <w:color w:val="000000"/>
                <w:sz w:val="22"/>
                <w:szCs w:val="22"/>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E3466E" w:rsidRPr="007C154D" w:rsidRDefault="00E3466E"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Sviluppato dalla </w:t>
            </w:r>
            <w:proofErr w:type="spellStart"/>
            <w:r>
              <w:rPr>
                <w:rFonts w:ascii="Times New Roman" w:hAnsi="Times New Roman" w:cs="Times New Roman"/>
                <w:color w:val="000000"/>
                <w:sz w:val="22"/>
                <w:szCs w:val="22"/>
              </w:rPr>
              <w:t>European</w:t>
            </w:r>
            <w:proofErr w:type="spellEnd"/>
            <w:r>
              <w:rPr>
                <w:rFonts w:ascii="Times New Roman" w:hAnsi="Times New Roman" w:cs="Times New Roman"/>
                <w:color w:val="000000"/>
                <w:sz w:val="22"/>
                <w:szCs w:val="22"/>
              </w:rPr>
              <w:t xml:space="preserve"> Computer </w:t>
            </w:r>
            <w:proofErr w:type="spellStart"/>
            <w:r>
              <w:rPr>
                <w:rFonts w:ascii="Times New Roman" w:hAnsi="Times New Roman" w:cs="Times New Roman"/>
                <w:color w:val="000000"/>
                <w:sz w:val="22"/>
                <w:szCs w:val="22"/>
              </w:rPr>
              <w:t>DrivingLicenc</w:t>
            </w:r>
            <w:r w:rsidRPr="007C154D">
              <w:rPr>
                <w:rFonts w:ascii="Times New Roman" w:hAnsi="Times New Roman" w:cs="Times New Roman"/>
                <w:color w:val="000000"/>
                <w:sz w:val="22"/>
                <w:szCs w:val="22"/>
              </w:rPr>
              <w:t>e</w:t>
            </w:r>
            <w:proofErr w:type="spellEnd"/>
            <w:r w:rsidRPr="007C154D">
              <w:rPr>
                <w:rFonts w:ascii="Times New Roman" w:hAnsi="Times New Roman" w:cs="Times New Roman"/>
                <w:color w:val="000000"/>
                <w:sz w:val="22"/>
                <w:szCs w:val="22"/>
              </w:rPr>
              <w:t xml:space="preserve"> Foundation (ECDL-F)</w:t>
            </w:r>
            <w:r>
              <w:rPr>
                <w:rFonts w:ascii="Times New Roman" w:hAnsi="Times New Roman" w:cs="Times New Roman"/>
                <w:color w:val="000000"/>
                <w:sz w:val="22"/>
                <w:szCs w:val="22"/>
              </w:rPr>
              <w:t xml:space="preserve">, </w:t>
            </w:r>
            <w:r w:rsidRPr="007C154D">
              <w:rPr>
                <w:rStyle w:val="Enfasicorsivo"/>
                <w:rFonts w:ascii="Times New Roman" w:hAnsi="Times New Roman" w:cs="Times New Roman"/>
                <w:b/>
                <w:bCs/>
                <w:color w:val="000000"/>
                <w:sz w:val="22"/>
                <w:szCs w:val="22"/>
              </w:rPr>
              <w:t xml:space="preserve">e-Citizen </w:t>
            </w:r>
            <w:r w:rsidRPr="007C154D">
              <w:rPr>
                <w:rFonts w:ascii="Times New Roman" w:hAnsi="Times New Roman" w:cs="Times New Roman"/>
                <w:color w:val="000000"/>
                <w:sz w:val="22"/>
                <w:szCs w:val="22"/>
              </w:rPr>
              <w:t xml:space="preserve">è parte integrante del sistema di certificazioni informatiche ECDL ed EUCIP, introdotte in Europa dal Cepis, </w:t>
            </w:r>
            <w:smartTag w:uri="urn:schemas-microsoft-com:office:smarttags" w:element="PersonName">
              <w:smartTagPr>
                <w:attr w:name="ProductID" w:val="la Federazione Europea"/>
              </w:smartTagPr>
              <w:r w:rsidRPr="007C154D">
                <w:rPr>
                  <w:rFonts w:ascii="Times New Roman" w:hAnsi="Times New Roman" w:cs="Times New Roman"/>
                  <w:color w:val="000000"/>
                  <w:sz w:val="22"/>
                  <w:szCs w:val="22"/>
                </w:rPr>
                <w:t>la Federazione Europea</w:t>
              </w:r>
            </w:smartTag>
            <w:r w:rsidRPr="007C154D">
              <w:rPr>
                <w:rFonts w:ascii="Times New Roman" w:hAnsi="Times New Roman" w:cs="Times New Roman"/>
                <w:color w:val="000000"/>
                <w:sz w:val="22"/>
                <w:szCs w:val="22"/>
              </w:rPr>
              <w:t xml:space="preserve"> delle Associazioni Professionali dell'Informatica e diffuse in Italia attraverso AICA. </w:t>
            </w:r>
          </w:p>
          <w:p w:rsidR="00E3466E" w:rsidRPr="007C154D" w:rsidRDefault="00E3466E"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Il programma è stato sviluppato per facilitare l'accesso al mondo dell'Informazione per tutti coloro che ne sono stati esclusi, in particolare per mancanza di conoscenze e di opportunità. </w:t>
            </w:r>
          </w:p>
          <w:p w:rsidR="00E3466E" w:rsidRPr="007C154D" w:rsidRDefault="00E3466E"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Tra gli obiettivi</w:t>
            </w:r>
            <w:r>
              <w:rPr>
                <w:rFonts w:ascii="Times New Roman" w:hAnsi="Times New Roman" w:cs="Times New Roman"/>
                <w:color w:val="000000"/>
                <w:sz w:val="22"/>
                <w:szCs w:val="22"/>
              </w:rPr>
              <w:t xml:space="preserve"> di </w:t>
            </w:r>
            <w:r w:rsidRPr="007C154D">
              <w:rPr>
                <w:rStyle w:val="Enfasicorsivo"/>
                <w:rFonts w:ascii="Times New Roman" w:hAnsi="Times New Roman" w:cs="Times New Roman"/>
                <w:b/>
                <w:bCs/>
                <w:color w:val="000000"/>
                <w:sz w:val="22"/>
                <w:szCs w:val="22"/>
              </w:rPr>
              <w:t>e-Citizen</w:t>
            </w:r>
            <w:r w:rsidRPr="007C154D">
              <w:rPr>
                <w:rFonts w:ascii="Times New Roman" w:hAnsi="Times New Roman" w:cs="Times New Roman"/>
                <w:color w:val="000000"/>
                <w:sz w:val="22"/>
                <w:szCs w:val="22"/>
              </w:rPr>
              <w:t xml:space="preserve"> c'è quello di «una società dell'informazione basata sull'inclusione, che offra servizi pubblici di elevata qualità e che promuova la qualità della vita».</w:t>
            </w:r>
          </w:p>
          <w:p w:rsidR="00E3466E" w:rsidRPr="007C154D" w:rsidRDefault="00E3466E" w:rsidP="00E3466E">
            <w:pPr>
              <w:pStyle w:val="NormaleWeb"/>
              <w:spacing w:before="0" w:beforeAutospacing="0" w:after="0" w:afterAutospacing="0"/>
              <w:jc w:val="both"/>
              <w:rPr>
                <w:rFonts w:ascii="Times New Roman" w:hAnsi="Times New Roman" w:cs="Times New Roman"/>
                <w:color w:val="000000"/>
              </w:rPr>
            </w:pPr>
            <w:r w:rsidRPr="007C154D">
              <w:rPr>
                <w:rStyle w:val="Enfasicorsivo"/>
                <w:rFonts w:ascii="Times New Roman" w:hAnsi="Times New Roman" w:cs="Times New Roman"/>
                <w:b/>
                <w:bCs/>
                <w:color w:val="000000"/>
                <w:sz w:val="22"/>
                <w:szCs w:val="22"/>
              </w:rPr>
              <w:t xml:space="preserve">e-Citizen </w:t>
            </w:r>
            <w:r w:rsidRPr="007C154D">
              <w:rPr>
                <w:rFonts w:ascii="Times New Roman" w:hAnsi="Times New Roman" w:cs="Times New Roman"/>
                <w:color w:val="000000"/>
                <w:sz w:val="22"/>
                <w:szCs w:val="22"/>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E3466E" w:rsidRPr="007C154D" w:rsidRDefault="00E3466E" w:rsidP="00E3466E">
            <w:pPr>
              <w:pStyle w:val="NormaleWeb"/>
              <w:spacing w:before="0" w:beforeAutospacing="0" w:after="0" w:afterAutospacing="0"/>
              <w:rPr>
                <w:rFonts w:ascii="Times New Roman" w:hAnsi="Times New Roman" w:cs="Times New Roman"/>
                <w:color w:val="000000"/>
              </w:rPr>
            </w:pPr>
            <w:r w:rsidRPr="007C154D">
              <w:rPr>
                <w:rFonts w:ascii="Times New Roman" w:hAnsi="Times New Roman" w:cs="Times New Roman"/>
                <w:color w:val="000000"/>
                <w:sz w:val="22"/>
                <w:szCs w:val="22"/>
              </w:rPr>
              <w:t xml:space="preserve">•  informazione (riviste, giornali online ..) </w:t>
            </w:r>
            <w:r w:rsidRPr="007C154D">
              <w:rPr>
                <w:rFonts w:ascii="Times New Roman" w:hAnsi="Times New Roman" w:cs="Times New Roman"/>
                <w:color w:val="000000"/>
                <w:sz w:val="22"/>
                <w:szCs w:val="22"/>
              </w:rPr>
              <w:br/>
              <w:t>•  servizi governativi (servizi offerti dalla Pubblica Amministrazione..)</w:t>
            </w:r>
            <w:r w:rsidRPr="007C154D">
              <w:rPr>
                <w:rFonts w:ascii="Times New Roman" w:hAnsi="Times New Roman" w:cs="Times New Roman"/>
                <w:color w:val="000000"/>
                <w:sz w:val="22"/>
                <w:szCs w:val="22"/>
              </w:rPr>
              <w:br/>
              <w:t>•  viaggi (acquisto biglietti, prenotazione alberghi .)</w:t>
            </w:r>
            <w:r w:rsidRPr="007C154D">
              <w:rPr>
                <w:rFonts w:ascii="Times New Roman" w:hAnsi="Times New Roman" w:cs="Times New Roman"/>
                <w:color w:val="000000"/>
                <w:sz w:val="22"/>
                <w:szCs w:val="22"/>
              </w:rPr>
              <w:br/>
              <w:t>•  sanità (prenotazioni visite..)</w:t>
            </w:r>
            <w:r w:rsidRPr="007C154D">
              <w:rPr>
                <w:rFonts w:ascii="Times New Roman" w:hAnsi="Times New Roman" w:cs="Times New Roman"/>
                <w:color w:val="000000"/>
                <w:sz w:val="22"/>
                <w:szCs w:val="22"/>
              </w:rPr>
              <w:br/>
              <w:t>•  corsi di istruzione online</w:t>
            </w:r>
            <w:r w:rsidRPr="007C154D">
              <w:rPr>
                <w:rFonts w:ascii="Times New Roman" w:hAnsi="Times New Roman" w:cs="Times New Roman"/>
                <w:color w:val="000000"/>
                <w:sz w:val="22"/>
                <w:szCs w:val="22"/>
              </w:rPr>
              <w:br/>
              <w:t>•  impiego (ricerca/risposte inserzioni..)</w:t>
            </w:r>
            <w:r w:rsidRPr="007C154D">
              <w:rPr>
                <w:rFonts w:ascii="Times New Roman" w:hAnsi="Times New Roman" w:cs="Times New Roman"/>
                <w:color w:val="000000"/>
                <w:sz w:val="22"/>
                <w:szCs w:val="22"/>
              </w:rPr>
              <w:br/>
              <w:t>•  banca (operazioni online.. )</w:t>
            </w:r>
            <w:r w:rsidRPr="007C154D">
              <w:rPr>
                <w:rFonts w:ascii="Times New Roman" w:hAnsi="Times New Roman" w:cs="Times New Roman"/>
                <w:color w:val="000000"/>
                <w:sz w:val="22"/>
                <w:szCs w:val="22"/>
              </w:rPr>
              <w:br/>
              <w:t xml:space="preserve">•  commercio online (acquisti online..) </w:t>
            </w:r>
          </w:p>
          <w:p w:rsidR="00E3466E" w:rsidRPr="007C154D" w:rsidRDefault="00E3466E" w:rsidP="00E3466E">
            <w:pPr>
              <w:pStyle w:val="Titolo1"/>
              <w:jc w:val="both"/>
              <w:rPr>
                <w:rFonts w:ascii="Times New Roman" w:hAnsi="Times New Roman"/>
                <w:color w:val="000000"/>
                <w:sz w:val="22"/>
              </w:rPr>
            </w:pPr>
            <w:r w:rsidRPr="007C154D">
              <w:rPr>
                <w:rFonts w:ascii="Times New Roman" w:hAnsi="Times New Roman"/>
                <w:color w:val="000000"/>
                <w:sz w:val="22"/>
                <w:szCs w:val="22"/>
              </w:rPr>
              <w:lastRenderedPageBreak/>
              <w:t xml:space="preserve">La struttura del programma e-Citizen </w:t>
            </w:r>
          </w:p>
          <w:p w:rsidR="00E3466E" w:rsidRPr="007C154D" w:rsidRDefault="00E3466E"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Il programma </w:t>
            </w:r>
            <w:r w:rsidRPr="007C154D">
              <w:rPr>
                <w:rStyle w:val="Enfasicorsivo"/>
                <w:rFonts w:ascii="Times New Roman" w:hAnsi="Times New Roman" w:cs="Times New Roman"/>
                <w:b/>
                <w:bCs/>
                <w:color w:val="000000"/>
                <w:sz w:val="22"/>
                <w:szCs w:val="22"/>
              </w:rPr>
              <w:t xml:space="preserve">e-Citizen </w:t>
            </w:r>
            <w:r w:rsidRPr="007C154D">
              <w:rPr>
                <w:rFonts w:ascii="Times New Roman" w:hAnsi="Times New Roman" w:cs="Times New Roman"/>
                <w:color w:val="000000"/>
                <w:sz w:val="22"/>
                <w:szCs w:val="22"/>
              </w:rPr>
              <w:t>è suddiviso in tre parti:</w:t>
            </w:r>
          </w:p>
          <w:p w:rsidR="00E3466E" w:rsidRDefault="00E3466E"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  </w:t>
            </w:r>
            <w:r w:rsidRPr="007C154D">
              <w:rPr>
                <w:rStyle w:val="Enfasicorsivo"/>
                <w:rFonts w:ascii="Times New Roman" w:hAnsi="Times New Roman" w:cs="Times New Roman"/>
                <w:b/>
                <w:bCs/>
                <w:color w:val="000000"/>
                <w:sz w:val="22"/>
                <w:szCs w:val="22"/>
              </w:rPr>
              <w:t>Conoscenze di base</w:t>
            </w:r>
            <w:r>
              <w:rPr>
                <w:rStyle w:val="Enfasicorsivo"/>
                <w:rFonts w:ascii="Times New Roman" w:hAnsi="Times New Roman" w:cs="Times New Roman"/>
                <w:b/>
                <w:bCs/>
                <w:color w:val="000000"/>
                <w:sz w:val="22"/>
                <w:szCs w:val="22"/>
              </w:rPr>
              <w:t>:</w:t>
            </w:r>
            <w:r w:rsidRPr="007C154D">
              <w:rPr>
                <w:rFonts w:ascii="Times New Roman" w:hAnsi="Times New Roman" w:cs="Times New Roman"/>
                <w:color w:val="000000"/>
                <w:sz w:val="22"/>
                <w:szCs w:val="22"/>
              </w:rPr>
              <w:t xml:space="preserve"> Insegna a conoscere le componenti HW e SW del computer, gestire file e cartelle, lavorare con icone e finestre sullo schermo del computer, creare un semplice documento, navigare Internet e usare l'e-mail</w:t>
            </w:r>
          </w:p>
          <w:p w:rsidR="00E3466E" w:rsidRPr="007C154D" w:rsidRDefault="00E3466E"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  </w:t>
            </w:r>
            <w:r w:rsidRPr="007C154D">
              <w:rPr>
                <w:rStyle w:val="Enfasicorsivo"/>
                <w:rFonts w:ascii="Times New Roman" w:hAnsi="Times New Roman" w:cs="Times New Roman"/>
                <w:b/>
                <w:bCs/>
                <w:color w:val="000000"/>
                <w:sz w:val="22"/>
                <w:szCs w:val="22"/>
              </w:rPr>
              <w:t xml:space="preserve">Ricerca di informazioni </w:t>
            </w:r>
            <w:r w:rsidRPr="007C154D">
              <w:rPr>
                <w:rFonts w:ascii="Times New Roman" w:hAnsi="Times New Roman" w:cs="Times New Roman"/>
                <w:color w:val="000000"/>
                <w:sz w:val="22"/>
                <w:szCs w:val="22"/>
              </w:rPr>
              <w:t xml:space="preserve">- </w:t>
            </w:r>
            <w:r w:rsidRPr="007C154D">
              <w:rPr>
                <w:rStyle w:val="Enfasicorsivo"/>
                <w:rFonts w:ascii="Times New Roman" w:hAnsi="Times New Roman" w:cs="Times New Roman"/>
                <w:color w:val="000000"/>
                <w:sz w:val="22"/>
                <w:szCs w:val="22"/>
              </w:rPr>
              <w:t xml:space="preserve">l'abilità di ricercare informazioni (su un ambito definito) e renderle disponibili in modo appropriato </w:t>
            </w:r>
            <w:r w:rsidRPr="007C154D">
              <w:rPr>
                <w:rFonts w:ascii="Times New Roman" w:hAnsi="Times New Roman" w:cs="Times New Roman"/>
                <w:color w:val="000000"/>
                <w:sz w:val="22"/>
                <w:szCs w:val="22"/>
              </w:rPr>
              <w:t xml:space="preserve">. Le aree di ricerca sono chiaramente indicate: viaggi, formazione online, lavoro, sanità, gruppi di interesse, economia (con particolare rilevanza per news, </w:t>
            </w:r>
            <w:proofErr w:type="spellStart"/>
            <w:r w:rsidRPr="007C154D">
              <w:rPr>
                <w:rFonts w:ascii="Times New Roman" w:hAnsi="Times New Roman" w:cs="Times New Roman"/>
                <w:color w:val="000000"/>
                <w:sz w:val="22"/>
                <w:szCs w:val="22"/>
              </w:rPr>
              <w:t>government</w:t>
            </w:r>
            <w:proofErr w:type="spellEnd"/>
            <w:r w:rsidRPr="007C154D">
              <w:rPr>
                <w:rFonts w:ascii="Times New Roman" w:hAnsi="Times New Roman" w:cs="Times New Roman"/>
                <w:color w:val="000000"/>
                <w:sz w:val="22"/>
                <w:szCs w:val="22"/>
              </w:rPr>
              <w:t xml:space="preserve"> e consumer). Nella sezione viene richiamata anche la conoscenza dei rischi associati all'utilizzo di internet (accesso sicuro, virus, e-mail non richieste, sicurezza dei dati personali) e la capacità di uso delle precauzioni necessarie.</w:t>
            </w:r>
          </w:p>
          <w:p w:rsidR="00E3466E" w:rsidRPr="007C154D" w:rsidRDefault="00E3466E" w:rsidP="00E3466E">
            <w:pPr>
              <w:ind w:left="-70"/>
              <w:jc w:val="both"/>
              <w:rPr>
                <w:color w:val="000000"/>
              </w:rPr>
            </w:pPr>
            <w:r w:rsidRPr="007C154D">
              <w:rPr>
                <w:color w:val="000000"/>
                <w:sz w:val="22"/>
                <w:szCs w:val="22"/>
              </w:rPr>
              <w:t xml:space="preserve">•  </w:t>
            </w:r>
            <w:r w:rsidRPr="007C154D">
              <w:rPr>
                <w:rStyle w:val="Enfasicorsivo"/>
                <w:b/>
                <w:bCs/>
                <w:color w:val="000000"/>
                <w:sz w:val="22"/>
                <w:szCs w:val="22"/>
              </w:rPr>
              <w:t xml:space="preserve">Partecipazione attiva ai servizi di rete </w:t>
            </w:r>
            <w:r w:rsidRPr="007C154D">
              <w:rPr>
                <w:color w:val="000000"/>
                <w:sz w:val="22"/>
                <w:szCs w:val="22"/>
              </w:rPr>
              <w:t xml:space="preserve">- </w:t>
            </w:r>
            <w:r w:rsidRPr="007C154D">
              <w:rPr>
                <w:rStyle w:val="Enfasicorsivo"/>
                <w:color w:val="000000"/>
                <w:sz w:val="22"/>
                <w:szCs w:val="22"/>
              </w:rPr>
              <w:t xml:space="preserve">la capacità di navigare attraverso le pagine Web e di trarre beneficio dai servizi disponibili in linea </w:t>
            </w:r>
            <w:r w:rsidRPr="007C154D">
              <w:rPr>
                <w:color w:val="000000"/>
                <w:sz w:val="22"/>
                <w:szCs w:val="22"/>
              </w:rPr>
              <w:t xml:space="preserve">. Acquisite le necessarie conoscenze del computer e dei metodi di ricerca, questo blocco considera le abilità necessarie affinché il candidato diventi a tutti gli effetti un </w:t>
            </w:r>
            <w:r w:rsidRPr="007C154D">
              <w:rPr>
                <w:rStyle w:val="Enfasicorsivo"/>
                <w:color w:val="000000"/>
                <w:sz w:val="22"/>
                <w:szCs w:val="22"/>
              </w:rPr>
              <w:t xml:space="preserve">cittadino dell'era digitale. </w:t>
            </w:r>
            <w:r w:rsidRPr="007C154D">
              <w:rPr>
                <w:color w:val="000000"/>
                <w:sz w:val="22"/>
                <w:szCs w:val="22"/>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E3466E" w:rsidRPr="007C154D" w:rsidRDefault="00E3466E" w:rsidP="00E3466E">
            <w:pPr>
              <w:ind w:left="360"/>
              <w:jc w:val="both"/>
              <w:rPr>
                <w:color w:val="000000"/>
              </w:rPr>
            </w:pPr>
          </w:p>
          <w:p w:rsidR="00E3466E" w:rsidRPr="007C154D" w:rsidRDefault="00E3466E" w:rsidP="00E3466E">
            <w:pPr>
              <w:jc w:val="both"/>
              <w:rPr>
                <w:rFonts w:eastAsia="Arial Unicode MS"/>
                <w:color w:val="000000"/>
              </w:rPr>
            </w:pPr>
            <w:r w:rsidRPr="007C154D">
              <w:rPr>
                <w:rStyle w:val="titolo10"/>
                <w:color w:val="000000"/>
                <w:sz w:val="22"/>
                <w:szCs w:val="22"/>
              </w:rPr>
              <w:t>ECDL Core Level - Contenuti</w:t>
            </w:r>
          </w:p>
          <w:p w:rsidR="00E3466E" w:rsidRPr="007C154D" w:rsidRDefault="00E3466E" w:rsidP="00E3466E">
            <w:pPr>
              <w:pStyle w:val="NormaleWeb"/>
              <w:spacing w:before="0" w:beforeAutospacing="0" w:after="0" w:afterAutospacing="0"/>
              <w:jc w:val="both"/>
              <w:rPr>
                <w:rFonts w:ascii="Times New Roman" w:hAnsi="Times New Roman" w:cs="Times New Roman"/>
                <w:color w:val="000000"/>
              </w:rPr>
            </w:pPr>
            <w:smartTag w:uri="urn:schemas-microsoft-com:office:smarttags" w:element="PersonName">
              <w:smartTagPr>
                <w:attr w:name="ProductID" w:val="La Patente Europea"/>
              </w:smartTagPr>
              <w:r w:rsidRPr="007C154D">
                <w:rPr>
                  <w:rFonts w:ascii="Times New Roman" w:hAnsi="Times New Roman" w:cs="Times New Roman"/>
                  <w:color w:val="000000"/>
                  <w:sz w:val="22"/>
                  <w:szCs w:val="22"/>
                </w:rPr>
                <w:t>La Patente Europea</w:t>
              </w:r>
            </w:smartTag>
            <w:r w:rsidRPr="007C154D">
              <w:rPr>
                <w:rFonts w:ascii="Times New Roman" w:hAnsi="Times New Roman" w:cs="Times New Roman"/>
                <w:color w:val="000000"/>
                <w:sz w:val="22"/>
                <w:szCs w:val="22"/>
              </w:rPr>
              <w:t xml:space="preserve"> del Computer è una certificazione diffusa in tutto il mondo che attesta la </w:t>
            </w:r>
            <w:r w:rsidRPr="007C154D">
              <w:rPr>
                <w:rStyle w:val="Enfasigrassetto"/>
                <w:rFonts w:ascii="Times New Roman" w:hAnsi="Times New Roman" w:cs="Times New Roman"/>
                <w:color w:val="000000"/>
                <w:sz w:val="22"/>
                <w:szCs w:val="22"/>
              </w:rPr>
              <w:t>capacità nell'uso del computer</w:t>
            </w:r>
            <w:r w:rsidRPr="007C154D">
              <w:rPr>
                <w:rFonts w:ascii="Times New Roman" w:hAnsi="Times New Roman" w:cs="Times New Roman"/>
                <w:color w:val="000000"/>
                <w:sz w:val="22"/>
                <w:szCs w:val="22"/>
              </w:rPr>
              <w:t xml:space="preserve"> a vari livelli di competenza: generico, evoluto, specialistico.</w:t>
            </w:r>
          </w:p>
          <w:p w:rsidR="00E3466E" w:rsidRPr="007C154D" w:rsidRDefault="00E3466E"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Le certificazioni ECDL costituiscono uno standard di riferimento in quanto si caratterizzano per:</w:t>
            </w:r>
          </w:p>
          <w:p w:rsidR="00E3466E" w:rsidRPr="007C154D" w:rsidRDefault="00E3466E" w:rsidP="00E3466E">
            <w:pPr>
              <w:ind w:left="360"/>
              <w:jc w:val="both"/>
              <w:rPr>
                <w:color w:val="000000"/>
              </w:rPr>
            </w:pPr>
            <w:r>
              <w:rPr>
                <w:rStyle w:val="Enfasigrassetto"/>
                <w:color w:val="000000"/>
                <w:sz w:val="22"/>
                <w:szCs w:val="22"/>
              </w:rPr>
              <w:t xml:space="preserve">- </w:t>
            </w:r>
            <w:r w:rsidRPr="007C154D">
              <w:rPr>
                <w:rStyle w:val="Enfasigrassetto"/>
                <w:color w:val="000000"/>
                <w:sz w:val="22"/>
                <w:szCs w:val="22"/>
              </w:rPr>
              <w:t>Uniformità</w:t>
            </w:r>
            <w:r w:rsidRPr="007C154D">
              <w:rPr>
                <w:color w:val="000000"/>
                <w:sz w:val="22"/>
                <w:szCs w:val="22"/>
              </w:rPr>
              <w:t xml:space="preserve"> : i test sono identici in tutti i Paesi, garantendo la circolarità del titolo </w:t>
            </w:r>
          </w:p>
          <w:p w:rsidR="00E3466E" w:rsidRPr="007C154D" w:rsidRDefault="00E3466E" w:rsidP="00E3466E">
            <w:pPr>
              <w:ind w:left="360"/>
              <w:jc w:val="both"/>
              <w:rPr>
                <w:color w:val="000000"/>
              </w:rPr>
            </w:pPr>
            <w:r>
              <w:rPr>
                <w:rStyle w:val="Enfasigrassetto"/>
                <w:color w:val="000000"/>
                <w:sz w:val="22"/>
                <w:szCs w:val="22"/>
              </w:rPr>
              <w:t xml:space="preserve">- </w:t>
            </w:r>
            <w:r w:rsidRPr="007C154D">
              <w:rPr>
                <w:rStyle w:val="Enfasigrassetto"/>
                <w:color w:val="000000"/>
                <w:sz w:val="22"/>
                <w:szCs w:val="22"/>
              </w:rPr>
              <w:t>Neutralità</w:t>
            </w:r>
            <w:r w:rsidRPr="007C154D">
              <w:rPr>
                <w:color w:val="000000"/>
                <w:sz w:val="22"/>
                <w:szCs w:val="22"/>
              </w:rPr>
              <w:t xml:space="preserve"> rispetto a prodotti e fornitori: il candidato può infatti effettuare i test su piattaforme tecnologiche sia "proprietarie" (ad es. Microsoft Office), sia "open source" (ad es. </w:t>
            </w:r>
            <w:proofErr w:type="spellStart"/>
            <w:r w:rsidRPr="007C154D">
              <w:rPr>
                <w:color w:val="000000"/>
                <w:sz w:val="22"/>
                <w:szCs w:val="22"/>
              </w:rPr>
              <w:t>OpenOffice</w:t>
            </w:r>
            <w:proofErr w:type="spellEnd"/>
            <w:r w:rsidRPr="007C154D">
              <w:rPr>
                <w:color w:val="000000"/>
                <w:sz w:val="22"/>
                <w:szCs w:val="22"/>
              </w:rPr>
              <w:t xml:space="preserve">, </w:t>
            </w:r>
            <w:proofErr w:type="spellStart"/>
            <w:r w:rsidRPr="007C154D">
              <w:rPr>
                <w:color w:val="000000"/>
                <w:sz w:val="22"/>
                <w:szCs w:val="22"/>
              </w:rPr>
              <w:t>StarOffice</w:t>
            </w:r>
            <w:proofErr w:type="spellEnd"/>
            <w:r w:rsidRPr="007C154D">
              <w:rPr>
                <w:color w:val="000000"/>
                <w:sz w:val="22"/>
                <w:szCs w:val="22"/>
              </w:rPr>
              <w:t xml:space="preserve">) </w:t>
            </w:r>
          </w:p>
          <w:p w:rsidR="00E3466E" w:rsidRDefault="00E3466E"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E3466E" w:rsidRDefault="00E3466E" w:rsidP="00E3466E">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Ma che cosa significa realmente saper usare il computer?</w:t>
            </w:r>
          </w:p>
          <w:p w:rsidR="00E3466E" w:rsidRDefault="00E3466E" w:rsidP="00E3466E">
            <w:pPr>
              <w:jc w:val="both"/>
              <w:rPr>
                <w:color w:val="000000"/>
              </w:rPr>
            </w:pPr>
            <w:r w:rsidRPr="007C154D">
              <w:rPr>
                <w:color w:val="000000"/>
                <w:sz w:val="22"/>
                <w:szCs w:val="22"/>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certo,dovunque. In sostanza, occorre per il computer qualcosa che </w:t>
            </w:r>
            <w:r>
              <w:rPr>
                <w:color w:val="000000"/>
                <w:sz w:val="22"/>
                <w:szCs w:val="22"/>
              </w:rPr>
              <w:t>equivalga alla patente di guida p</w:t>
            </w:r>
            <w:r w:rsidRPr="007C154D">
              <w:rPr>
                <w:color w:val="000000"/>
                <w:sz w:val="22"/>
                <w:szCs w:val="22"/>
              </w:rPr>
              <w:t xml:space="preserve">erl'automobile. </w:t>
            </w:r>
            <w:r>
              <w:rPr>
                <w:color w:val="000000"/>
                <w:sz w:val="22"/>
                <w:szCs w:val="22"/>
              </w:rPr>
              <w:t xml:space="preserve">Ciò </w:t>
            </w:r>
            <w:r w:rsidRPr="007C154D">
              <w:rPr>
                <w:color w:val="000000"/>
                <w:sz w:val="22"/>
                <w:szCs w:val="22"/>
              </w:rPr>
              <w:t>è res</w:t>
            </w:r>
            <w:r>
              <w:rPr>
                <w:color w:val="000000"/>
                <w:sz w:val="22"/>
                <w:szCs w:val="22"/>
              </w:rPr>
              <w:t>o</w:t>
            </w:r>
            <w:r w:rsidRPr="007C154D">
              <w:rPr>
                <w:color w:val="000000"/>
                <w:sz w:val="22"/>
                <w:szCs w:val="22"/>
              </w:rPr>
              <w:t xml:space="preserve"> oggi possibile dall'avvento della </w:t>
            </w:r>
            <w:proofErr w:type="spellStart"/>
            <w:r w:rsidRPr="007C154D">
              <w:rPr>
                <w:rStyle w:val="Enfasicorsivo"/>
                <w:color w:val="000000"/>
                <w:sz w:val="22"/>
                <w:szCs w:val="22"/>
              </w:rPr>
              <w:t>European</w:t>
            </w:r>
            <w:proofErr w:type="spellEnd"/>
            <w:r w:rsidRPr="007C154D">
              <w:rPr>
                <w:rStyle w:val="Enfasicorsivo"/>
                <w:color w:val="000000"/>
                <w:sz w:val="22"/>
                <w:szCs w:val="22"/>
              </w:rPr>
              <w:t xml:space="preserve"> Computer </w:t>
            </w:r>
            <w:proofErr w:type="spellStart"/>
            <w:r w:rsidRPr="007C154D">
              <w:rPr>
                <w:rStyle w:val="Enfasicorsivo"/>
                <w:color w:val="000000"/>
                <w:sz w:val="22"/>
                <w:szCs w:val="22"/>
              </w:rPr>
              <w:t>DrivingLicence</w:t>
            </w:r>
            <w:proofErr w:type="spellEnd"/>
            <w:r w:rsidRPr="007C154D">
              <w:rPr>
                <w:color w:val="000000"/>
                <w:sz w:val="22"/>
                <w:szCs w:val="22"/>
              </w:rPr>
              <w:t xml:space="preserve"> (ECDL), ossia, alla lettera, "Patente europea di guida del computer". </w:t>
            </w:r>
          </w:p>
          <w:p w:rsidR="00E3466E" w:rsidRDefault="00E3466E" w:rsidP="00E3466E">
            <w:pPr>
              <w:jc w:val="both"/>
              <w:rPr>
                <w:color w:val="000000"/>
              </w:rPr>
            </w:pPr>
            <w:r w:rsidRPr="007C154D">
              <w:rPr>
                <w:color w:val="000000"/>
                <w:sz w:val="22"/>
                <w:szCs w:val="22"/>
              </w:rPr>
              <w:t xml:space="preserve">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 </w:t>
            </w:r>
          </w:p>
          <w:p w:rsidR="005C45DA" w:rsidRDefault="005C45DA" w:rsidP="00E3466E"/>
        </w:tc>
      </w:tr>
    </w:tbl>
    <w:p w:rsidR="005C45DA" w:rsidRDefault="005C45DA" w:rsidP="005C45DA">
      <w:pPr>
        <w:ind w:left="360"/>
      </w:pPr>
    </w:p>
    <w:p w:rsidR="00E3466E" w:rsidRDefault="00E3466E" w:rsidP="005C45DA">
      <w:pPr>
        <w:ind w:left="360"/>
      </w:pPr>
    </w:p>
    <w:p w:rsidR="00767A69" w:rsidRDefault="00767A69" w:rsidP="005C45DA">
      <w:pPr>
        <w:ind w:left="360"/>
      </w:pPr>
    </w:p>
    <w:p w:rsidR="00767A69" w:rsidRDefault="00767A69" w:rsidP="005C45DA">
      <w:pPr>
        <w:ind w:left="360"/>
      </w:pPr>
    </w:p>
    <w:p w:rsidR="005C45DA" w:rsidRDefault="005C45DA" w:rsidP="005C45DA">
      <w:pPr>
        <w:pStyle w:val="Titolo2"/>
      </w:pPr>
      <w:r>
        <w:t>Formazione generale dei volontari</w:t>
      </w:r>
    </w:p>
    <w:p w:rsidR="005C45DA" w:rsidRDefault="005C45DA" w:rsidP="005C45DA">
      <w:pPr>
        <w:ind w:left="360"/>
      </w:pPr>
    </w:p>
    <w:p w:rsidR="005C45DA" w:rsidRDefault="005C45DA" w:rsidP="005C45DA">
      <w:pPr>
        <w:ind w:left="360"/>
      </w:pPr>
    </w:p>
    <w:p w:rsidR="005C45DA" w:rsidRDefault="005C45DA" w:rsidP="005C45DA">
      <w:pPr>
        <w:numPr>
          <w:ilvl w:val="0"/>
          <w:numId w:val="1"/>
        </w:numPr>
        <w:jc w:val="both"/>
        <w:rPr>
          <w:i/>
          <w:iCs/>
        </w:rPr>
      </w:pPr>
      <w:r>
        <w:rPr>
          <w:i/>
          <w:iCs/>
        </w:rPr>
        <w:t>Sed</w:t>
      </w:r>
      <w:r w:rsidR="003509FD">
        <w:rPr>
          <w:i/>
          <w:iCs/>
        </w:rPr>
        <w:t>i</w:t>
      </w:r>
      <w:r>
        <w:rPr>
          <w:i/>
          <w:iCs/>
        </w:rPr>
        <w:t xml:space="preserve"> di realizzazione:</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E3466E" w:rsidRPr="00C61DEF" w:rsidRDefault="00C61DEF" w:rsidP="006F2E02">
            <w:pPr>
              <w:numPr>
                <w:ilvl w:val="0"/>
                <w:numId w:val="10"/>
              </w:numPr>
              <w:jc w:val="both"/>
              <w:rPr>
                <w:b/>
                <w:bCs/>
                <w:i/>
                <w:iCs/>
              </w:rPr>
            </w:pPr>
            <w:r>
              <w:rPr>
                <w:b/>
                <w:bCs/>
                <w:i/>
                <w:iCs/>
                <w:sz w:val="22"/>
                <w:szCs w:val="22"/>
              </w:rPr>
              <w:t>Bari – Unione Italiana Ciechi ed Ipovedenti sezione provinciale di Bari, Viale Ennio, 54 – CAP 70124;</w:t>
            </w:r>
          </w:p>
          <w:p w:rsidR="00C61DEF" w:rsidRPr="00C61DEF" w:rsidRDefault="00C61DEF" w:rsidP="006F2E02">
            <w:pPr>
              <w:numPr>
                <w:ilvl w:val="0"/>
                <w:numId w:val="10"/>
              </w:numPr>
              <w:jc w:val="both"/>
              <w:rPr>
                <w:b/>
                <w:bCs/>
                <w:i/>
                <w:iCs/>
              </w:rPr>
            </w:pPr>
            <w:r>
              <w:rPr>
                <w:b/>
                <w:bCs/>
                <w:i/>
                <w:iCs/>
                <w:sz w:val="22"/>
                <w:szCs w:val="22"/>
              </w:rPr>
              <w:t>Caserta - Unione Italiana Ciechi ed Ipovedenti sezione provinciale di Caserta, Via Lupoli, 40 – CAP 81100;</w:t>
            </w:r>
          </w:p>
          <w:p w:rsidR="00E3466E" w:rsidRPr="00C61DEF" w:rsidRDefault="00C61DEF" w:rsidP="00E3466E">
            <w:pPr>
              <w:numPr>
                <w:ilvl w:val="0"/>
                <w:numId w:val="10"/>
              </w:numPr>
              <w:jc w:val="both"/>
              <w:rPr>
                <w:b/>
                <w:bCs/>
                <w:i/>
                <w:iCs/>
              </w:rPr>
            </w:pPr>
            <w:r w:rsidRPr="00C61DEF">
              <w:rPr>
                <w:b/>
                <w:bCs/>
                <w:i/>
                <w:iCs/>
                <w:sz w:val="22"/>
                <w:szCs w:val="22"/>
              </w:rPr>
              <w:t>Catania</w:t>
            </w:r>
            <w:r>
              <w:rPr>
                <w:b/>
                <w:bCs/>
                <w:i/>
                <w:iCs/>
                <w:sz w:val="22"/>
                <w:szCs w:val="22"/>
              </w:rPr>
              <w:t xml:space="preserve"> - Unione Italiana Ciechi ed Ipovedenti sezione provinciale di Catania, Via </w:t>
            </w:r>
            <w:proofErr w:type="spellStart"/>
            <w:r>
              <w:rPr>
                <w:b/>
                <w:bCs/>
                <w:i/>
                <w:iCs/>
                <w:sz w:val="22"/>
                <w:szCs w:val="22"/>
              </w:rPr>
              <w:t>L.Braille</w:t>
            </w:r>
            <w:proofErr w:type="spellEnd"/>
            <w:r>
              <w:rPr>
                <w:b/>
                <w:bCs/>
                <w:i/>
                <w:iCs/>
                <w:sz w:val="22"/>
                <w:szCs w:val="22"/>
              </w:rPr>
              <w:t>, 6 – CAP 95125;</w:t>
            </w:r>
          </w:p>
          <w:p w:rsidR="00C61DEF" w:rsidRPr="00C61DEF" w:rsidRDefault="00C61DEF" w:rsidP="00E3466E">
            <w:pPr>
              <w:numPr>
                <w:ilvl w:val="0"/>
                <w:numId w:val="10"/>
              </w:numPr>
              <w:jc w:val="both"/>
              <w:rPr>
                <w:b/>
                <w:bCs/>
                <w:i/>
                <w:iCs/>
              </w:rPr>
            </w:pPr>
            <w:r>
              <w:rPr>
                <w:b/>
                <w:bCs/>
                <w:i/>
                <w:iCs/>
                <w:sz w:val="22"/>
                <w:szCs w:val="22"/>
              </w:rPr>
              <w:t>Foggia - Unione Italiana Ciechi ed Ipovedenti sezione provinciale di Foggia, Via Gorizia, 48 – CAP 71100;</w:t>
            </w:r>
          </w:p>
          <w:p w:rsidR="00C61DEF" w:rsidRPr="00C61DEF" w:rsidRDefault="00C61DEF" w:rsidP="00E3466E">
            <w:pPr>
              <w:numPr>
                <w:ilvl w:val="0"/>
                <w:numId w:val="10"/>
              </w:numPr>
              <w:jc w:val="both"/>
              <w:rPr>
                <w:b/>
                <w:bCs/>
                <w:i/>
                <w:iCs/>
              </w:rPr>
            </w:pPr>
            <w:r>
              <w:rPr>
                <w:b/>
                <w:bCs/>
                <w:i/>
                <w:iCs/>
              </w:rPr>
              <w:t xml:space="preserve">Napoli - </w:t>
            </w:r>
            <w:r>
              <w:rPr>
                <w:b/>
                <w:bCs/>
                <w:i/>
                <w:iCs/>
                <w:sz w:val="22"/>
                <w:szCs w:val="22"/>
              </w:rPr>
              <w:t xml:space="preserve">Unione Italiana Ciechi ed Ipovedenti sezione provinciale di Napoli, Via </w:t>
            </w:r>
            <w:proofErr w:type="spellStart"/>
            <w:r>
              <w:rPr>
                <w:b/>
                <w:bCs/>
                <w:i/>
                <w:iCs/>
                <w:sz w:val="22"/>
                <w:szCs w:val="22"/>
              </w:rPr>
              <w:t>S.Giuseppe</w:t>
            </w:r>
            <w:proofErr w:type="spellEnd"/>
            <w:r>
              <w:rPr>
                <w:b/>
                <w:bCs/>
                <w:i/>
                <w:iCs/>
                <w:sz w:val="22"/>
                <w:szCs w:val="22"/>
              </w:rPr>
              <w:t xml:space="preserve"> dei Nudi, 80 – CAP 80135;</w:t>
            </w:r>
          </w:p>
          <w:p w:rsidR="00C61DEF" w:rsidRPr="00C61DEF" w:rsidRDefault="00C61DEF" w:rsidP="00C61DEF">
            <w:pPr>
              <w:numPr>
                <w:ilvl w:val="0"/>
                <w:numId w:val="10"/>
              </w:numPr>
              <w:jc w:val="both"/>
              <w:rPr>
                <w:b/>
                <w:bCs/>
                <w:i/>
                <w:iCs/>
              </w:rPr>
            </w:pPr>
            <w:r>
              <w:rPr>
                <w:b/>
                <w:bCs/>
                <w:i/>
                <w:iCs/>
                <w:sz w:val="22"/>
                <w:szCs w:val="22"/>
              </w:rPr>
              <w:t>Reggio Emilia e Montecchio Emilia - Unione Italiana Ciechi ed Ipovedenti sezione provinciale di Reggio Emilia, C.so Garibaldi, 26 – CAP 42100;</w:t>
            </w:r>
          </w:p>
          <w:p w:rsidR="00C61DEF" w:rsidRPr="00C61DEF" w:rsidRDefault="00C61DEF" w:rsidP="00E3466E">
            <w:pPr>
              <w:numPr>
                <w:ilvl w:val="0"/>
                <w:numId w:val="10"/>
              </w:numPr>
              <w:jc w:val="both"/>
              <w:rPr>
                <w:b/>
                <w:bCs/>
                <w:i/>
                <w:iCs/>
              </w:rPr>
            </w:pPr>
            <w:r>
              <w:rPr>
                <w:b/>
                <w:bCs/>
                <w:i/>
                <w:iCs/>
              </w:rPr>
              <w:t xml:space="preserve">Salerno - </w:t>
            </w:r>
            <w:r>
              <w:rPr>
                <w:b/>
                <w:bCs/>
                <w:i/>
                <w:iCs/>
                <w:sz w:val="22"/>
                <w:szCs w:val="22"/>
              </w:rPr>
              <w:t xml:space="preserve">Unione Italiana Ciechi ed Ipovedenti sezione provinciale di Salerno, Via </w:t>
            </w:r>
            <w:proofErr w:type="spellStart"/>
            <w:r>
              <w:rPr>
                <w:b/>
                <w:bCs/>
                <w:i/>
                <w:iCs/>
                <w:sz w:val="22"/>
                <w:szCs w:val="22"/>
              </w:rPr>
              <w:t>A.Nicolodi</w:t>
            </w:r>
            <w:proofErr w:type="spellEnd"/>
            <w:r>
              <w:rPr>
                <w:b/>
                <w:bCs/>
                <w:i/>
                <w:iCs/>
                <w:sz w:val="22"/>
                <w:szCs w:val="22"/>
              </w:rPr>
              <w:t>, 13 – CAP 84126;</w:t>
            </w:r>
          </w:p>
          <w:p w:rsidR="00C61DEF" w:rsidRPr="00C61DEF" w:rsidRDefault="00C61DEF" w:rsidP="00E3466E">
            <w:pPr>
              <w:numPr>
                <w:ilvl w:val="0"/>
                <w:numId w:val="10"/>
              </w:numPr>
              <w:jc w:val="both"/>
              <w:rPr>
                <w:b/>
                <w:bCs/>
                <w:i/>
                <w:iCs/>
              </w:rPr>
            </w:pPr>
            <w:r>
              <w:rPr>
                <w:b/>
                <w:bCs/>
                <w:i/>
                <w:iCs/>
              </w:rPr>
              <w:t xml:space="preserve">Savona - </w:t>
            </w:r>
            <w:r>
              <w:rPr>
                <w:b/>
                <w:bCs/>
                <w:i/>
                <w:iCs/>
                <w:sz w:val="22"/>
                <w:szCs w:val="22"/>
              </w:rPr>
              <w:t>Unione Italiana Ciechi ed Ipovedenti sezione provinciale di Savona, Via Ratti, 1/2 – CAP 17100;</w:t>
            </w:r>
          </w:p>
          <w:p w:rsidR="00C61DEF" w:rsidRPr="00EB21AC" w:rsidRDefault="00EB21AC" w:rsidP="00E3466E">
            <w:pPr>
              <w:numPr>
                <w:ilvl w:val="0"/>
                <w:numId w:val="10"/>
              </w:numPr>
              <w:jc w:val="both"/>
              <w:rPr>
                <w:b/>
                <w:bCs/>
                <w:i/>
                <w:iCs/>
              </w:rPr>
            </w:pPr>
            <w:r>
              <w:rPr>
                <w:b/>
                <w:bCs/>
                <w:i/>
                <w:iCs/>
              </w:rPr>
              <w:t xml:space="preserve">Torino - </w:t>
            </w:r>
            <w:r>
              <w:rPr>
                <w:b/>
                <w:bCs/>
                <w:i/>
                <w:iCs/>
                <w:sz w:val="22"/>
                <w:szCs w:val="22"/>
              </w:rPr>
              <w:t xml:space="preserve">Unione Italiana Ciechi ed Ipovedenti sezione provinciale di Torino, C.so Vittorio </w:t>
            </w:r>
            <w:proofErr w:type="spellStart"/>
            <w:r>
              <w:rPr>
                <w:b/>
                <w:bCs/>
                <w:i/>
                <w:iCs/>
                <w:sz w:val="22"/>
                <w:szCs w:val="22"/>
              </w:rPr>
              <w:t>Emanule</w:t>
            </w:r>
            <w:proofErr w:type="spellEnd"/>
            <w:r>
              <w:rPr>
                <w:b/>
                <w:bCs/>
                <w:i/>
                <w:iCs/>
                <w:sz w:val="22"/>
                <w:szCs w:val="22"/>
              </w:rPr>
              <w:t xml:space="preserve"> II, 63 – CAP 10128;</w:t>
            </w:r>
          </w:p>
          <w:p w:rsidR="00EB21AC" w:rsidRPr="00EB21AC" w:rsidRDefault="00EB21AC" w:rsidP="00E3466E">
            <w:pPr>
              <w:numPr>
                <w:ilvl w:val="0"/>
                <w:numId w:val="10"/>
              </w:numPr>
              <w:jc w:val="both"/>
              <w:rPr>
                <w:b/>
                <w:bCs/>
                <w:i/>
                <w:iCs/>
              </w:rPr>
            </w:pPr>
            <w:r>
              <w:rPr>
                <w:b/>
                <w:bCs/>
                <w:i/>
                <w:iCs/>
              </w:rPr>
              <w:t xml:space="preserve">Udine - </w:t>
            </w:r>
            <w:r>
              <w:rPr>
                <w:b/>
                <w:bCs/>
                <w:i/>
                <w:iCs/>
                <w:sz w:val="22"/>
                <w:szCs w:val="22"/>
              </w:rPr>
              <w:t xml:space="preserve">Unione Italiana Ciechi ed Ipovedenti sezione provinciale di Udine, Via </w:t>
            </w:r>
            <w:proofErr w:type="spellStart"/>
            <w:r>
              <w:rPr>
                <w:b/>
                <w:bCs/>
                <w:i/>
                <w:iCs/>
                <w:sz w:val="22"/>
                <w:szCs w:val="22"/>
              </w:rPr>
              <w:t>S.Daniele</w:t>
            </w:r>
            <w:proofErr w:type="spellEnd"/>
            <w:r>
              <w:rPr>
                <w:b/>
                <w:bCs/>
                <w:i/>
                <w:iCs/>
                <w:sz w:val="22"/>
                <w:szCs w:val="22"/>
              </w:rPr>
              <w:t>, 29  – CAP 33100;</w:t>
            </w:r>
          </w:p>
          <w:p w:rsidR="00EB21AC" w:rsidRPr="00EB21AC" w:rsidRDefault="00EB21AC" w:rsidP="00E3466E">
            <w:pPr>
              <w:numPr>
                <w:ilvl w:val="0"/>
                <w:numId w:val="10"/>
              </w:numPr>
              <w:jc w:val="both"/>
              <w:rPr>
                <w:b/>
                <w:bCs/>
                <w:i/>
                <w:iCs/>
              </w:rPr>
            </w:pPr>
            <w:r>
              <w:rPr>
                <w:b/>
                <w:bCs/>
                <w:i/>
                <w:iCs/>
              </w:rPr>
              <w:t xml:space="preserve">Verona - </w:t>
            </w:r>
            <w:r>
              <w:rPr>
                <w:b/>
                <w:bCs/>
                <w:i/>
                <w:iCs/>
                <w:sz w:val="22"/>
                <w:szCs w:val="22"/>
              </w:rPr>
              <w:t xml:space="preserve">Unione Italiana Ciechi ed Ipovedenti sezione provinciale di Verona, Via </w:t>
            </w:r>
            <w:proofErr w:type="spellStart"/>
            <w:r>
              <w:rPr>
                <w:b/>
                <w:bCs/>
                <w:i/>
                <w:iCs/>
                <w:sz w:val="22"/>
                <w:szCs w:val="22"/>
              </w:rPr>
              <w:t>Trainotti</w:t>
            </w:r>
            <w:proofErr w:type="spellEnd"/>
            <w:r>
              <w:rPr>
                <w:b/>
                <w:bCs/>
                <w:i/>
                <w:iCs/>
                <w:sz w:val="22"/>
                <w:szCs w:val="22"/>
              </w:rPr>
              <w:t>, 1 – CAP 37122;</w:t>
            </w:r>
          </w:p>
          <w:p w:rsidR="00EB21AC" w:rsidRPr="00C61DEF" w:rsidRDefault="00EB21AC" w:rsidP="00E3466E">
            <w:pPr>
              <w:numPr>
                <w:ilvl w:val="0"/>
                <w:numId w:val="10"/>
              </w:numPr>
              <w:jc w:val="both"/>
              <w:rPr>
                <w:b/>
                <w:bCs/>
                <w:i/>
                <w:iCs/>
              </w:rPr>
            </w:pPr>
            <w:r>
              <w:rPr>
                <w:b/>
                <w:bCs/>
                <w:i/>
                <w:iCs/>
              </w:rPr>
              <w:t xml:space="preserve">Viterbo - </w:t>
            </w:r>
            <w:r>
              <w:rPr>
                <w:b/>
                <w:bCs/>
                <w:i/>
                <w:iCs/>
                <w:sz w:val="22"/>
                <w:szCs w:val="22"/>
              </w:rPr>
              <w:t>Unione Italiana Ciechi ed Ipovedenti sezione provinciale di Viterbo, Via Molini, 11/13 – CAP 01100.</w:t>
            </w:r>
          </w:p>
          <w:p w:rsidR="005C45DA" w:rsidRPr="00270CCA" w:rsidRDefault="005C45DA" w:rsidP="00DD64AB">
            <w:pPr>
              <w:ind w:left="61"/>
              <w:jc w:val="both"/>
              <w:rPr>
                <w:b/>
                <w:bCs/>
                <w:i/>
                <w:iCs/>
                <w:sz w:val="28"/>
                <w:szCs w:val="28"/>
              </w:rPr>
            </w:pPr>
          </w:p>
        </w:tc>
      </w:tr>
    </w:tbl>
    <w:p w:rsidR="005C45DA" w:rsidRPr="00103F0C" w:rsidRDefault="005C45DA" w:rsidP="005C45DA">
      <w:pPr>
        <w:ind w:left="360"/>
        <w:rPr>
          <w:sz w:val="20"/>
          <w:szCs w:val="20"/>
        </w:rPr>
      </w:pPr>
    </w:p>
    <w:p w:rsidR="005C45DA" w:rsidRPr="00103F0C" w:rsidRDefault="005C45DA" w:rsidP="005C45DA">
      <w:pPr>
        <w:ind w:left="360"/>
        <w:rPr>
          <w:sz w:val="20"/>
          <w:szCs w:val="20"/>
        </w:rPr>
      </w:pPr>
    </w:p>
    <w:p w:rsidR="005C45DA" w:rsidRDefault="005C45DA" w:rsidP="005C45DA">
      <w:pPr>
        <w:numPr>
          <w:ilvl w:val="0"/>
          <w:numId w:val="1"/>
        </w:numPr>
        <w:jc w:val="both"/>
        <w:rPr>
          <w:i/>
          <w:iCs/>
        </w:rPr>
      </w:pPr>
      <w:r>
        <w:rPr>
          <w:i/>
          <w:iCs/>
        </w:rPr>
        <w:t>Modalità di attuazione:</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8"/>
      </w:tblGrid>
      <w:tr w:rsidR="005C45DA" w:rsidTr="00E3466E">
        <w:trPr>
          <w:trHeight w:val="406"/>
        </w:trPr>
        <w:tc>
          <w:tcPr>
            <w:tcW w:w="8288" w:type="dxa"/>
            <w:tcBorders>
              <w:top w:val="single" w:sz="4" w:space="0" w:color="auto"/>
              <w:left w:val="single" w:sz="4" w:space="0" w:color="auto"/>
              <w:bottom w:val="single" w:sz="4" w:space="0" w:color="auto"/>
              <w:right w:val="single" w:sz="4" w:space="0" w:color="auto"/>
            </w:tcBorders>
          </w:tcPr>
          <w:p w:rsidR="005C45DA" w:rsidRDefault="00E3466E">
            <w:r w:rsidRPr="00DC424B">
              <w:t>In proprio, presso l’ente con formatori dell’Ente</w:t>
            </w:r>
          </w:p>
        </w:tc>
      </w:tr>
    </w:tbl>
    <w:p w:rsidR="005C45DA" w:rsidRPr="00103F0C" w:rsidRDefault="005C45DA" w:rsidP="005C45DA">
      <w:pPr>
        <w:ind w:left="360"/>
        <w:jc w:val="both"/>
        <w:rPr>
          <w:sz w:val="20"/>
          <w:szCs w:val="20"/>
        </w:rPr>
      </w:pPr>
    </w:p>
    <w:p w:rsidR="005C45DA" w:rsidRPr="00103F0C" w:rsidRDefault="005C45DA" w:rsidP="005C45DA">
      <w:pPr>
        <w:ind w:left="360"/>
        <w:jc w:val="both"/>
        <w:rPr>
          <w:sz w:val="20"/>
          <w:szCs w:val="20"/>
        </w:rPr>
      </w:pPr>
    </w:p>
    <w:p w:rsidR="005C45DA" w:rsidRDefault="005C45DA" w:rsidP="005C45DA">
      <w:pPr>
        <w:numPr>
          <w:ilvl w:val="0"/>
          <w:numId w:val="1"/>
        </w:numPr>
        <w:jc w:val="both"/>
        <w:rPr>
          <w:i/>
          <w:iCs/>
        </w:rPr>
      </w:pPr>
      <w:r>
        <w:rPr>
          <w:i/>
          <w:iCs/>
        </w:rPr>
        <w:t>Ricorso a sistemi di formazione verificati in sede di accreditamento ed eventuale indicazione dell’Ente di 1^ classe dal quale è stato acquisito il servizio:</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867"/>
        <w:gridCol w:w="6885"/>
      </w:tblGrid>
      <w:tr w:rsidR="005C45DA" w:rsidTr="00E3466E">
        <w:trPr>
          <w:trHeight w:val="306"/>
        </w:trPr>
        <w:tc>
          <w:tcPr>
            <w:tcW w:w="540" w:type="dxa"/>
            <w:tcBorders>
              <w:top w:val="single" w:sz="4" w:space="0" w:color="auto"/>
              <w:left w:val="single" w:sz="4" w:space="0" w:color="auto"/>
              <w:bottom w:val="single" w:sz="4" w:space="0" w:color="auto"/>
              <w:right w:val="single" w:sz="4" w:space="0" w:color="auto"/>
            </w:tcBorders>
          </w:tcPr>
          <w:p w:rsidR="005C45DA" w:rsidRDefault="00E3466E">
            <w:r>
              <w:t>SI</w:t>
            </w:r>
          </w:p>
        </w:tc>
        <w:tc>
          <w:tcPr>
            <w:tcW w:w="867" w:type="dxa"/>
            <w:tcBorders>
              <w:top w:val="nil"/>
              <w:left w:val="single" w:sz="4" w:space="0" w:color="auto"/>
              <w:bottom w:val="nil"/>
              <w:right w:val="single" w:sz="4" w:space="0" w:color="auto"/>
            </w:tcBorders>
          </w:tcPr>
          <w:p w:rsidR="005C45DA" w:rsidRDefault="005C45DA"/>
        </w:tc>
        <w:tc>
          <w:tcPr>
            <w:tcW w:w="6885" w:type="dxa"/>
            <w:tcBorders>
              <w:top w:val="single" w:sz="4" w:space="0" w:color="auto"/>
              <w:left w:val="single" w:sz="4" w:space="0" w:color="auto"/>
              <w:bottom w:val="single" w:sz="4" w:space="0" w:color="auto"/>
              <w:right w:val="single" w:sz="4" w:space="0" w:color="auto"/>
            </w:tcBorders>
          </w:tcPr>
          <w:p w:rsidR="005C45DA" w:rsidRDefault="00E3466E" w:rsidP="00E3466E">
            <w:r>
              <w:rPr>
                <w:sz w:val="22"/>
              </w:rPr>
              <w:t>Si rinvia ai sistemi verificati dal Dipartimento in sede di accreditamento</w:t>
            </w:r>
          </w:p>
        </w:tc>
      </w:tr>
    </w:tbl>
    <w:p w:rsidR="005C45DA" w:rsidRDefault="005C45DA" w:rsidP="005C45DA">
      <w:pPr>
        <w:ind w:left="360"/>
        <w:jc w:val="both"/>
      </w:pPr>
    </w:p>
    <w:p w:rsidR="005C45DA" w:rsidRDefault="005C45DA" w:rsidP="005C45DA"/>
    <w:p w:rsidR="005C45DA" w:rsidRDefault="005C45DA" w:rsidP="005C45DA">
      <w:pPr>
        <w:numPr>
          <w:ilvl w:val="0"/>
          <w:numId w:val="1"/>
        </w:numPr>
        <w:jc w:val="both"/>
        <w:rPr>
          <w:i/>
          <w:iCs/>
        </w:rPr>
      </w:pPr>
      <w:r>
        <w:rPr>
          <w:i/>
          <w:iCs/>
        </w:rPr>
        <w:t xml:space="preserve">Tecniche e metodologie di realizzazione previste: </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E3466E" w:rsidRPr="00781504" w:rsidRDefault="00E3466E" w:rsidP="00E3466E">
            <w:pPr>
              <w:autoSpaceDE w:val="0"/>
              <w:autoSpaceDN w:val="0"/>
              <w:adjustRightInd w:val="0"/>
              <w:jc w:val="both"/>
              <w:rPr>
                <w:rStyle w:val="titolonero"/>
                <w:sz w:val="23"/>
                <w:szCs w:val="23"/>
              </w:rPr>
            </w:pPr>
            <w:r w:rsidRPr="00781504">
              <w:rPr>
                <w:sz w:val="23"/>
                <w:szCs w:val="23"/>
              </w:rPr>
              <w:t>In attuazione delle direttive impartite dalle "</w:t>
            </w:r>
            <w:r w:rsidRPr="00781504">
              <w:rPr>
                <w:b/>
                <w:bCs/>
                <w:sz w:val="23"/>
                <w:szCs w:val="23"/>
              </w:rPr>
              <w:t>linee guida per la formazione generale dei giovani in servizio civile nazionale",</w:t>
            </w:r>
            <w:r w:rsidRPr="00781504">
              <w:rPr>
                <w:sz w:val="23"/>
                <w:szCs w:val="23"/>
              </w:rPr>
              <w:t xml:space="preserve"> approvate con </w:t>
            </w:r>
            <w:r>
              <w:t>decreto 160/2013</w:t>
            </w:r>
            <w:r w:rsidR="00CF7A82">
              <w:t xml:space="preserve"> </w:t>
            </w:r>
            <w:r>
              <w:t>del 19/07/2013 del Capo del Dipartimento della Gioventù e del Servizio Civile Nazionale</w:t>
            </w:r>
            <w:r w:rsidRPr="00781504">
              <w:rPr>
                <w:rStyle w:val="titolonero"/>
                <w:sz w:val="23"/>
                <w:szCs w:val="23"/>
              </w:rPr>
              <w:t xml:space="preserve">, la formazione generale, a cui saranno dedicate complessivamente </w:t>
            </w:r>
            <w:r w:rsidRPr="00E20F64">
              <w:rPr>
                <w:rStyle w:val="titolonero"/>
                <w:b/>
                <w:sz w:val="23"/>
                <w:szCs w:val="23"/>
              </w:rPr>
              <w:t>45</w:t>
            </w:r>
            <w:r w:rsidRPr="00781504">
              <w:rPr>
                <w:rStyle w:val="titolonero"/>
                <w:sz w:val="23"/>
                <w:szCs w:val="23"/>
              </w:rPr>
              <w:t xml:space="preserve"> ore, sarà realizzata con l'utilizzo integrato delle</w:t>
            </w:r>
            <w:r>
              <w:rPr>
                <w:rStyle w:val="titolonero"/>
                <w:sz w:val="23"/>
                <w:szCs w:val="23"/>
              </w:rPr>
              <w:t xml:space="preserve"> seguenti </w:t>
            </w:r>
            <w:r w:rsidRPr="00781504">
              <w:rPr>
                <w:rStyle w:val="titolonero"/>
                <w:sz w:val="23"/>
                <w:szCs w:val="23"/>
              </w:rPr>
              <w:t>metodologie</w:t>
            </w:r>
            <w:r>
              <w:rPr>
                <w:rStyle w:val="titolonero"/>
                <w:sz w:val="23"/>
                <w:szCs w:val="23"/>
              </w:rPr>
              <w:t>:</w:t>
            </w:r>
            <w:r w:rsidRPr="00E20F64">
              <w:rPr>
                <w:b/>
              </w:rPr>
              <w:t>lezioni frontali e dinamiche non formali</w:t>
            </w:r>
            <w:r>
              <w:t>.</w:t>
            </w:r>
          </w:p>
          <w:p w:rsidR="00E3466E" w:rsidRPr="00781504" w:rsidRDefault="00E3466E" w:rsidP="00E3466E">
            <w:pPr>
              <w:autoSpaceDE w:val="0"/>
              <w:autoSpaceDN w:val="0"/>
              <w:adjustRightInd w:val="0"/>
              <w:jc w:val="both"/>
              <w:rPr>
                <w:rStyle w:val="titolonero"/>
                <w:sz w:val="23"/>
                <w:szCs w:val="23"/>
              </w:rPr>
            </w:pPr>
            <w:r w:rsidRPr="00781504">
              <w:rPr>
                <w:rStyle w:val="titolonero"/>
                <w:sz w:val="23"/>
                <w:szCs w:val="23"/>
              </w:rPr>
              <w:t>Più precisamente:</w:t>
            </w:r>
          </w:p>
          <w:p w:rsidR="00E3466E" w:rsidRPr="00781504" w:rsidRDefault="00E3466E" w:rsidP="006F2E02">
            <w:pPr>
              <w:numPr>
                <w:ilvl w:val="0"/>
                <w:numId w:val="13"/>
              </w:numPr>
              <w:autoSpaceDE w:val="0"/>
              <w:autoSpaceDN w:val="0"/>
              <w:adjustRightInd w:val="0"/>
              <w:jc w:val="both"/>
              <w:rPr>
                <w:rStyle w:val="titolonero"/>
                <w:sz w:val="23"/>
                <w:szCs w:val="23"/>
              </w:rPr>
            </w:pPr>
            <w:r w:rsidRPr="00781504">
              <w:rPr>
                <w:rStyle w:val="titolonero"/>
                <w:sz w:val="23"/>
                <w:szCs w:val="23"/>
              </w:rPr>
              <w:t xml:space="preserve">alle lezioni frontali sarà dedicato un totale di </w:t>
            </w:r>
            <w:r>
              <w:rPr>
                <w:rStyle w:val="titolonero"/>
                <w:sz w:val="23"/>
                <w:szCs w:val="23"/>
              </w:rPr>
              <w:t>18</w:t>
            </w:r>
            <w:r w:rsidRPr="00781504">
              <w:rPr>
                <w:rStyle w:val="titolonero"/>
                <w:sz w:val="23"/>
                <w:szCs w:val="23"/>
              </w:rPr>
              <w:t xml:space="preserve"> ore</w:t>
            </w:r>
            <w:r>
              <w:rPr>
                <w:rStyle w:val="titolonero"/>
                <w:sz w:val="23"/>
                <w:szCs w:val="23"/>
              </w:rPr>
              <w:t>;</w:t>
            </w:r>
          </w:p>
          <w:p w:rsidR="00E3466E" w:rsidRPr="00781504" w:rsidRDefault="00E3466E" w:rsidP="006F2E02">
            <w:pPr>
              <w:numPr>
                <w:ilvl w:val="0"/>
                <w:numId w:val="13"/>
              </w:numPr>
              <w:autoSpaceDE w:val="0"/>
              <w:autoSpaceDN w:val="0"/>
              <w:adjustRightInd w:val="0"/>
              <w:jc w:val="both"/>
              <w:rPr>
                <w:rStyle w:val="titolonero"/>
                <w:sz w:val="23"/>
                <w:szCs w:val="23"/>
              </w:rPr>
            </w:pPr>
            <w:r w:rsidRPr="00781504">
              <w:rPr>
                <w:rStyle w:val="titolonero"/>
                <w:sz w:val="23"/>
                <w:szCs w:val="23"/>
              </w:rPr>
              <w:t>la metodologia delle dinamiche non formali, cui saranno dedicate complessivamente n.</w:t>
            </w:r>
            <w:r>
              <w:rPr>
                <w:rStyle w:val="titolonero"/>
                <w:sz w:val="23"/>
                <w:szCs w:val="23"/>
              </w:rPr>
              <w:t>27</w:t>
            </w:r>
            <w:r w:rsidRPr="00781504">
              <w:rPr>
                <w:rStyle w:val="titolonero"/>
                <w:sz w:val="23"/>
                <w:szCs w:val="23"/>
              </w:rPr>
              <w:t xml:space="preserve"> ore, prevede il ricorso alle seguenti tecniche:</w:t>
            </w:r>
          </w:p>
          <w:p w:rsidR="00E3466E" w:rsidRPr="00781504" w:rsidRDefault="00E3466E" w:rsidP="006F2E02">
            <w:pPr>
              <w:numPr>
                <w:ilvl w:val="1"/>
                <w:numId w:val="12"/>
              </w:numPr>
              <w:autoSpaceDE w:val="0"/>
              <w:autoSpaceDN w:val="0"/>
              <w:adjustRightInd w:val="0"/>
              <w:rPr>
                <w:sz w:val="23"/>
                <w:szCs w:val="23"/>
                <w:lang w:val="en-GB"/>
              </w:rPr>
            </w:pPr>
            <w:r w:rsidRPr="00781504">
              <w:rPr>
                <w:sz w:val="23"/>
                <w:szCs w:val="23"/>
                <w:lang w:val="en-GB"/>
              </w:rPr>
              <w:t>training-group;</w:t>
            </w:r>
          </w:p>
          <w:p w:rsidR="00E3466E" w:rsidRPr="00781504" w:rsidRDefault="00E3466E" w:rsidP="006F2E02">
            <w:pPr>
              <w:numPr>
                <w:ilvl w:val="1"/>
                <w:numId w:val="12"/>
              </w:numPr>
              <w:autoSpaceDE w:val="0"/>
              <w:autoSpaceDN w:val="0"/>
              <w:adjustRightInd w:val="0"/>
              <w:rPr>
                <w:sz w:val="23"/>
                <w:szCs w:val="23"/>
                <w:lang w:val="en-GB"/>
              </w:rPr>
            </w:pPr>
            <w:r w:rsidRPr="00781504">
              <w:rPr>
                <w:sz w:val="23"/>
                <w:szCs w:val="23"/>
                <w:lang w:val="en-GB"/>
              </w:rPr>
              <w:lastRenderedPageBreak/>
              <w:t>simulazioni;</w:t>
            </w:r>
          </w:p>
          <w:p w:rsidR="00E3466E" w:rsidRPr="00781504" w:rsidRDefault="00E3466E" w:rsidP="006F2E02">
            <w:pPr>
              <w:numPr>
                <w:ilvl w:val="1"/>
                <w:numId w:val="12"/>
              </w:numPr>
              <w:autoSpaceDE w:val="0"/>
              <w:autoSpaceDN w:val="0"/>
              <w:adjustRightInd w:val="0"/>
              <w:rPr>
                <w:sz w:val="23"/>
                <w:szCs w:val="23"/>
              </w:rPr>
            </w:pPr>
            <w:r w:rsidRPr="00781504">
              <w:rPr>
                <w:sz w:val="23"/>
                <w:szCs w:val="23"/>
              </w:rPr>
              <w:t>giochi di ruolo;</w:t>
            </w:r>
          </w:p>
          <w:p w:rsidR="00E3466E" w:rsidRPr="00781504" w:rsidRDefault="00E3466E" w:rsidP="006F2E02">
            <w:pPr>
              <w:numPr>
                <w:ilvl w:val="1"/>
                <w:numId w:val="13"/>
              </w:numPr>
              <w:autoSpaceDE w:val="0"/>
              <w:autoSpaceDN w:val="0"/>
              <w:adjustRightInd w:val="0"/>
              <w:jc w:val="both"/>
              <w:rPr>
                <w:sz w:val="23"/>
                <w:szCs w:val="23"/>
              </w:rPr>
            </w:pPr>
            <w:r w:rsidRPr="00781504">
              <w:rPr>
                <w:sz w:val="23"/>
                <w:szCs w:val="23"/>
              </w:rPr>
              <w:t>brainstorming</w:t>
            </w:r>
            <w:r>
              <w:rPr>
                <w:sz w:val="23"/>
                <w:szCs w:val="23"/>
              </w:rPr>
              <w:t>.</w:t>
            </w:r>
          </w:p>
          <w:p w:rsidR="00E3466E" w:rsidRPr="00781504" w:rsidRDefault="00E3466E" w:rsidP="00E3466E">
            <w:pPr>
              <w:autoSpaceDE w:val="0"/>
              <w:autoSpaceDN w:val="0"/>
              <w:adjustRightInd w:val="0"/>
              <w:jc w:val="both"/>
              <w:rPr>
                <w:sz w:val="8"/>
                <w:szCs w:val="8"/>
              </w:rPr>
            </w:pPr>
          </w:p>
          <w:p w:rsidR="00E3466E" w:rsidRPr="00781504" w:rsidRDefault="00E3466E" w:rsidP="00E3466E">
            <w:pPr>
              <w:autoSpaceDE w:val="0"/>
              <w:autoSpaceDN w:val="0"/>
              <w:adjustRightInd w:val="0"/>
              <w:jc w:val="both"/>
              <w:rPr>
                <w:sz w:val="23"/>
                <w:szCs w:val="23"/>
              </w:rPr>
            </w:pPr>
            <w:r w:rsidRPr="00781504">
              <w:rPr>
                <w:sz w:val="23"/>
                <w:szCs w:val="23"/>
              </w:rPr>
              <w:t>Le</w:t>
            </w:r>
            <w:r>
              <w:rPr>
                <w:sz w:val="23"/>
                <w:szCs w:val="23"/>
              </w:rPr>
              <w:t xml:space="preserve"> le</w:t>
            </w:r>
            <w:r w:rsidRPr="00781504">
              <w:rPr>
                <w:sz w:val="23"/>
                <w:szCs w:val="23"/>
              </w:rPr>
              <w:t>zioni frontali e i moduli tenuti con dinamiche non formali saranno realizzati in aule composte da un massimo di 25 unità</w:t>
            </w:r>
          </w:p>
          <w:p w:rsidR="00E3466E" w:rsidRPr="00781504" w:rsidRDefault="00E3466E" w:rsidP="00E3466E">
            <w:pPr>
              <w:autoSpaceDE w:val="0"/>
              <w:autoSpaceDN w:val="0"/>
              <w:adjustRightInd w:val="0"/>
              <w:jc w:val="both"/>
              <w:rPr>
                <w:sz w:val="10"/>
                <w:szCs w:val="10"/>
              </w:rPr>
            </w:pPr>
          </w:p>
          <w:p w:rsidR="00E3466E" w:rsidRPr="00781504" w:rsidRDefault="00270CCA" w:rsidP="00E3466E">
            <w:pPr>
              <w:autoSpaceDE w:val="0"/>
              <w:autoSpaceDN w:val="0"/>
              <w:adjustRightInd w:val="0"/>
              <w:jc w:val="both"/>
              <w:rPr>
                <w:sz w:val="23"/>
                <w:szCs w:val="23"/>
              </w:rPr>
            </w:pPr>
            <w:r>
              <w:rPr>
                <w:sz w:val="23"/>
                <w:szCs w:val="23"/>
              </w:rPr>
              <w:t>P</w:t>
            </w:r>
            <w:r w:rsidR="00E3466E" w:rsidRPr="00781504">
              <w:rPr>
                <w:sz w:val="23"/>
                <w:szCs w:val="23"/>
              </w:rPr>
              <w:t xml:space="preserve">er lo svolgimento della formazione saranno impiegate le seguenti </w:t>
            </w:r>
            <w:r w:rsidR="00E3466E" w:rsidRPr="00781504">
              <w:rPr>
                <w:b/>
                <w:bCs/>
                <w:i/>
                <w:iCs/>
                <w:sz w:val="23"/>
                <w:szCs w:val="23"/>
              </w:rPr>
              <w:t>risorse tecniche:</w:t>
            </w:r>
          </w:p>
          <w:p w:rsidR="00E3466E" w:rsidRPr="00781504" w:rsidRDefault="00E3466E" w:rsidP="006F2E02">
            <w:pPr>
              <w:numPr>
                <w:ilvl w:val="0"/>
                <w:numId w:val="11"/>
              </w:numPr>
              <w:autoSpaceDE w:val="0"/>
              <w:autoSpaceDN w:val="0"/>
              <w:adjustRightInd w:val="0"/>
              <w:rPr>
                <w:sz w:val="23"/>
                <w:szCs w:val="23"/>
              </w:rPr>
            </w:pPr>
            <w:r w:rsidRPr="00781504">
              <w:rPr>
                <w:sz w:val="23"/>
                <w:szCs w:val="23"/>
              </w:rPr>
              <w:t>videoproiettore</w:t>
            </w:r>
          </w:p>
          <w:p w:rsidR="00E3466E" w:rsidRPr="00781504" w:rsidRDefault="00E3466E" w:rsidP="006F2E02">
            <w:pPr>
              <w:numPr>
                <w:ilvl w:val="0"/>
                <w:numId w:val="11"/>
              </w:numPr>
              <w:autoSpaceDE w:val="0"/>
              <w:autoSpaceDN w:val="0"/>
              <w:adjustRightInd w:val="0"/>
              <w:rPr>
                <w:sz w:val="23"/>
                <w:szCs w:val="23"/>
              </w:rPr>
            </w:pPr>
            <w:r w:rsidRPr="00781504">
              <w:rPr>
                <w:sz w:val="23"/>
                <w:szCs w:val="23"/>
              </w:rPr>
              <w:t>PC portatile e postazioni informatiche</w:t>
            </w:r>
          </w:p>
          <w:p w:rsidR="00E3466E" w:rsidRPr="00781504" w:rsidRDefault="00E3466E" w:rsidP="006F2E02">
            <w:pPr>
              <w:numPr>
                <w:ilvl w:val="0"/>
                <w:numId w:val="11"/>
              </w:numPr>
              <w:autoSpaceDE w:val="0"/>
              <w:autoSpaceDN w:val="0"/>
              <w:adjustRightInd w:val="0"/>
              <w:rPr>
                <w:sz w:val="23"/>
                <w:szCs w:val="23"/>
              </w:rPr>
            </w:pPr>
            <w:r w:rsidRPr="00781504">
              <w:rPr>
                <w:sz w:val="23"/>
                <w:szCs w:val="23"/>
              </w:rPr>
              <w:t>televisione</w:t>
            </w:r>
          </w:p>
          <w:p w:rsidR="00E3466E" w:rsidRPr="00781504" w:rsidRDefault="00E3466E" w:rsidP="006F2E02">
            <w:pPr>
              <w:numPr>
                <w:ilvl w:val="0"/>
                <w:numId w:val="11"/>
              </w:numPr>
              <w:autoSpaceDE w:val="0"/>
              <w:autoSpaceDN w:val="0"/>
              <w:adjustRightInd w:val="0"/>
              <w:rPr>
                <w:sz w:val="23"/>
                <w:szCs w:val="23"/>
              </w:rPr>
            </w:pPr>
            <w:r w:rsidRPr="00781504">
              <w:rPr>
                <w:sz w:val="23"/>
                <w:szCs w:val="23"/>
              </w:rPr>
              <w:t>videoregistratore</w:t>
            </w:r>
          </w:p>
          <w:p w:rsidR="00E3466E" w:rsidRPr="00781504" w:rsidRDefault="00E3466E" w:rsidP="006F2E02">
            <w:pPr>
              <w:numPr>
                <w:ilvl w:val="0"/>
                <w:numId w:val="11"/>
              </w:numPr>
              <w:autoSpaceDE w:val="0"/>
              <w:autoSpaceDN w:val="0"/>
              <w:adjustRightInd w:val="0"/>
              <w:rPr>
                <w:sz w:val="23"/>
                <w:szCs w:val="23"/>
              </w:rPr>
            </w:pPr>
            <w:r w:rsidRPr="00781504">
              <w:rPr>
                <w:sz w:val="23"/>
                <w:szCs w:val="23"/>
              </w:rPr>
              <w:t>lettore Dvd</w:t>
            </w:r>
          </w:p>
          <w:p w:rsidR="00E3466E" w:rsidRPr="00781504" w:rsidRDefault="00E3466E" w:rsidP="006F2E02">
            <w:pPr>
              <w:numPr>
                <w:ilvl w:val="0"/>
                <w:numId w:val="11"/>
              </w:numPr>
              <w:autoSpaceDE w:val="0"/>
              <w:autoSpaceDN w:val="0"/>
              <w:adjustRightInd w:val="0"/>
              <w:rPr>
                <w:sz w:val="23"/>
                <w:szCs w:val="23"/>
              </w:rPr>
            </w:pPr>
            <w:r w:rsidRPr="00781504">
              <w:rPr>
                <w:sz w:val="23"/>
                <w:szCs w:val="23"/>
              </w:rPr>
              <w:t>registratore audio</w:t>
            </w:r>
          </w:p>
          <w:p w:rsidR="00E3466E" w:rsidRPr="00781504" w:rsidRDefault="00E3466E" w:rsidP="006F2E02">
            <w:pPr>
              <w:numPr>
                <w:ilvl w:val="0"/>
                <w:numId w:val="11"/>
              </w:numPr>
              <w:autoSpaceDE w:val="0"/>
              <w:autoSpaceDN w:val="0"/>
              <w:adjustRightInd w:val="0"/>
              <w:rPr>
                <w:sz w:val="23"/>
                <w:szCs w:val="23"/>
              </w:rPr>
            </w:pPr>
            <w:r w:rsidRPr="00781504">
              <w:rPr>
                <w:sz w:val="23"/>
                <w:szCs w:val="23"/>
              </w:rPr>
              <w:t>lavagna luminosa</w:t>
            </w:r>
          </w:p>
          <w:p w:rsidR="00E3466E" w:rsidRDefault="00895CD1" w:rsidP="006F2E02">
            <w:pPr>
              <w:numPr>
                <w:ilvl w:val="0"/>
                <w:numId w:val="11"/>
              </w:numPr>
              <w:autoSpaceDE w:val="0"/>
              <w:autoSpaceDN w:val="0"/>
              <w:adjustRightInd w:val="0"/>
              <w:rPr>
                <w:sz w:val="23"/>
                <w:szCs w:val="23"/>
              </w:rPr>
            </w:pPr>
            <w:r>
              <w:rPr>
                <w:sz w:val="23"/>
                <w:szCs w:val="23"/>
              </w:rPr>
              <w:t>lavagne</w:t>
            </w:r>
            <w:r w:rsidR="00E3466E" w:rsidRPr="00781504">
              <w:rPr>
                <w:sz w:val="23"/>
                <w:szCs w:val="23"/>
              </w:rPr>
              <w:t xml:space="preserve"> a fogli mobili</w:t>
            </w:r>
          </w:p>
          <w:p w:rsidR="005C45DA" w:rsidRPr="00103F0C" w:rsidRDefault="00E3466E" w:rsidP="006F2E02">
            <w:pPr>
              <w:numPr>
                <w:ilvl w:val="0"/>
                <w:numId w:val="11"/>
              </w:numPr>
              <w:autoSpaceDE w:val="0"/>
              <w:autoSpaceDN w:val="0"/>
              <w:adjustRightInd w:val="0"/>
              <w:rPr>
                <w:sz w:val="23"/>
                <w:szCs w:val="23"/>
              </w:rPr>
            </w:pPr>
            <w:r w:rsidRPr="00103F0C">
              <w:rPr>
                <w:sz w:val="23"/>
                <w:szCs w:val="23"/>
              </w:rPr>
              <w:t>aule e locali necessari alla bisogna .</w:t>
            </w:r>
          </w:p>
        </w:tc>
      </w:tr>
    </w:tbl>
    <w:p w:rsidR="005C45DA" w:rsidRDefault="005C45DA" w:rsidP="005C45DA">
      <w:pPr>
        <w:ind w:left="360"/>
      </w:pPr>
    </w:p>
    <w:p w:rsidR="005C45DA" w:rsidRDefault="005C45DA" w:rsidP="005C45DA">
      <w:pPr>
        <w:ind w:left="360"/>
      </w:pPr>
    </w:p>
    <w:p w:rsidR="005C45DA" w:rsidRDefault="005C45DA" w:rsidP="005C45DA">
      <w:pPr>
        <w:numPr>
          <w:ilvl w:val="0"/>
          <w:numId w:val="1"/>
        </w:numPr>
        <w:jc w:val="both"/>
        <w:rPr>
          <w:i/>
          <w:iCs/>
        </w:rPr>
      </w:pPr>
      <w:r>
        <w:rPr>
          <w:i/>
          <w:iCs/>
        </w:rPr>
        <w:t xml:space="preserve">Contenuti della formazione:  </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103F0C" w:rsidRPr="00130A5E" w:rsidRDefault="00103F0C" w:rsidP="00103F0C">
            <w:pPr>
              <w:autoSpaceDE w:val="0"/>
              <w:autoSpaceDN w:val="0"/>
              <w:adjustRightInd w:val="0"/>
              <w:jc w:val="both"/>
            </w:pPr>
            <w:r w:rsidRPr="00130A5E">
              <w:t>Il contenuto della formazione generale farà riferimento ai moduli formativi previsti nelle "linee guida".</w:t>
            </w:r>
          </w:p>
          <w:p w:rsidR="00103F0C" w:rsidRPr="00130A5E" w:rsidRDefault="00103F0C" w:rsidP="00103F0C">
            <w:pPr>
              <w:autoSpaceDE w:val="0"/>
              <w:autoSpaceDN w:val="0"/>
              <w:adjustRightInd w:val="0"/>
              <w:jc w:val="both"/>
              <w:rPr>
                <w:i/>
                <w:iCs/>
              </w:rPr>
            </w:pPr>
            <w:r w:rsidRPr="00130A5E">
              <w:t>Più precisamente considerato che il percorso formativo offre ai volontari impegnati un'occasione di educazione civica e di cittadinanza attiva, l'articolazione dell'attività in argomento sarà così modulata:</w:t>
            </w:r>
          </w:p>
          <w:p w:rsidR="00103F0C" w:rsidRDefault="00103F0C" w:rsidP="00103F0C">
            <w:pPr>
              <w:autoSpaceDE w:val="0"/>
              <w:autoSpaceDN w:val="0"/>
              <w:adjustRightInd w:val="0"/>
              <w:jc w:val="both"/>
              <w:rPr>
                <w:i/>
                <w:iCs/>
                <w:sz w:val="10"/>
                <w:szCs w:val="10"/>
              </w:rPr>
            </w:pPr>
          </w:p>
          <w:p w:rsidR="00103F0C" w:rsidRPr="00433AEB" w:rsidRDefault="00103F0C" w:rsidP="006F2E02">
            <w:pPr>
              <w:pStyle w:val="Corpotesto"/>
              <w:numPr>
                <w:ilvl w:val="0"/>
                <w:numId w:val="14"/>
              </w:numPr>
              <w:kinsoku w:val="0"/>
              <w:overflowPunct w:val="0"/>
              <w:spacing w:after="0" w:line="276" w:lineRule="exact"/>
              <w:ind w:left="486" w:right="125" w:hanging="486"/>
              <w:jc w:val="both"/>
              <w:rPr>
                <w:b/>
              </w:rPr>
            </w:pPr>
            <w:r w:rsidRPr="00433AEB">
              <w:rPr>
                <w:b/>
              </w:rPr>
              <w:t>Macroarea: “Valori e identità del SCN”</w:t>
            </w:r>
          </w:p>
          <w:p w:rsidR="00103F0C" w:rsidRDefault="00103F0C" w:rsidP="006F2E02">
            <w:pPr>
              <w:widowControl w:val="0"/>
              <w:numPr>
                <w:ilvl w:val="1"/>
                <w:numId w:val="14"/>
              </w:numPr>
              <w:tabs>
                <w:tab w:val="left" w:pos="1551"/>
              </w:tabs>
              <w:kinsoku w:val="0"/>
              <w:overflowPunct w:val="0"/>
              <w:autoSpaceDE w:val="0"/>
              <w:autoSpaceDN w:val="0"/>
              <w:adjustRightInd w:val="0"/>
              <w:spacing w:line="273" w:lineRule="exact"/>
              <w:ind w:left="486" w:right="92" w:hanging="486"/>
              <w:jc w:val="both"/>
            </w:pPr>
            <w:r>
              <w:rPr>
                <w:i/>
                <w:iCs/>
                <w:spacing w:val="1"/>
              </w:rPr>
              <w:t>L'</w:t>
            </w:r>
            <w:r>
              <w:rPr>
                <w:i/>
                <w:iCs/>
              </w:rPr>
              <w:t>id</w:t>
            </w:r>
            <w:r>
              <w:rPr>
                <w:i/>
                <w:iCs/>
                <w:spacing w:val="-1"/>
              </w:rPr>
              <w:t>e</w:t>
            </w:r>
            <w:r>
              <w:rPr>
                <w:i/>
                <w:iCs/>
              </w:rPr>
              <w:t>ntità</w:t>
            </w:r>
            <w:r w:rsidR="00CF7A82">
              <w:rPr>
                <w:i/>
                <w:iCs/>
              </w:rPr>
              <w:t xml:space="preserve"> </w:t>
            </w:r>
            <w:r>
              <w:rPr>
                <w:i/>
                <w:iCs/>
              </w:rPr>
              <w:t>d</w:t>
            </w:r>
            <w:r>
              <w:rPr>
                <w:i/>
                <w:iCs/>
                <w:spacing w:val="-1"/>
              </w:rPr>
              <w:t>e</w:t>
            </w:r>
            <w:r>
              <w:rPr>
                <w:i/>
                <w:iCs/>
              </w:rPr>
              <w:t>l</w:t>
            </w:r>
            <w:r w:rsidR="00CF7A82">
              <w:rPr>
                <w:i/>
                <w:iCs/>
              </w:rPr>
              <w:t xml:space="preserve"> </w:t>
            </w:r>
            <w:r>
              <w:rPr>
                <w:i/>
                <w:iCs/>
              </w:rPr>
              <w:t>gruppo</w:t>
            </w:r>
            <w:r w:rsidR="00CF7A82">
              <w:rPr>
                <w:i/>
                <w:iCs/>
              </w:rPr>
              <w:t xml:space="preserve"> </w:t>
            </w:r>
            <w:r>
              <w:rPr>
                <w:i/>
                <w:iCs/>
              </w:rPr>
              <w:t>in</w:t>
            </w:r>
            <w:r>
              <w:rPr>
                <w:i/>
                <w:iCs/>
                <w:spacing w:val="-2"/>
              </w:rPr>
              <w:t>f</w:t>
            </w:r>
            <w:r>
              <w:rPr>
                <w:i/>
                <w:iCs/>
              </w:rPr>
              <w:t>or</w:t>
            </w:r>
            <w:r>
              <w:rPr>
                <w:i/>
                <w:iCs/>
                <w:spacing w:val="-1"/>
              </w:rPr>
              <w:t>m</w:t>
            </w:r>
            <w:r>
              <w:rPr>
                <w:i/>
                <w:iCs/>
              </w:rPr>
              <w:t>azione</w:t>
            </w:r>
            <w:r>
              <w:rPr>
                <w:i/>
                <w:iCs/>
                <w:spacing w:val="-10"/>
              </w:rPr>
              <w:t xml:space="preserve"> e patto formativo </w:t>
            </w:r>
            <w:r>
              <w:rPr>
                <w:spacing w:val="-1"/>
              </w:rPr>
              <w:t>(</w:t>
            </w:r>
            <w:r>
              <w:t>modulo</w:t>
            </w:r>
            <w:r w:rsidR="00CF7A82">
              <w:t xml:space="preserve"> </w:t>
            </w:r>
            <w:r>
              <w:t>p</w:t>
            </w:r>
            <w:r>
              <w:rPr>
                <w:spacing w:val="-1"/>
              </w:rPr>
              <w:t>r</w:t>
            </w:r>
            <w:r>
              <w:t>op</w:t>
            </w:r>
            <w:r>
              <w:rPr>
                <w:spacing w:val="-1"/>
              </w:rPr>
              <w:t>e</w:t>
            </w:r>
            <w:r>
              <w:t>d</w:t>
            </w:r>
            <w:r>
              <w:rPr>
                <w:spacing w:val="-1"/>
              </w:rPr>
              <w:t>e</w:t>
            </w:r>
            <w:r>
              <w:t>uti</w:t>
            </w:r>
            <w:r>
              <w:rPr>
                <w:spacing w:val="-1"/>
              </w:rPr>
              <w:t>c</w:t>
            </w:r>
            <w:r>
              <w:t>o</w:t>
            </w:r>
            <w:r>
              <w:rPr>
                <w:spacing w:val="-1"/>
              </w:rPr>
              <w:t>)</w:t>
            </w:r>
            <w:r>
              <w:t>;</w:t>
            </w:r>
          </w:p>
          <w:p w:rsidR="00103F0C" w:rsidRPr="00433AEB" w:rsidRDefault="00103F0C" w:rsidP="006F2E02">
            <w:pPr>
              <w:widowControl w:val="0"/>
              <w:numPr>
                <w:ilvl w:val="1"/>
                <w:numId w:val="14"/>
              </w:numPr>
              <w:tabs>
                <w:tab w:val="left" w:pos="1527"/>
              </w:tabs>
              <w:kinsoku w:val="0"/>
              <w:overflowPunct w:val="0"/>
              <w:autoSpaceDE w:val="0"/>
              <w:autoSpaceDN w:val="0"/>
              <w:adjustRightInd w:val="0"/>
              <w:spacing w:line="273" w:lineRule="exact"/>
              <w:ind w:left="486" w:right="92" w:hanging="486"/>
              <w:jc w:val="both"/>
            </w:pPr>
            <w:r w:rsidRPr="00433AEB">
              <w:rPr>
                <w:i/>
                <w:iCs/>
                <w:spacing w:val="-1"/>
              </w:rPr>
              <w:t>D</w:t>
            </w:r>
            <w:r w:rsidRPr="00433AEB">
              <w:rPr>
                <w:i/>
                <w:iCs/>
              </w:rPr>
              <w:t>all</w:t>
            </w:r>
            <w:r w:rsidRPr="00433AEB">
              <w:rPr>
                <w:i/>
                <w:iCs/>
                <w:spacing w:val="1"/>
              </w:rPr>
              <w:t>'</w:t>
            </w:r>
            <w:r w:rsidRPr="00433AEB">
              <w:rPr>
                <w:i/>
                <w:iCs/>
              </w:rPr>
              <w:t>obi</w:t>
            </w:r>
            <w:r w:rsidRPr="00433AEB">
              <w:rPr>
                <w:i/>
                <w:iCs/>
                <w:spacing w:val="-1"/>
              </w:rPr>
              <w:t>e</w:t>
            </w:r>
            <w:r w:rsidRPr="00433AEB">
              <w:rPr>
                <w:i/>
                <w:iCs/>
              </w:rPr>
              <w:t xml:space="preserve">zione di </w:t>
            </w:r>
            <w:r w:rsidRPr="00433AEB">
              <w:rPr>
                <w:i/>
                <w:iCs/>
                <w:spacing w:val="-1"/>
              </w:rPr>
              <w:t>c</w:t>
            </w:r>
            <w:r w:rsidRPr="00433AEB">
              <w:rPr>
                <w:i/>
                <w:iCs/>
              </w:rPr>
              <w:t>os</w:t>
            </w:r>
            <w:r w:rsidRPr="00433AEB">
              <w:rPr>
                <w:i/>
                <w:iCs/>
                <w:spacing w:val="-1"/>
              </w:rPr>
              <w:t>c</w:t>
            </w:r>
            <w:r w:rsidRPr="00433AEB">
              <w:rPr>
                <w:i/>
                <w:iCs/>
              </w:rPr>
              <w:t>i</w:t>
            </w:r>
            <w:r w:rsidRPr="00433AEB">
              <w:rPr>
                <w:i/>
                <w:iCs/>
                <w:spacing w:val="1"/>
              </w:rPr>
              <w:t>e</w:t>
            </w:r>
            <w:r w:rsidRPr="00433AEB">
              <w:rPr>
                <w:i/>
                <w:iCs/>
              </w:rPr>
              <w:t xml:space="preserve">nza al </w:t>
            </w:r>
            <w:r>
              <w:rPr>
                <w:i/>
                <w:iCs/>
              </w:rPr>
              <w:t>SCN</w:t>
            </w:r>
            <w:r w:rsidRPr="00433AEB">
              <w:rPr>
                <w:i/>
                <w:iCs/>
              </w:rPr>
              <w:t>;</w:t>
            </w:r>
          </w:p>
          <w:p w:rsidR="00103F0C" w:rsidRPr="00433AEB" w:rsidRDefault="00103F0C" w:rsidP="006F2E02">
            <w:pPr>
              <w:widowControl w:val="0"/>
              <w:numPr>
                <w:ilvl w:val="1"/>
                <w:numId w:val="14"/>
              </w:numPr>
              <w:tabs>
                <w:tab w:val="left" w:pos="1551"/>
              </w:tabs>
              <w:kinsoku w:val="0"/>
              <w:overflowPunct w:val="0"/>
              <w:autoSpaceDE w:val="0"/>
              <w:autoSpaceDN w:val="0"/>
              <w:adjustRightInd w:val="0"/>
              <w:spacing w:line="273" w:lineRule="exact"/>
              <w:ind w:left="486" w:right="92" w:hanging="486"/>
              <w:jc w:val="both"/>
            </w:pPr>
            <w:r w:rsidRPr="00433AEB">
              <w:rPr>
                <w:i/>
                <w:iCs/>
                <w:spacing w:val="-1"/>
              </w:rPr>
              <w:t>I</w:t>
            </w:r>
            <w:r w:rsidRPr="00433AEB">
              <w:rPr>
                <w:i/>
                <w:iCs/>
              </w:rPr>
              <w:t>l</w:t>
            </w:r>
            <w:r w:rsidR="00CF7A82">
              <w:rPr>
                <w:i/>
                <w:iCs/>
              </w:rPr>
              <w:t xml:space="preserve"> </w:t>
            </w:r>
            <w:r w:rsidRPr="00433AEB">
              <w:rPr>
                <w:i/>
                <w:iCs/>
              </w:rPr>
              <w:t>do</w:t>
            </w:r>
            <w:r w:rsidRPr="00433AEB">
              <w:rPr>
                <w:i/>
                <w:iCs/>
                <w:spacing w:val="-1"/>
              </w:rPr>
              <w:t>ve</w:t>
            </w:r>
            <w:r w:rsidRPr="00433AEB">
              <w:rPr>
                <w:i/>
                <w:iCs/>
              </w:rPr>
              <w:t>re</w:t>
            </w:r>
            <w:r w:rsidR="00CF7A82">
              <w:rPr>
                <w:i/>
                <w:iCs/>
              </w:rPr>
              <w:t xml:space="preserve"> </w:t>
            </w:r>
            <w:r w:rsidRPr="00433AEB">
              <w:rPr>
                <w:i/>
                <w:iCs/>
              </w:rPr>
              <w:t>di</w:t>
            </w:r>
            <w:r w:rsidR="00CF7A82">
              <w:rPr>
                <w:i/>
                <w:iCs/>
              </w:rPr>
              <w:t xml:space="preserve"> </w:t>
            </w:r>
            <w:r w:rsidRPr="00433AEB">
              <w:rPr>
                <w:i/>
                <w:iCs/>
              </w:rPr>
              <w:t>dif</w:t>
            </w:r>
            <w:r w:rsidRPr="00433AEB">
              <w:rPr>
                <w:i/>
                <w:iCs/>
                <w:spacing w:val="-1"/>
              </w:rPr>
              <w:t>e</w:t>
            </w:r>
            <w:r w:rsidRPr="00433AEB">
              <w:rPr>
                <w:i/>
                <w:iCs/>
              </w:rPr>
              <w:t>sa</w:t>
            </w:r>
            <w:r w:rsidR="00CF7A82">
              <w:rPr>
                <w:i/>
                <w:iCs/>
              </w:rPr>
              <w:t xml:space="preserve"> </w:t>
            </w:r>
            <w:r w:rsidRPr="00433AEB">
              <w:rPr>
                <w:i/>
                <w:iCs/>
              </w:rPr>
              <w:t>d</w:t>
            </w:r>
            <w:r w:rsidRPr="00433AEB">
              <w:rPr>
                <w:i/>
                <w:iCs/>
                <w:spacing w:val="-1"/>
              </w:rPr>
              <w:t>e</w:t>
            </w:r>
            <w:r w:rsidRPr="00433AEB">
              <w:rPr>
                <w:i/>
                <w:iCs/>
              </w:rPr>
              <w:t>lla</w:t>
            </w:r>
            <w:r w:rsidR="00CF7A82">
              <w:rPr>
                <w:i/>
                <w:iCs/>
              </w:rPr>
              <w:t xml:space="preserve"> </w:t>
            </w:r>
            <w:r w:rsidRPr="00433AEB">
              <w:rPr>
                <w:i/>
                <w:iCs/>
                <w:spacing w:val="-1"/>
              </w:rPr>
              <w:t>P</w:t>
            </w:r>
            <w:r w:rsidRPr="00433AEB">
              <w:rPr>
                <w:i/>
                <w:iCs/>
              </w:rPr>
              <w:t>atria – difesa civile non armata e non violenta;</w:t>
            </w:r>
          </w:p>
          <w:p w:rsidR="00103F0C" w:rsidRPr="00A5151D" w:rsidRDefault="00103F0C" w:rsidP="006F2E02">
            <w:pPr>
              <w:widowControl w:val="0"/>
              <w:numPr>
                <w:ilvl w:val="1"/>
                <w:numId w:val="14"/>
              </w:numPr>
              <w:tabs>
                <w:tab w:val="left" w:pos="1551"/>
              </w:tabs>
              <w:kinsoku w:val="0"/>
              <w:overflowPunct w:val="0"/>
              <w:autoSpaceDE w:val="0"/>
              <w:autoSpaceDN w:val="0"/>
              <w:adjustRightInd w:val="0"/>
              <w:spacing w:line="273" w:lineRule="exact"/>
              <w:ind w:left="486" w:right="92" w:hanging="486"/>
              <w:jc w:val="both"/>
            </w:pPr>
            <w:r w:rsidRPr="00433AEB">
              <w:rPr>
                <w:i/>
                <w:iCs/>
                <w:spacing w:val="1"/>
              </w:rPr>
              <w:t>L</w:t>
            </w:r>
            <w:r w:rsidRPr="00433AEB">
              <w:rPr>
                <w:i/>
                <w:iCs/>
              </w:rPr>
              <w:t>a</w:t>
            </w:r>
            <w:r w:rsidR="00CF7A82">
              <w:rPr>
                <w:i/>
                <w:iCs/>
              </w:rPr>
              <w:t xml:space="preserve"> </w:t>
            </w:r>
            <w:r w:rsidRPr="00433AEB">
              <w:rPr>
                <w:i/>
                <w:iCs/>
              </w:rPr>
              <w:t>nor</w:t>
            </w:r>
            <w:r w:rsidRPr="00433AEB">
              <w:rPr>
                <w:i/>
                <w:iCs/>
                <w:spacing w:val="-1"/>
              </w:rPr>
              <w:t>m</w:t>
            </w:r>
            <w:r w:rsidRPr="00433AEB">
              <w:rPr>
                <w:i/>
                <w:iCs/>
              </w:rPr>
              <w:t>ati</w:t>
            </w:r>
            <w:r w:rsidRPr="00433AEB">
              <w:rPr>
                <w:i/>
                <w:iCs/>
                <w:spacing w:val="-1"/>
              </w:rPr>
              <w:t>v</w:t>
            </w:r>
            <w:r w:rsidRPr="00433AEB">
              <w:rPr>
                <w:i/>
                <w:iCs/>
              </w:rPr>
              <w:t>a</w:t>
            </w:r>
            <w:r w:rsidR="00CF7A82">
              <w:rPr>
                <w:i/>
                <w:iCs/>
              </w:rPr>
              <w:t xml:space="preserve"> </w:t>
            </w:r>
            <w:r w:rsidRPr="00433AEB">
              <w:rPr>
                <w:i/>
                <w:iCs/>
                <w:spacing w:val="-1"/>
              </w:rPr>
              <w:t>v</w:t>
            </w:r>
            <w:r w:rsidRPr="00433AEB">
              <w:rPr>
                <w:i/>
                <w:iCs/>
              </w:rPr>
              <w:t>ig</w:t>
            </w:r>
            <w:r w:rsidRPr="00433AEB">
              <w:rPr>
                <w:i/>
                <w:iCs/>
                <w:spacing w:val="-1"/>
              </w:rPr>
              <w:t>e</w:t>
            </w:r>
            <w:r w:rsidRPr="00433AEB">
              <w:rPr>
                <w:i/>
                <w:iCs/>
              </w:rPr>
              <w:t>nte</w:t>
            </w:r>
            <w:r w:rsidR="00CF7A82">
              <w:rPr>
                <w:i/>
                <w:iCs/>
              </w:rPr>
              <w:t xml:space="preserve"> </w:t>
            </w:r>
            <w:r w:rsidRPr="00433AEB">
              <w:rPr>
                <w:i/>
                <w:iCs/>
              </w:rPr>
              <w:t>e</w:t>
            </w:r>
            <w:r w:rsidR="00CF7A82">
              <w:rPr>
                <w:i/>
                <w:iCs/>
              </w:rPr>
              <w:t xml:space="preserve"> </w:t>
            </w:r>
            <w:r w:rsidRPr="00433AEB">
              <w:rPr>
                <w:i/>
                <w:iCs/>
                <w:spacing w:val="2"/>
              </w:rPr>
              <w:t>l</w:t>
            </w:r>
            <w:r w:rsidRPr="00433AEB">
              <w:rPr>
                <w:i/>
                <w:iCs/>
              </w:rPr>
              <w:t>a</w:t>
            </w:r>
            <w:r w:rsidR="00CF7A82">
              <w:rPr>
                <w:i/>
                <w:iCs/>
              </w:rPr>
              <w:t xml:space="preserve"> </w:t>
            </w:r>
            <w:r w:rsidRPr="00433AEB">
              <w:rPr>
                <w:i/>
                <w:iCs/>
              </w:rPr>
              <w:t>Carta</w:t>
            </w:r>
            <w:r w:rsidR="00CF7A82">
              <w:rPr>
                <w:i/>
                <w:iCs/>
              </w:rPr>
              <w:t xml:space="preserve"> </w:t>
            </w:r>
            <w:r w:rsidRPr="00433AEB">
              <w:rPr>
                <w:i/>
                <w:iCs/>
              </w:rPr>
              <w:t>di</w:t>
            </w:r>
            <w:r w:rsidR="00CF7A82">
              <w:rPr>
                <w:i/>
                <w:iCs/>
              </w:rPr>
              <w:t xml:space="preserve"> </w:t>
            </w:r>
            <w:r w:rsidRPr="00433AEB">
              <w:rPr>
                <w:i/>
                <w:iCs/>
              </w:rPr>
              <w:t>i</w:t>
            </w:r>
            <w:r w:rsidRPr="00433AEB">
              <w:rPr>
                <w:i/>
                <w:iCs/>
                <w:spacing w:val="-1"/>
              </w:rPr>
              <w:t>m</w:t>
            </w:r>
            <w:r w:rsidRPr="00433AEB">
              <w:rPr>
                <w:i/>
                <w:iCs/>
              </w:rPr>
              <w:t>p</w:t>
            </w:r>
            <w:r w:rsidRPr="00433AEB">
              <w:rPr>
                <w:i/>
                <w:iCs/>
                <w:spacing w:val="-1"/>
              </w:rPr>
              <w:t>e</w:t>
            </w:r>
            <w:r w:rsidRPr="00433AEB">
              <w:rPr>
                <w:i/>
                <w:iCs/>
              </w:rPr>
              <w:t xml:space="preserve">gno </w:t>
            </w:r>
            <w:r w:rsidRPr="00433AEB">
              <w:rPr>
                <w:i/>
                <w:iCs/>
                <w:spacing w:val="-1"/>
              </w:rPr>
              <w:t>e</w:t>
            </w:r>
            <w:r w:rsidRPr="00433AEB">
              <w:rPr>
                <w:i/>
                <w:iCs/>
              </w:rPr>
              <w:t>ti</w:t>
            </w:r>
            <w:r w:rsidRPr="00433AEB">
              <w:rPr>
                <w:i/>
                <w:iCs/>
                <w:spacing w:val="-1"/>
              </w:rPr>
              <w:t>c</w:t>
            </w:r>
            <w:r>
              <w:rPr>
                <w:i/>
                <w:iCs/>
              </w:rPr>
              <w:t>o.</w:t>
            </w:r>
          </w:p>
          <w:p w:rsidR="00103F0C" w:rsidRPr="00433AEB" w:rsidRDefault="00103F0C" w:rsidP="006F2E02">
            <w:pPr>
              <w:widowControl w:val="0"/>
              <w:numPr>
                <w:ilvl w:val="0"/>
                <w:numId w:val="14"/>
              </w:numPr>
              <w:tabs>
                <w:tab w:val="left" w:pos="1551"/>
              </w:tabs>
              <w:kinsoku w:val="0"/>
              <w:overflowPunct w:val="0"/>
              <w:autoSpaceDE w:val="0"/>
              <w:autoSpaceDN w:val="0"/>
              <w:adjustRightInd w:val="0"/>
              <w:ind w:left="486" w:right="92" w:hanging="486"/>
              <w:jc w:val="both"/>
              <w:rPr>
                <w:b/>
              </w:rPr>
            </w:pPr>
            <w:r w:rsidRPr="00433AEB">
              <w:rPr>
                <w:b/>
              </w:rPr>
              <w:t>Macroarea: “La cittadinanza attiva”</w:t>
            </w:r>
          </w:p>
          <w:p w:rsidR="00103F0C" w:rsidRPr="00433AEB" w:rsidRDefault="00103F0C" w:rsidP="006F2E02">
            <w:pPr>
              <w:widowControl w:val="0"/>
              <w:numPr>
                <w:ilvl w:val="1"/>
                <w:numId w:val="14"/>
              </w:numPr>
              <w:tabs>
                <w:tab w:val="left" w:pos="1551"/>
              </w:tabs>
              <w:kinsoku w:val="0"/>
              <w:overflowPunct w:val="0"/>
              <w:autoSpaceDE w:val="0"/>
              <w:autoSpaceDN w:val="0"/>
              <w:adjustRightInd w:val="0"/>
              <w:ind w:left="486" w:right="92" w:hanging="486"/>
              <w:jc w:val="both"/>
            </w:pPr>
            <w:r>
              <w:rPr>
                <w:i/>
                <w:iCs/>
                <w:spacing w:val="1"/>
              </w:rPr>
              <w:t>L</w:t>
            </w:r>
            <w:r>
              <w:rPr>
                <w:i/>
                <w:iCs/>
              </w:rPr>
              <w:t>a formazione civica;</w:t>
            </w:r>
          </w:p>
          <w:p w:rsidR="00103F0C" w:rsidRPr="00433AEB" w:rsidRDefault="00103F0C" w:rsidP="006F2E02">
            <w:pPr>
              <w:widowControl w:val="0"/>
              <w:numPr>
                <w:ilvl w:val="1"/>
                <w:numId w:val="14"/>
              </w:numPr>
              <w:tabs>
                <w:tab w:val="left" w:pos="1551"/>
              </w:tabs>
              <w:kinsoku w:val="0"/>
              <w:overflowPunct w:val="0"/>
              <w:autoSpaceDE w:val="0"/>
              <w:autoSpaceDN w:val="0"/>
              <w:adjustRightInd w:val="0"/>
              <w:ind w:left="486" w:right="92" w:hanging="486"/>
              <w:jc w:val="both"/>
            </w:pPr>
            <w:r>
              <w:rPr>
                <w:i/>
                <w:iCs/>
                <w:spacing w:val="-3"/>
              </w:rPr>
              <w:t>Le forme di cittadinanza;</w:t>
            </w:r>
          </w:p>
          <w:p w:rsidR="00103F0C" w:rsidRPr="00433AEB" w:rsidRDefault="00103F0C" w:rsidP="006F2E02">
            <w:pPr>
              <w:widowControl w:val="0"/>
              <w:numPr>
                <w:ilvl w:val="1"/>
                <w:numId w:val="14"/>
              </w:numPr>
              <w:tabs>
                <w:tab w:val="left" w:pos="1551"/>
              </w:tabs>
              <w:kinsoku w:val="0"/>
              <w:overflowPunct w:val="0"/>
              <w:autoSpaceDE w:val="0"/>
              <w:autoSpaceDN w:val="0"/>
              <w:adjustRightInd w:val="0"/>
              <w:ind w:left="486" w:right="92" w:hanging="486"/>
              <w:jc w:val="both"/>
            </w:pPr>
            <w:r>
              <w:rPr>
                <w:i/>
                <w:iCs/>
                <w:spacing w:val="-3"/>
              </w:rPr>
              <w:t xml:space="preserve">La </w:t>
            </w:r>
            <w:r>
              <w:rPr>
                <w:i/>
                <w:iCs/>
              </w:rPr>
              <w:t>prot</w:t>
            </w:r>
            <w:r>
              <w:rPr>
                <w:i/>
                <w:iCs/>
                <w:spacing w:val="-1"/>
              </w:rPr>
              <w:t>e</w:t>
            </w:r>
            <w:r>
              <w:rPr>
                <w:i/>
                <w:iCs/>
              </w:rPr>
              <w:t>zione</w:t>
            </w:r>
            <w:r>
              <w:rPr>
                <w:i/>
                <w:iCs/>
                <w:spacing w:val="-1"/>
              </w:rPr>
              <w:t xml:space="preserve"> c</w:t>
            </w:r>
            <w:r>
              <w:rPr>
                <w:i/>
                <w:iCs/>
              </w:rPr>
              <w:t>i</w:t>
            </w:r>
            <w:r>
              <w:rPr>
                <w:i/>
                <w:iCs/>
                <w:spacing w:val="-1"/>
              </w:rPr>
              <w:t>v</w:t>
            </w:r>
            <w:r>
              <w:rPr>
                <w:i/>
                <w:iCs/>
              </w:rPr>
              <w:t>il</w:t>
            </w:r>
            <w:r>
              <w:rPr>
                <w:i/>
                <w:iCs/>
                <w:spacing w:val="-1"/>
              </w:rPr>
              <w:t>e</w:t>
            </w:r>
            <w:r>
              <w:rPr>
                <w:i/>
                <w:iCs/>
              </w:rPr>
              <w:t>;</w:t>
            </w:r>
          </w:p>
          <w:p w:rsidR="00103F0C" w:rsidRPr="00433AEB" w:rsidRDefault="00103F0C" w:rsidP="006F2E02">
            <w:pPr>
              <w:widowControl w:val="0"/>
              <w:numPr>
                <w:ilvl w:val="1"/>
                <w:numId w:val="14"/>
              </w:numPr>
              <w:tabs>
                <w:tab w:val="left" w:pos="1551"/>
              </w:tabs>
              <w:kinsoku w:val="0"/>
              <w:overflowPunct w:val="0"/>
              <w:autoSpaceDE w:val="0"/>
              <w:autoSpaceDN w:val="0"/>
              <w:adjustRightInd w:val="0"/>
              <w:ind w:left="486" w:right="92" w:hanging="486"/>
              <w:jc w:val="both"/>
            </w:pPr>
            <w:r>
              <w:rPr>
                <w:i/>
                <w:iCs/>
              </w:rPr>
              <w:t>La rappresentanza dei volontari nel servizio civile.</w:t>
            </w:r>
          </w:p>
          <w:p w:rsidR="00103F0C" w:rsidRPr="00433AEB" w:rsidRDefault="00103F0C" w:rsidP="006F2E02">
            <w:pPr>
              <w:widowControl w:val="0"/>
              <w:numPr>
                <w:ilvl w:val="0"/>
                <w:numId w:val="14"/>
              </w:numPr>
              <w:tabs>
                <w:tab w:val="left" w:pos="1551"/>
              </w:tabs>
              <w:kinsoku w:val="0"/>
              <w:overflowPunct w:val="0"/>
              <w:autoSpaceDE w:val="0"/>
              <w:autoSpaceDN w:val="0"/>
              <w:adjustRightInd w:val="0"/>
              <w:ind w:left="486" w:right="92" w:hanging="486"/>
              <w:jc w:val="both"/>
              <w:rPr>
                <w:b/>
              </w:rPr>
            </w:pPr>
            <w:r>
              <w:rPr>
                <w:b/>
                <w:iCs/>
              </w:rPr>
              <w:t>Macroarea: “Il giovane volontario nel sistema del servizio civile”</w:t>
            </w:r>
          </w:p>
          <w:p w:rsidR="00103F0C" w:rsidRDefault="00103F0C" w:rsidP="006F2E02">
            <w:pPr>
              <w:widowControl w:val="0"/>
              <w:numPr>
                <w:ilvl w:val="1"/>
                <w:numId w:val="14"/>
              </w:numPr>
              <w:tabs>
                <w:tab w:val="left" w:pos="1551"/>
              </w:tabs>
              <w:kinsoku w:val="0"/>
              <w:overflowPunct w:val="0"/>
              <w:autoSpaceDE w:val="0"/>
              <w:autoSpaceDN w:val="0"/>
              <w:adjustRightInd w:val="0"/>
              <w:ind w:left="486" w:right="4939" w:hanging="486"/>
              <w:jc w:val="both"/>
              <w:rPr>
                <w:i/>
                <w:iCs/>
                <w:spacing w:val="1"/>
              </w:rPr>
            </w:pPr>
            <w:r>
              <w:rPr>
                <w:i/>
                <w:iCs/>
                <w:spacing w:val="1"/>
              </w:rPr>
              <w:t>Presentazione dell’ente;</w:t>
            </w:r>
          </w:p>
          <w:p w:rsidR="00103F0C" w:rsidRPr="00433AEB" w:rsidRDefault="00103F0C" w:rsidP="006F2E02">
            <w:pPr>
              <w:widowControl w:val="0"/>
              <w:numPr>
                <w:ilvl w:val="1"/>
                <w:numId w:val="14"/>
              </w:numPr>
              <w:tabs>
                <w:tab w:val="left" w:pos="1551"/>
              </w:tabs>
              <w:kinsoku w:val="0"/>
              <w:overflowPunct w:val="0"/>
              <w:autoSpaceDE w:val="0"/>
              <w:autoSpaceDN w:val="0"/>
              <w:adjustRightInd w:val="0"/>
              <w:ind w:left="486" w:right="4939" w:hanging="486"/>
              <w:jc w:val="both"/>
            </w:pPr>
            <w:r>
              <w:rPr>
                <w:i/>
                <w:iCs/>
                <w:spacing w:val="1"/>
              </w:rPr>
              <w:t>Il lavoro per progetti;</w:t>
            </w:r>
          </w:p>
          <w:p w:rsidR="00103F0C" w:rsidRPr="00433AEB" w:rsidRDefault="00103F0C" w:rsidP="006F2E02">
            <w:pPr>
              <w:widowControl w:val="0"/>
              <w:numPr>
                <w:ilvl w:val="1"/>
                <w:numId w:val="14"/>
              </w:numPr>
              <w:tabs>
                <w:tab w:val="left" w:pos="1551"/>
              </w:tabs>
              <w:kinsoku w:val="0"/>
              <w:overflowPunct w:val="0"/>
              <w:autoSpaceDE w:val="0"/>
              <w:autoSpaceDN w:val="0"/>
              <w:adjustRightInd w:val="0"/>
              <w:ind w:left="486" w:right="92" w:hanging="486"/>
              <w:jc w:val="both"/>
            </w:pPr>
            <w:r>
              <w:rPr>
                <w:i/>
                <w:iCs/>
                <w:spacing w:val="1"/>
              </w:rPr>
              <w:t xml:space="preserve"> L’organizzazione del servizio civile e le sue figure;</w:t>
            </w:r>
          </w:p>
          <w:p w:rsidR="00103F0C" w:rsidRPr="00433AEB" w:rsidRDefault="00103F0C" w:rsidP="006F2E02">
            <w:pPr>
              <w:widowControl w:val="0"/>
              <w:numPr>
                <w:ilvl w:val="1"/>
                <w:numId w:val="14"/>
              </w:numPr>
              <w:tabs>
                <w:tab w:val="left" w:pos="1551"/>
              </w:tabs>
              <w:kinsoku w:val="0"/>
              <w:overflowPunct w:val="0"/>
              <w:autoSpaceDE w:val="0"/>
              <w:autoSpaceDN w:val="0"/>
              <w:adjustRightInd w:val="0"/>
              <w:ind w:left="486" w:right="92" w:hanging="486"/>
              <w:jc w:val="both"/>
            </w:pPr>
            <w:r>
              <w:rPr>
                <w:i/>
                <w:iCs/>
                <w:spacing w:val="1"/>
              </w:rPr>
              <w:t>Disciplina dei rapporti tra enti e volontari del servizio civile nazionale;</w:t>
            </w:r>
          </w:p>
          <w:p w:rsidR="00103F0C" w:rsidRPr="00433AEB" w:rsidRDefault="00103F0C" w:rsidP="006F2E02">
            <w:pPr>
              <w:widowControl w:val="0"/>
              <w:numPr>
                <w:ilvl w:val="1"/>
                <w:numId w:val="14"/>
              </w:numPr>
              <w:tabs>
                <w:tab w:val="left" w:pos="1551"/>
              </w:tabs>
              <w:kinsoku w:val="0"/>
              <w:overflowPunct w:val="0"/>
              <w:autoSpaceDE w:val="0"/>
              <w:autoSpaceDN w:val="0"/>
              <w:adjustRightInd w:val="0"/>
              <w:ind w:left="486" w:right="92" w:hanging="486"/>
              <w:jc w:val="both"/>
            </w:pPr>
            <w:r>
              <w:rPr>
                <w:i/>
                <w:iCs/>
                <w:spacing w:val="1"/>
              </w:rPr>
              <w:t>Comunicazione interpersonale e gestione dei conflitti.</w:t>
            </w:r>
          </w:p>
          <w:p w:rsidR="00103F0C" w:rsidRPr="00A5151D" w:rsidRDefault="00103F0C" w:rsidP="00103F0C">
            <w:pPr>
              <w:pStyle w:val="Corpotesto"/>
              <w:kinsoku w:val="0"/>
              <w:overflowPunct w:val="0"/>
              <w:spacing w:after="0"/>
              <w:ind w:left="486" w:right="124" w:hanging="486"/>
              <w:rPr>
                <w:spacing w:val="-1"/>
                <w:sz w:val="12"/>
                <w:szCs w:val="12"/>
              </w:rPr>
            </w:pPr>
          </w:p>
          <w:p w:rsidR="00103F0C" w:rsidRPr="003A270F" w:rsidRDefault="00103F0C" w:rsidP="00103F0C">
            <w:pPr>
              <w:autoSpaceDE w:val="0"/>
              <w:autoSpaceDN w:val="0"/>
              <w:adjustRightInd w:val="0"/>
              <w:jc w:val="both"/>
            </w:pPr>
            <w:r w:rsidRPr="003A270F">
              <w:t>Ogni modulo formativo sarà sviluppato e trattato con puntuale e preciso riferimento alle indicazioni fornite nell'allegato alle "linee guida".</w:t>
            </w:r>
          </w:p>
          <w:p w:rsidR="00103F0C" w:rsidRDefault="00103F0C" w:rsidP="00103F0C">
            <w:pPr>
              <w:pStyle w:val="Corpotesto"/>
              <w:kinsoku w:val="0"/>
              <w:overflowPunct w:val="0"/>
              <w:ind w:left="831" w:right="124" w:hanging="831"/>
            </w:pPr>
            <w:r>
              <w:t>I moduli della prima macroarea saranno affrontati all’inizio del corso.</w:t>
            </w:r>
          </w:p>
          <w:p w:rsidR="005C45DA" w:rsidRDefault="00103F0C" w:rsidP="00CF7A82">
            <w:pPr>
              <w:kinsoku w:val="0"/>
              <w:overflowPunct w:val="0"/>
              <w:ind w:left="61" w:right="87"/>
            </w:pPr>
            <w:r>
              <w:t>I</w:t>
            </w:r>
            <w:r w:rsidR="00CF7A82">
              <w:t xml:space="preserve"> </w:t>
            </w:r>
            <w:r>
              <w:t>moduli</w:t>
            </w:r>
            <w:r w:rsidR="00CF7A82">
              <w:t xml:space="preserve"> </w:t>
            </w:r>
            <w:r>
              <w:t>di</w:t>
            </w:r>
            <w:r w:rsidR="00CF7A82">
              <w:t xml:space="preserve"> </w:t>
            </w:r>
            <w:r>
              <w:rPr>
                <w:spacing w:val="-1"/>
              </w:rPr>
              <w:t>c</w:t>
            </w:r>
            <w:r>
              <w:t>ui</w:t>
            </w:r>
            <w:r w:rsidR="00CF7A82">
              <w:t xml:space="preserve"> </w:t>
            </w:r>
            <w:r>
              <w:rPr>
                <w:spacing w:val="-1"/>
              </w:rPr>
              <w:t>a</w:t>
            </w:r>
            <w:r>
              <w:t>i</w:t>
            </w:r>
            <w:r w:rsidR="00CF7A82">
              <w:t xml:space="preserve"> </w:t>
            </w:r>
            <w:r>
              <w:t>punti</w:t>
            </w:r>
            <w:r>
              <w:rPr>
                <w:spacing w:val="-3"/>
              </w:rPr>
              <w:t xml:space="preserve"> 1.2,  1.3,  1.4,  </w:t>
            </w:r>
            <w:r w:rsidRPr="002845BD">
              <w:rPr>
                <w:bCs/>
                <w:spacing w:val="-3"/>
              </w:rPr>
              <w:t>2.1</w:t>
            </w:r>
            <w:r>
              <w:rPr>
                <w:bCs/>
                <w:spacing w:val="-3"/>
              </w:rPr>
              <w:t>,</w:t>
            </w:r>
            <w:r w:rsidRPr="002845BD">
              <w:rPr>
                <w:bCs/>
                <w:spacing w:val="-3"/>
              </w:rPr>
              <w:t>2.2</w:t>
            </w:r>
            <w:r>
              <w:rPr>
                <w:bCs/>
                <w:spacing w:val="-3"/>
              </w:rPr>
              <w:t xml:space="preserve">  e  2.3 </w:t>
            </w:r>
            <w:r>
              <w:t>s</w:t>
            </w:r>
            <w:r>
              <w:rPr>
                <w:spacing w:val="-1"/>
              </w:rPr>
              <w:t>ara</w:t>
            </w:r>
            <w:r>
              <w:t>n</w:t>
            </w:r>
            <w:r>
              <w:rPr>
                <w:spacing w:val="2"/>
              </w:rPr>
              <w:t>n</w:t>
            </w:r>
            <w:r>
              <w:t>o</w:t>
            </w:r>
            <w:r w:rsidR="00CF7A82">
              <w:t xml:space="preserve"> </w:t>
            </w:r>
            <w:r>
              <w:t>og</w:t>
            </w:r>
            <w:r>
              <w:rPr>
                <w:spacing w:val="-3"/>
              </w:rPr>
              <w:t>g</w:t>
            </w:r>
            <w:r>
              <w:rPr>
                <w:spacing w:val="-1"/>
              </w:rPr>
              <w:t>e</w:t>
            </w:r>
            <w:r>
              <w:t>tto</w:t>
            </w:r>
            <w:r w:rsidR="00CF7A82">
              <w:t xml:space="preserve"> </w:t>
            </w:r>
            <w:r>
              <w:t>di</w:t>
            </w:r>
            <w:r w:rsidR="00CF7A82">
              <w:t xml:space="preserve"> </w:t>
            </w:r>
            <w:r>
              <w:t>l</w:t>
            </w:r>
            <w:r>
              <w:rPr>
                <w:spacing w:val="-1"/>
              </w:rPr>
              <w:t>e</w:t>
            </w:r>
            <w:r>
              <w:rPr>
                <w:spacing w:val="1"/>
              </w:rPr>
              <w:t>z</w:t>
            </w:r>
            <w:r>
              <w:t>ioni</w:t>
            </w:r>
            <w:r w:rsidR="00CF7A82">
              <w:t xml:space="preserve"> </w:t>
            </w:r>
            <w:r>
              <w:rPr>
                <w:spacing w:val="-1"/>
              </w:rPr>
              <w:t>fr</w:t>
            </w:r>
            <w:r>
              <w:t>ont</w:t>
            </w:r>
            <w:r>
              <w:rPr>
                <w:spacing w:val="-1"/>
              </w:rPr>
              <w:t>a</w:t>
            </w:r>
            <w:r>
              <w:t>li</w:t>
            </w:r>
            <w:r w:rsidR="00CF7A82">
              <w:t xml:space="preserve">. </w:t>
            </w:r>
            <w:r>
              <w:t>Tutti gli altri moduli formeranno oggetto delle dinamiche non formali.</w:t>
            </w:r>
          </w:p>
        </w:tc>
      </w:tr>
    </w:tbl>
    <w:p w:rsidR="005C45DA" w:rsidRDefault="005C45DA" w:rsidP="003509FD"/>
    <w:p w:rsidR="005C45DA" w:rsidRDefault="005C45DA" w:rsidP="005C45DA">
      <w:pPr>
        <w:numPr>
          <w:ilvl w:val="0"/>
          <w:numId w:val="1"/>
        </w:numPr>
        <w:jc w:val="both"/>
        <w:rPr>
          <w:i/>
          <w:iCs/>
        </w:rPr>
      </w:pPr>
      <w:r>
        <w:rPr>
          <w:i/>
          <w:iCs/>
        </w:rPr>
        <w:t xml:space="preserve">Durata: </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5C45DA" w:rsidRDefault="00103F0C">
            <w:r w:rsidRPr="006E0B34">
              <w:rPr>
                <w:b/>
              </w:rPr>
              <w:t xml:space="preserve">La formazione generale avrà la durata complessiva di </w:t>
            </w:r>
            <w:r w:rsidRPr="006E0B34">
              <w:rPr>
                <w:b/>
                <w:bCs/>
              </w:rPr>
              <w:t>45 ore</w:t>
            </w:r>
            <w:r>
              <w:rPr>
                <w:b/>
                <w:bCs/>
              </w:rPr>
              <w:t xml:space="preserve"> e </w:t>
            </w:r>
            <w:r w:rsidRPr="006E0B34">
              <w:rPr>
                <w:b/>
              </w:rPr>
              <w:t>sar</w:t>
            </w:r>
            <w:r>
              <w:rPr>
                <w:b/>
              </w:rPr>
              <w:t>à erogata</w:t>
            </w:r>
            <w:r w:rsidRPr="006E0B34">
              <w:rPr>
                <w:b/>
              </w:rPr>
              <w:t xml:space="preserve"> entro il 180° giorno dall’avvio del progetto</w:t>
            </w:r>
            <w:r w:rsidRPr="006E0B34">
              <w:rPr>
                <w:b/>
                <w:bCs/>
              </w:rPr>
              <w:t>.</w:t>
            </w:r>
          </w:p>
        </w:tc>
      </w:tr>
    </w:tbl>
    <w:p w:rsidR="006E6350" w:rsidRPr="006E6350" w:rsidRDefault="006E6350" w:rsidP="006E6350"/>
    <w:p w:rsidR="005C45DA" w:rsidRDefault="005C45DA" w:rsidP="005C45DA">
      <w:pPr>
        <w:pStyle w:val="Titolo3"/>
        <w:rPr>
          <w:sz w:val="28"/>
          <w:szCs w:val="28"/>
        </w:rPr>
      </w:pPr>
      <w:r>
        <w:rPr>
          <w:sz w:val="28"/>
          <w:szCs w:val="28"/>
        </w:rPr>
        <w:t>Formazione specifica (relativa al singolo progetto) dei volontari</w:t>
      </w:r>
    </w:p>
    <w:p w:rsidR="005C45DA" w:rsidRDefault="005C45DA" w:rsidP="00767A69"/>
    <w:p w:rsidR="005C45DA" w:rsidRDefault="005C45DA" w:rsidP="005C45DA">
      <w:pPr>
        <w:numPr>
          <w:ilvl w:val="0"/>
          <w:numId w:val="1"/>
        </w:numPr>
        <w:jc w:val="both"/>
        <w:rPr>
          <w:i/>
          <w:iCs/>
        </w:rPr>
      </w:pPr>
      <w:r>
        <w:rPr>
          <w:i/>
          <w:iCs/>
        </w:rPr>
        <w:t>Sede di realizzazione:</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5C45DA" w:rsidRDefault="00103F0C" w:rsidP="00103F0C">
            <w:pPr>
              <w:ind w:firstLine="61"/>
            </w:pPr>
            <w:r w:rsidRPr="003A270F">
              <w:t xml:space="preserve">ROMA – Presidenza Nazionale </w:t>
            </w:r>
            <w:r>
              <w:t xml:space="preserve"> - dell’Unione Italiana dei Ciechi e degli Ipovedenti</w:t>
            </w:r>
            <w:r w:rsidRPr="003A270F">
              <w:t xml:space="preserve"> Via Borgognona, n°38  -  00187 ROMA</w:t>
            </w:r>
            <w:r w:rsidRPr="006E0B34">
              <w:rPr>
                <w:b/>
                <w:bCs/>
              </w:rPr>
              <w:t>.</w:t>
            </w:r>
          </w:p>
        </w:tc>
      </w:tr>
    </w:tbl>
    <w:p w:rsidR="00103F0C" w:rsidRDefault="00103F0C" w:rsidP="00767A69"/>
    <w:p w:rsidR="00103F0C" w:rsidRDefault="00103F0C" w:rsidP="005C45DA">
      <w:pPr>
        <w:ind w:left="360"/>
      </w:pPr>
    </w:p>
    <w:p w:rsidR="005C45DA" w:rsidRDefault="005C45DA" w:rsidP="005C45DA">
      <w:pPr>
        <w:numPr>
          <w:ilvl w:val="0"/>
          <w:numId w:val="1"/>
        </w:numPr>
        <w:jc w:val="both"/>
        <w:rPr>
          <w:i/>
          <w:iCs/>
        </w:rPr>
      </w:pPr>
      <w:r>
        <w:rPr>
          <w:i/>
          <w:iCs/>
        </w:rPr>
        <w:t>Modalità di attuazione:</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5"/>
      </w:tblGrid>
      <w:tr w:rsidR="005C45DA" w:rsidTr="00103F0C">
        <w:trPr>
          <w:trHeight w:val="331"/>
        </w:trPr>
        <w:tc>
          <w:tcPr>
            <w:tcW w:w="8295" w:type="dxa"/>
            <w:tcBorders>
              <w:top w:val="single" w:sz="4" w:space="0" w:color="auto"/>
              <w:left w:val="single" w:sz="4" w:space="0" w:color="auto"/>
              <w:bottom w:val="single" w:sz="4" w:space="0" w:color="auto"/>
              <w:right w:val="single" w:sz="4" w:space="0" w:color="auto"/>
            </w:tcBorders>
          </w:tcPr>
          <w:p w:rsidR="005C45DA" w:rsidRDefault="00103F0C">
            <w:r w:rsidRPr="003A270F">
              <w:t>In proprio, presso l’ente con formatori dell’Ente</w:t>
            </w:r>
          </w:p>
        </w:tc>
      </w:tr>
    </w:tbl>
    <w:p w:rsidR="005C45DA" w:rsidRDefault="005C45DA" w:rsidP="005C45DA">
      <w:pPr>
        <w:ind w:left="360"/>
        <w:jc w:val="both"/>
      </w:pPr>
    </w:p>
    <w:p w:rsidR="005C45DA" w:rsidRDefault="005C45DA" w:rsidP="005C45DA">
      <w:pPr>
        <w:ind w:left="360"/>
        <w:jc w:val="both"/>
      </w:pPr>
    </w:p>
    <w:p w:rsidR="005C45DA" w:rsidRDefault="005C45DA" w:rsidP="005C45DA">
      <w:pPr>
        <w:numPr>
          <w:ilvl w:val="0"/>
          <w:numId w:val="1"/>
        </w:numPr>
        <w:jc w:val="both"/>
        <w:rPr>
          <w:i/>
          <w:iCs/>
        </w:rPr>
      </w:pPr>
      <w:r>
        <w:rPr>
          <w:i/>
          <w:iCs/>
        </w:rPr>
        <w:t xml:space="preserve">Nominativo/i e dati anagrafici del/i formatore/i: </w:t>
      </w:r>
    </w:p>
    <w:p w:rsidR="005C45DA" w:rsidRDefault="005C45DA" w:rsidP="005C45DA">
      <w:pPr>
        <w:ind w:left="360"/>
        <w:rPr>
          <w:sz w:val="8"/>
        </w:rPr>
      </w:pPr>
    </w:p>
    <w:tbl>
      <w:tblPr>
        <w:tblStyle w:val="Grigliatabella"/>
        <w:tblW w:w="0" w:type="auto"/>
        <w:tblInd w:w="360" w:type="dxa"/>
        <w:tblLook w:val="04A0" w:firstRow="1" w:lastRow="0" w:firstColumn="1" w:lastColumn="0" w:noHBand="0" w:noVBand="1"/>
      </w:tblPr>
      <w:tblGrid>
        <w:gridCol w:w="8679"/>
      </w:tblGrid>
      <w:tr w:rsidR="006E6350" w:rsidTr="006E6350">
        <w:tc>
          <w:tcPr>
            <w:tcW w:w="8679" w:type="dxa"/>
          </w:tcPr>
          <w:p w:rsidR="006E6350" w:rsidRPr="00E93FCE" w:rsidRDefault="006E6350" w:rsidP="006F2E02">
            <w:pPr>
              <w:numPr>
                <w:ilvl w:val="0"/>
                <w:numId w:val="15"/>
              </w:numPr>
              <w:jc w:val="both"/>
              <w:rPr>
                <w:sz w:val="23"/>
                <w:szCs w:val="23"/>
              </w:rPr>
            </w:pPr>
            <w:r w:rsidRPr="00E93FCE">
              <w:rPr>
                <w:b/>
                <w:sz w:val="23"/>
                <w:szCs w:val="23"/>
              </w:rPr>
              <w:t xml:space="preserve">BONFIGLIO SALVATORE </w:t>
            </w:r>
            <w:r w:rsidRPr="00E93FCE">
              <w:rPr>
                <w:bCs/>
                <w:sz w:val="23"/>
                <w:szCs w:val="23"/>
              </w:rPr>
              <w:t>nato a Trapani il 16/07/1967</w:t>
            </w:r>
          </w:p>
          <w:p w:rsidR="006E6350" w:rsidRPr="00E93FCE" w:rsidRDefault="006E6350" w:rsidP="006F2E02">
            <w:pPr>
              <w:numPr>
                <w:ilvl w:val="0"/>
                <w:numId w:val="15"/>
              </w:numPr>
              <w:jc w:val="both"/>
              <w:rPr>
                <w:bCs/>
                <w:sz w:val="23"/>
                <w:szCs w:val="23"/>
              </w:rPr>
            </w:pPr>
            <w:r w:rsidRPr="00E93FCE">
              <w:rPr>
                <w:b/>
                <w:sz w:val="23"/>
                <w:szCs w:val="23"/>
              </w:rPr>
              <w:t xml:space="preserve">COLOMBO PAOLO </w:t>
            </w:r>
            <w:r w:rsidRPr="00E93FCE">
              <w:rPr>
                <w:bCs/>
                <w:sz w:val="23"/>
                <w:szCs w:val="23"/>
              </w:rPr>
              <w:t>nato a Maddaloni (CE) il 18/12/1966</w:t>
            </w:r>
          </w:p>
          <w:p w:rsidR="006E6350" w:rsidRPr="00E93FCE" w:rsidRDefault="006E6350" w:rsidP="006F2E02">
            <w:pPr>
              <w:numPr>
                <w:ilvl w:val="0"/>
                <w:numId w:val="15"/>
              </w:numPr>
              <w:jc w:val="both"/>
              <w:rPr>
                <w:bCs/>
                <w:sz w:val="23"/>
                <w:szCs w:val="23"/>
              </w:rPr>
            </w:pPr>
            <w:r w:rsidRPr="00E93FCE">
              <w:rPr>
                <w:b/>
                <w:sz w:val="23"/>
                <w:szCs w:val="23"/>
              </w:rPr>
              <w:t xml:space="preserve">CONDIDORIO MARCO </w:t>
            </w:r>
            <w:r w:rsidRPr="00E93FCE">
              <w:rPr>
                <w:bCs/>
                <w:sz w:val="23"/>
                <w:szCs w:val="23"/>
              </w:rPr>
              <w:t>nato a Genova il 01/08/1963</w:t>
            </w:r>
          </w:p>
          <w:p w:rsidR="006E6350" w:rsidRPr="00E93FCE" w:rsidRDefault="006E6350" w:rsidP="006F2E02">
            <w:pPr>
              <w:numPr>
                <w:ilvl w:val="0"/>
                <w:numId w:val="15"/>
              </w:numPr>
              <w:jc w:val="both"/>
              <w:rPr>
                <w:bCs/>
                <w:sz w:val="23"/>
                <w:szCs w:val="23"/>
              </w:rPr>
            </w:pPr>
            <w:r w:rsidRPr="00E93FCE">
              <w:rPr>
                <w:b/>
                <w:sz w:val="23"/>
                <w:szCs w:val="23"/>
              </w:rPr>
              <w:t>FERRANTE MARCO</w:t>
            </w:r>
            <w:r w:rsidRPr="00E93FCE">
              <w:rPr>
                <w:sz w:val="23"/>
                <w:szCs w:val="23"/>
              </w:rPr>
              <w:t xml:space="preserve"> nato a Cosenza il 01/05/1982</w:t>
            </w:r>
          </w:p>
          <w:p w:rsidR="006E6350" w:rsidRPr="00E93FCE" w:rsidRDefault="006E6350" w:rsidP="006F2E02">
            <w:pPr>
              <w:numPr>
                <w:ilvl w:val="0"/>
                <w:numId w:val="15"/>
              </w:numPr>
              <w:jc w:val="both"/>
              <w:rPr>
                <w:bCs/>
                <w:sz w:val="23"/>
                <w:szCs w:val="23"/>
              </w:rPr>
            </w:pPr>
            <w:r w:rsidRPr="00E93FCE">
              <w:rPr>
                <w:b/>
                <w:sz w:val="23"/>
                <w:szCs w:val="23"/>
              </w:rPr>
              <w:t xml:space="preserve">LA FRANCESCA VINCENZO </w:t>
            </w:r>
            <w:r w:rsidRPr="00E93FCE">
              <w:rPr>
                <w:sz w:val="23"/>
                <w:szCs w:val="23"/>
              </w:rPr>
              <w:t>nato a Battipaglia il 27/11/1974</w:t>
            </w:r>
          </w:p>
          <w:p w:rsidR="006E6350" w:rsidRPr="00E93FCE" w:rsidRDefault="006E6350" w:rsidP="006F2E02">
            <w:pPr>
              <w:numPr>
                <w:ilvl w:val="0"/>
                <w:numId w:val="15"/>
              </w:numPr>
              <w:jc w:val="both"/>
              <w:rPr>
                <w:sz w:val="23"/>
                <w:szCs w:val="23"/>
              </w:rPr>
            </w:pPr>
            <w:r w:rsidRPr="00E93FCE">
              <w:rPr>
                <w:b/>
                <w:sz w:val="23"/>
                <w:szCs w:val="23"/>
              </w:rPr>
              <w:t>MORREALECALOGERO</w:t>
            </w:r>
            <w:r w:rsidRPr="00E93FCE">
              <w:rPr>
                <w:sz w:val="23"/>
                <w:szCs w:val="23"/>
              </w:rPr>
              <w:t xml:space="preserve"> nato a Favara il 16/06/1936  </w:t>
            </w:r>
          </w:p>
          <w:p w:rsidR="006E6350" w:rsidRDefault="006E6350" w:rsidP="006F2E02">
            <w:pPr>
              <w:numPr>
                <w:ilvl w:val="0"/>
                <w:numId w:val="15"/>
              </w:numPr>
              <w:jc w:val="both"/>
              <w:rPr>
                <w:sz w:val="23"/>
                <w:szCs w:val="23"/>
              </w:rPr>
            </w:pPr>
            <w:r w:rsidRPr="00E93FCE">
              <w:rPr>
                <w:b/>
                <w:sz w:val="23"/>
                <w:szCs w:val="23"/>
              </w:rPr>
              <w:t>PALADINOORLANDO</w:t>
            </w:r>
            <w:r w:rsidRPr="00E93FCE">
              <w:rPr>
                <w:sz w:val="23"/>
                <w:szCs w:val="23"/>
              </w:rPr>
              <w:t xml:space="preserve"> nato a Mantova il 06/10/1928  </w:t>
            </w:r>
          </w:p>
          <w:p w:rsidR="006E6350" w:rsidRPr="006A2123" w:rsidRDefault="006E6350" w:rsidP="006F2E02">
            <w:pPr>
              <w:numPr>
                <w:ilvl w:val="0"/>
                <w:numId w:val="15"/>
              </w:numPr>
              <w:jc w:val="both"/>
              <w:rPr>
                <w:sz w:val="23"/>
                <w:szCs w:val="23"/>
              </w:rPr>
            </w:pPr>
            <w:r w:rsidRPr="006A2123">
              <w:rPr>
                <w:b/>
                <w:sz w:val="23"/>
                <w:szCs w:val="23"/>
              </w:rPr>
              <w:t xml:space="preserve">VERGINE Eliana </w:t>
            </w:r>
            <w:r w:rsidRPr="006A2123">
              <w:rPr>
                <w:sz w:val="23"/>
                <w:szCs w:val="23"/>
              </w:rPr>
              <w:t>nata a Roma il 10/12/1945</w:t>
            </w:r>
          </w:p>
        </w:tc>
      </w:tr>
    </w:tbl>
    <w:p w:rsidR="005C45DA" w:rsidRPr="00E93FCE" w:rsidRDefault="005C45DA" w:rsidP="005C45DA">
      <w:pPr>
        <w:ind w:left="360"/>
        <w:jc w:val="both"/>
      </w:pPr>
    </w:p>
    <w:p w:rsidR="005C45DA" w:rsidRDefault="005C45DA" w:rsidP="005C45DA">
      <w:pPr>
        <w:ind w:left="360"/>
        <w:jc w:val="both"/>
      </w:pPr>
    </w:p>
    <w:p w:rsidR="005C45DA" w:rsidRDefault="005C45DA" w:rsidP="005C45DA">
      <w:pPr>
        <w:numPr>
          <w:ilvl w:val="0"/>
          <w:numId w:val="1"/>
        </w:numPr>
        <w:jc w:val="both"/>
        <w:rPr>
          <w:i/>
          <w:iCs/>
        </w:rPr>
      </w:pPr>
      <w:r>
        <w:rPr>
          <w:i/>
          <w:iCs/>
        </w:rPr>
        <w:t>Competenze specifiche del/i formatore/i:</w:t>
      </w:r>
    </w:p>
    <w:p w:rsidR="005C45DA" w:rsidRDefault="005C45DA" w:rsidP="005C45DA">
      <w:pPr>
        <w:ind w:left="360"/>
        <w:rPr>
          <w:sz w:val="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1"/>
      </w:tblGrid>
      <w:tr w:rsidR="005C45DA" w:rsidTr="006E6350">
        <w:trPr>
          <w:trHeight w:val="338"/>
        </w:trPr>
        <w:tc>
          <w:tcPr>
            <w:tcW w:w="8931" w:type="dxa"/>
            <w:tcBorders>
              <w:top w:val="single" w:sz="4" w:space="0" w:color="auto"/>
              <w:left w:val="single" w:sz="4" w:space="0" w:color="auto"/>
              <w:bottom w:val="single" w:sz="4" w:space="0" w:color="auto"/>
              <w:right w:val="single" w:sz="4" w:space="0" w:color="auto"/>
            </w:tcBorders>
          </w:tcPr>
          <w:p w:rsidR="006E6350" w:rsidRDefault="006E6350" w:rsidP="006E6350">
            <w:pPr>
              <w:jc w:val="both"/>
            </w:pPr>
            <w:r w:rsidRPr="00970FBB">
              <w:rPr>
                <w:sz w:val="22"/>
                <w:szCs w:val="22"/>
              </w:rPr>
              <w:t>Nella formazione prevista dal presente progetto sono state individuate tre diverse aree di intervento che saranno curate dai seguenti formatori</w:t>
            </w:r>
            <w:r>
              <w:rPr>
                <w:sz w:val="22"/>
                <w:szCs w:val="22"/>
              </w:rPr>
              <w:t xml:space="preserve"> di cui si allegano i relativi C. V.</w:t>
            </w:r>
            <w:r w:rsidRPr="00970FBB">
              <w:rPr>
                <w:sz w:val="22"/>
                <w:szCs w:val="22"/>
              </w:rPr>
              <w:t>:</w:t>
            </w:r>
          </w:p>
          <w:p w:rsidR="006E6350" w:rsidRPr="00970FBB" w:rsidRDefault="006E6350" w:rsidP="006E6350">
            <w:pPr>
              <w:ind w:left="360"/>
              <w:jc w:val="both"/>
              <w:rPr>
                <w:u w:val="single"/>
              </w:rPr>
            </w:pPr>
            <w:r w:rsidRPr="00970FBB">
              <w:rPr>
                <w:sz w:val="22"/>
                <w:szCs w:val="22"/>
                <w:u w:val="single"/>
              </w:rPr>
              <w:t xml:space="preserve">AREA </w:t>
            </w:r>
            <w:r>
              <w:rPr>
                <w:sz w:val="22"/>
                <w:szCs w:val="22"/>
                <w:u w:val="single"/>
              </w:rPr>
              <w:t xml:space="preserve">ISTITUZIONALE - </w:t>
            </w:r>
            <w:r w:rsidRPr="00970FBB">
              <w:rPr>
                <w:sz w:val="22"/>
                <w:szCs w:val="22"/>
                <w:u w:val="single"/>
              </w:rPr>
              <w:t>GIURIDICO – LEGISLATIVA</w:t>
            </w:r>
          </w:p>
          <w:p w:rsidR="006E6350" w:rsidRPr="00970FBB" w:rsidRDefault="006E6350" w:rsidP="006E6350">
            <w:pPr>
              <w:jc w:val="both"/>
              <w:rPr>
                <w:bCs/>
              </w:rPr>
            </w:pPr>
            <w:r w:rsidRPr="00970FBB">
              <w:rPr>
                <w:bCs/>
                <w:sz w:val="22"/>
                <w:szCs w:val="22"/>
              </w:rPr>
              <w:t xml:space="preserve">- </w:t>
            </w:r>
            <w:r w:rsidRPr="00970FBB">
              <w:rPr>
                <w:b/>
                <w:bCs/>
                <w:sz w:val="22"/>
                <w:szCs w:val="22"/>
              </w:rPr>
              <w:t>Bonfiglio Salvatore</w:t>
            </w:r>
            <w:r w:rsidRPr="00970FBB">
              <w:rPr>
                <w:bCs/>
                <w:sz w:val="22"/>
                <w:szCs w:val="22"/>
              </w:rPr>
              <w:t xml:space="preserve">: Laurea in scienze dell’amministrazione. </w:t>
            </w:r>
          </w:p>
          <w:p w:rsidR="006E6350" w:rsidRPr="00970FBB" w:rsidRDefault="006E6350" w:rsidP="006E6350">
            <w:pPr>
              <w:jc w:val="both"/>
            </w:pPr>
            <w:r w:rsidRPr="00970FBB">
              <w:rPr>
                <w:sz w:val="22"/>
                <w:szCs w:val="22"/>
              </w:rPr>
              <w:t>Esperto in progettazione di corsi di formazione, aggiornamento e riabilitazione professionale  su programmi comunitari, nazionali e regionali (formazione professionale per disabili</w:t>
            </w:r>
            <w:r>
              <w:rPr>
                <w:sz w:val="22"/>
                <w:szCs w:val="22"/>
              </w:rPr>
              <w:t xml:space="preserve"> e</w:t>
            </w:r>
            <w:r w:rsidRPr="00970FBB">
              <w:rPr>
                <w:sz w:val="22"/>
                <w:szCs w:val="22"/>
              </w:rPr>
              <w:t xml:space="preserve"> insegnanti di sostegno);</w:t>
            </w:r>
          </w:p>
          <w:p w:rsidR="006E6350" w:rsidRPr="00970FBB" w:rsidRDefault="006E6350" w:rsidP="006E6350">
            <w:pPr>
              <w:jc w:val="both"/>
            </w:pPr>
            <w:r w:rsidRPr="00970FBB">
              <w:rPr>
                <w:sz w:val="22"/>
                <w:szCs w:val="22"/>
              </w:rPr>
              <w:t xml:space="preserve">Docente in corsi di alfabetizzazione informatica </w:t>
            </w:r>
            <w:r>
              <w:rPr>
                <w:sz w:val="22"/>
                <w:szCs w:val="22"/>
              </w:rPr>
              <w:t>per minorati della vista presso l</w:t>
            </w:r>
            <w:r w:rsidRPr="005F2E57">
              <w:t>’Istituto per la Ricerca, la Formazione e la Riabilitazione</w:t>
            </w:r>
            <w:r>
              <w:rPr>
                <w:sz w:val="22"/>
                <w:szCs w:val="22"/>
              </w:rPr>
              <w:t>(I</w:t>
            </w:r>
            <w:r w:rsidRPr="00970FBB">
              <w:rPr>
                <w:sz w:val="22"/>
                <w:szCs w:val="22"/>
              </w:rPr>
              <w:t>.Ri.Fo.R.</w:t>
            </w:r>
            <w:r>
              <w:rPr>
                <w:sz w:val="22"/>
                <w:szCs w:val="22"/>
              </w:rPr>
              <w:t>)</w:t>
            </w:r>
            <w:r w:rsidRPr="00970FBB">
              <w:rPr>
                <w:sz w:val="22"/>
                <w:szCs w:val="22"/>
              </w:rPr>
              <w:t>;</w:t>
            </w:r>
          </w:p>
          <w:p w:rsidR="006E6350" w:rsidRPr="00970FBB" w:rsidRDefault="006E6350" w:rsidP="006E6350">
            <w:pPr>
              <w:jc w:val="both"/>
            </w:pPr>
            <w:r w:rsidRPr="00970FBB">
              <w:rPr>
                <w:sz w:val="22"/>
                <w:szCs w:val="22"/>
              </w:rPr>
              <w:t>Dal 2004 a tutt’oggi predisposizione dei progetti di servizio civile volontario;</w:t>
            </w:r>
          </w:p>
          <w:p w:rsidR="006E6350" w:rsidRPr="00970FBB" w:rsidRDefault="006E6350" w:rsidP="006E6350">
            <w:pPr>
              <w:jc w:val="both"/>
            </w:pPr>
            <w:r>
              <w:rPr>
                <w:sz w:val="22"/>
                <w:szCs w:val="22"/>
              </w:rPr>
              <w:t>G</w:t>
            </w:r>
            <w:r w:rsidRPr="00970FBB">
              <w:rPr>
                <w:sz w:val="22"/>
                <w:szCs w:val="22"/>
              </w:rPr>
              <w:t>estione delle attività connesse allo svolgimento del servizio degli obiettori di coscienza e dei volontari del servizio civile</w:t>
            </w:r>
            <w:r>
              <w:rPr>
                <w:sz w:val="22"/>
                <w:szCs w:val="22"/>
              </w:rPr>
              <w:t xml:space="preserve"> (d</w:t>
            </w:r>
            <w:r w:rsidRPr="00970FBB">
              <w:rPr>
                <w:sz w:val="22"/>
                <w:szCs w:val="22"/>
              </w:rPr>
              <w:t>al 2002</w:t>
            </w:r>
            <w:r>
              <w:rPr>
                <w:sz w:val="22"/>
                <w:szCs w:val="22"/>
              </w:rPr>
              <w:t xml:space="preserve"> a oggi);</w:t>
            </w:r>
          </w:p>
          <w:p w:rsidR="006E6350" w:rsidRDefault="006E6350" w:rsidP="006E6350">
            <w:pPr>
              <w:ind w:left="-70"/>
              <w:jc w:val="both"/>
            </w:pPr>
            <w:r w:rsidRPr="00970FBB">
              <w:rPr>
                <w:sz w:val="22"/>
                <w:szCs w:val="22"/>
              </w:rPr>
              <w:t xml:space="preserve">Nella qualità di formatore accreditato all’albo nazionale, a partire dal 2006 ha svolto attività di formazione generale dei volontari presso l’Unione Italiana dei Ciechi e degli Ipovedenti trattando in modalità frontale e FADOLi moduli indicati </w:t>
            </w:r>
            <w:r>
              <w:rPr>
                <w:sz w:val="22"/>
                <w:szCs w:val="22"/>
              </w:rPr>
              <w:t xml:space="preserve">di volta in volta </w:t>
            </w:r>
            <w:r w:rsidRPr="00970FBB">
              <w:rPr>
                <w:sz w:val="22"/>
                <w:szCs w:val="22"/>
              </w:rPr>
              <w:t xml:space="preserve">nelle schede progettuali </w:t>
            </w:r>
          </w:p>
          <w:p w:rsidR="006E6350" w:rsidRPr="00970FBB" w:rsidRDefault="006E6350" w:rsidP="006E6350">
            <w:pPr>
              <w:ind w:left="-70"/>
              <w:jc w:val="both"/>
            </w:pPr>
            <w:r>
              <w:rPr>
                <w:sz w:val="22"/>
                <w:szCs w:val="22"/>
              </w:rPr>
              <w:t>Dal 2066 a tutt’oggi: docente nei corsi di formazione specifica organizzati, in modalità FADOL, dall’</w:t>
            </w:r>
            <w:r w:rsidRPr="00970FBB">
              <w:rPr>
                <w:sz w:val="22"/>
                <w:szCs w:val="22"/>
              </w:rPr>
              <w:t xml:space="preserve">Unione Italiana dei Ciechi e degli Ipovedenti </w:t>
            </w:r>
            <w:r>
              <w:rPr>
                <w:sz w:val="22"/>
                <w:szCs w:val="22"/>
              </w:rPr>
              <w:t>(U.I.C.I) con trattazione di moduli relativi al percorso storico, al ruolo, alle funzioni e alle attività svolte dall’Ente e alle istituzioni ad esso collegate.</w:t>
            </w:r>
          </w:p>
          <w:p w:rsidR="006E6350" w:rsidRPr="00970FBB" w:rsidRDefault="006E6350" w:rsidP="006E6350">
            <w:pPr>
              <w:ind w:left="-70"/>
              <w:jc w:val="both"/>
              <w:rPr>
                <w:sz w:val="10"/>
                <w:szCs w:val="10"/>
              </w:rPr>
            </w:pPr>
          </w:p>
          <w:p w:rsidR="006E6350" w:rsidRDefault="006E6350" w:rsidP="006E6350">
            <w:pPr>
              <w:ind w:left="-70"/>
              <w:jc w:val="both"/>
            </w:pPr>
            <w:r w:rsidRPr="00970FBB">
              <w:rPr>
                <w:sz w:val="22"/>
                <w:szCs w:val="22"/>
              </w:rPr>
              <w:t xml:space="preserve">.- </w:t>
            </w:r>
            <w:r w:rsidRPr="00970FBB">
              <w:rPr>
                <w:b/>
                <w:sz w:val="22"/>
                <w:szCs w:val="22"/>
              </w:rPr>
              <w:t>Colombo Paolo</w:t>
            </w:r>
            <w:r w:rsidRPr="00970FBB">
              <w:rPr>
                <w:sz w:val="22"/>
                <w:szCs w:val="22"/>
              </w:rPr>
              <w:t xml:space="preserve">: Laurea in Giurisprudenza. Diploma di specializzazione in diritto del lavoro e relazioni industriali. Abilitato all’insegnamento delle discipline giuridiche ed economiche. Docente di diritto ed economia presso vari Istituti dal 1993 a tutt’oggi. </w:t>
            </w:r>
          </w:p>
          <w:p w:rsidR="006E6350" w:rsidRDefault="006E6350" w:rsidP="006E6350">
            <w:pPr>
              <w:ind w:left="-70"/>
              <w:jc w:val="both"/>
            </w:pPr>
            <w:r w:rsidRPr="00970FBB">
              <w:rPr>
                <w:sz w:val="22"/>
                <w:szCs w:val="22"/>
              </w:rPr>
              <w:t xml:space="preserve">Avvocato Cassazionista. </w:t>
            </w:r>
          </w:p>
          <w:p w:rsidR="006E6350" w:rsidRDefault="006E6350" w:rsidP="006E6350">
            <w:pPr>
              <w:ind w:left="-70"/>
              <w:jc w:val="both"/>
            </w:pPr>
            <w:r w:rsidRPr="00970FBB">
              <w:rPr>
                <w:sz w:val="22"/>
                <w:szCs w:val="22"/>
              </w:rPr>
              <w:t>Esperto giuridico sulla disabilità designato dall’Associazione Nazionale dei Difensori Civici. Esperto di diritto del Lavoro e di tematiche giuridiche concernenti i  minorati della vista. Autore di varie pubblicazioni e relatore in numerosi convegni.</w:t>
            </w:r>
          </w:p>
          <w:p w:rsidR="006E6350" w:rsidRPr="00970FBB" w:rsidRDefault="006E6350" w:rsidP="006E6350">
            <w:pPr>
              <w:ind w:left="-70"/>
              <w:jc w:val="both"/>
            </w:pPr>
            <w:r w:rsidRPr="00970FBB">
              <w:rPr>
                <w:sz w:val="22"/>
                <w:szCs w:val="22"/>
              </w:rPr>
              <w:lastRenderedPageBreak/>
              <w:t xml:space="preserve">Formatore di obiettori e volontari del servizio civile dal 2000. </w:t>
            </w:r>
          </w:p>
          <w:p w:rsidR="006E6350" w:rsidRPr="00970FBB" w:rsidRDefault="006E6350" w:rsidP="006E6350">
            <w:pPr>
              <w:ind w:left="-70"/>
              <w:jc w:val="both"/>
            </w:pPr>
            <w:r w:rsidRPr="00970FBB">
              <w:rPr>
                <w:sz w:val="22"/>
                <w:szCs w:val="22"/>
              </w:rPr>
              <w:t xml:space="preserve">Responsabile del Centro di Documentazione Giuridica sull’handicap “Gianni </w:t>
            </w:r>
            <w:proofErr w:type="spellStart"/>
            <w:r w:rsidRPr="00970FBB">
              <w:rPr>
                <w:sz w:val="22"/>
                <w:szCs w:val="22"/>
              </w:rPr>
              <w:t>Fucà</w:t>
            </w:r>
            <w:proofErr w:type="spellEnd"/>
            <w:r w:rsidRPr="00970FBB">
              <w:rPr>
                <w:sz w:val="22"/>
                <w:szCs w:val="22"/>
              </w:rPr>
              <w:t>” dell’Unione Italiana dei Ciechi e degli Ipovedenti.</w:t>
            </w:r>
          </w:p>
          <w:p w:rsidR="006E6350" w:rsidRPr="00970FBB" w:rsidRDefault="006E6350" w:rsidP="006E6350">
            <w:pPr>
              <w:ind w:left="-70"/>
              <w:jc w:val="both"/>
              <w:rPr>
                <w:sz w:val="10"/>
                <w:szCs w:val="10"/>
              </w:rPr>
            </w:pPr>
          </w:p>
          <w:p w:rsidR="006E6350" w:rsidRPr="00970FBB" w:rsidRDefault="006E6350" w:rsidP="006E6350">
            <w:pPr>
              <w:ind w:left="-70"/>
              <w:jc w:val="both"/>
              <w:rPr>
                <w:rStyle w:val="Enfasigrassetto"/>
                <w:b w:val="0"/>
              </w:rPr>
            </w:pPr>
            <w:r w:rsidRPr="00970FBB">
              <w:rPr>
                <w:rStyle w:val="Enfasigrassetto"/>
                <w:b w:val="0"/>
                <w:sz w:val="22"/>
                <w:szCs w:val="22"/>
              </w:rPr>
              <w:t xml:space="preserve">- </w:t>
            </w:r>
            <w:r w:rsidRPr="00970FBB">
              <w:rPr>
                <w:rStyle w:val="Enfasigrassetto"/>
                <w:sz w:val="22"/>
                <w:szCs w:val="22"/>
              </w:rPr>
              <w:t>Ferrante Marco</w:t>
            </w:r>
            <w:r w:rsidRPr="00970FBB">
              <w:rPr>
                <w:rStyle w:val="Enfasigrassetto"/>
                <w:b w:val="0"/>
                <w:sz w:val="22"/>
                <w:szCs w:val="22"/>
              </w:rPr>
              <w:t xml:space="preserve"> Laurea in ingegneria civile ramo trasporti, logistica di magazzino, prevenzione protezione e sicurezza negli ambienti di lavoro.</w:t>
            </w:r>
          </w:p>
          <w:p w:rsidR="006E6350" w:rsidRPr="00970FBB" w:rsidRDefault="006E6350" w:rsidP="006E6350">
            <w:pPr>
              <w:rPr>
                <w:rStyle w:val="Enfasigrassetto"/>
                <w:b w:val="0"/>
              </w:rPr>
            </w:pPr>
            <w:r w:rsidRPr="00970FBB">
              <w:rPr>
                <w:rStyle w:val="Enfasigrassetto"/>
                <w:b w:val="0"/>
                <w:sz w:val="22"/>
                <w:szCs w:val="22"/>
              </w:rPr>
              <w:t xml:space="preserve">Esperto in Tecnologia </w:t>
            </w:r>
            <w:proofErr w:type="spellStart"/>
            <w:r w:rsidRPr="00970FBB">
              <w:rPr>
                <w:rStyle w:val="Enfasigrassetto"/>
                <w:b w:val="0"/>
                <w:sz w:val="22"/>
                <w:szCs w:val="22"/>
              </w:rPr>
              <w:t>Rfid</w:t>
            </w:r>
            <w:proofErr w:type="spellEnd"/>
            <w:r w:rsidRPr="00970FBB">
              <w:rPr>
                <w:rStyle w:val="Enfasigrassetto"/>
                <w:b w:val="0"/>
                <w:sz w:val="22"/>
                <w:szCs w:val="22"/>
              </w:rPr>
              <w:t xml:space="preserve"> applicata all'eliminazione delle barriere architettoniche.</w:t>
            </w:r>
          </w:p>
          <w:p w:rsidR="006E6350" w:rsidRPr="00970FBB" w:rsidRDefault="006E6350" w:rsidP="006E6350">
            <w:pPr>
              <w:rPr>
                <w:rStyle w:val="Enfasigrassetto"/>
                <w:b w:val="0"/>
              </w:rPr>
            </w:pPr>
            <w:r>
              <w:rPr>
                <w:rStyle w:val="Enfasigrassetto"/>
                <w:b w:val="0"/>
                <w:sz w:val="22"/>
                <w:szCs w:val="22"/>
              </w:rPr>
              <w:t>Esperto in p</w:t>
            </w:r>
            <w:r w:rsidRPr="00970FBB">
              <w:rPr>
                <w:rStyle w:val="Enfasigrassetto"/>
                <w:b w:val="0"/>
                <w:sz w:val="22"/>
                <w:szCs w:val="22"/>
              </w:rPr>
              <w:t>rogettazione e manutenzione</w:t>
            </w:r>
            <w:r>
              <w:rPr>
                <w:rStyle w:val="Enfasigrassetto"/>
                <w:b w:val="0"/>
                <w:sz w:val="22"/>
                <w:szCs w:val="22"/>
              </w:rPr>
              <w:t xml:space="preserve"> delle infrastrutture stradali e in p</w:t>
            </w:r>
            <w:r w:rsidRPr="00970FBB">
              <w:rPr>
                <w:rStyle w:val="Enfasigrassetto"/>
                <w:b w:val="0"/>
                <w:sz w:val="22"/>
                <w:szCs w:val="22"/>
              </w:rPr>
              <w:t>ianificazione territoriale.</w:t>
            </w:r>
          </w:p>
          <w:p w:rsidR="006E6350" w:rsidRPr="00970FBB" w:rsidRDefault="006E6350" w:rsidP="006E6350">
            <w:pPr>
              <w:rPr>
                <w:rStyle w:val="Enfasigrassetto"/>
                <w:b w:val="0"/>
              </w:rPr>
            </w:pPr>
            <w:r>
              <w:rPr>
                <w:rStyle w:val="Enfasigrassetto"/>
                <w:b w:val="0"/>
                <w:sz w:val="22"/>
                <w:szCs w:val="22"/>
              </w:rPr>
              <w:t>Esperto in c</w:t>
            </w:r>
            <w:r w:rsidRPr="00970FBB">
              <w:rPr>
                <w:rStyle w:val="Enfasigrassetto"/>
                <w:b w:val="0"/>
                <w:sz w:val="22"/>
                <w:szCs w:val="22"/>
              </w:rPr>
              <w:t>oordinamento sicurezza in fase di progettazione e/o esecuzione .</w:t>
            </w:r>
          </w:p>
          <w:p w:rsidR="006E6350" w:rsidRPr="00970FBB" w:rsidRDefault="006E6350" w:rsidP="006E6350">
            <w:pPr>
              <w:jc w:val="both"/>
              <w:rPr>
                <w:rStyle w:val="Enfasigrassetto"/>
                <w:b w:val="0"/>
              </w:rPr>
            </w:pPr>
            <w:r>
              <w:rPr>
                <w:rStyle w:val="Enfasigrassetto"/>
                <w:b w:val="0"/>
                <w:sz w:val="22"/>
                <w:szCs w:val="22"/>
              </w:rPr>
              <w:t>Esperto nella r</w:t>
            </w:r>
            <w:r w:rsidRPr="00970FBB">
              <w:rPr>
                <w:rStyle w:val="Enfasigrassetto"/>
                <w:b w:val="0"/>
                <w:sz w:val="22"/>
                <w:szCs w:val="22"/>
              </w:rPr>
              <w:t xml:space="preserve">edazione di progettazione preliminare e/o definitiva e/o esecutiva </w:t>
            </w:r>
            <w:proofErr w:type="spellStart"/>
            <w:r w:rsidRPr="00970FBB">
              <w:rPr>
                <w:rStyle w:val="Enfasigrassetto"/>
                <w:b w:val="0"/>
                <w:sz w:val="22"/>
                <w:szCs w:val="22"/>
              </w:rPr>
              <w:t>nonchè</w:t>
            </w:r>
            <w:r>
              <w:rPr>
                <w:rStyle w:val="Enfasigrassetto"/>
                <w:b w:val="0"/>
                <w:sz w:val="22"/>
                <w:szCs w:val="22"/>
              </w:rPr>
              <w:t>nello</w:t>
            </w:r>
            <w:proofErr w:type="spellEnd"/>
            <w:r>
              <w:rPr>
                <w:rStyle w:val="Enfasigrassetto"/>
                <w:b w:val="0"/>
                <w:sz w:val="22"/>
                <w:szCs w:val="22"/>
              </w:rPr>
              <w:t xml:space="preserve"> </w:t>
            </w:r>
            <w:r w:rsidRPr="00970FBB">
              <w:rPr>
                <w:rStyle w:val="Enfasigrassetto"/>
                <w:b w:val="0"/>
                <w:sz w:val="22"/>
                <w:szCs w:val="22"/>
              </w:rPr>
              <w:t>svolgimento di attività t</w:t>
            </w:r>
            <w:r>
              <w:rPr>
                <w:rStyle w:val="Enfasigrassetto"/>
                <w:b w:val="0"/>
                <w:sz w:val="22"/>
                <w:szCs w:val="22"/>
              </w:rPr>
              <w:t>ecnico-amministrative connesse.</w:t>
            </w:r>
          </w:p>
          <w:p w:rsidR="006E6350" w:rsidRPr="00970FBB" w:rsidRDefault="006E6350" w:rsidP="006E6350">
            <w:pPr>
              <w:ind w:left="-70"/>
              <w:jc w:val="both"/>
              <w:rPr>
                <w:rStyle w:val="Enfasigrassetto"/>
                <w:b w:val="0"/>
                <w:sz w:val="10"/>
                <w:szCs w:val="10"/>
              </w:rPr>
            </w:pPr>
          </w:p>
          <w:p w:rsidR="006E6350" w:rsidRDefault="006E6350" w:rsidP="006E6350">
            <w:pPr>
              <w:jc w:val="both"/>
            </w:pPr>
            <w:r w:rsidRPr="00970FBB">
              <w:rPr>
                <w:bCs/>
                <w:sz w:val="22"/>
                <w:szCs w:val="22"/>
              </w:rPr>
              <w:t xml:space="preserve">- </w:t>
            </w:r>
            <w:r w:rsidRPr="00970FBB">
              <w:rPr>
                <w:b/>
                <w:bCs/>
                <w:sz w:val="22"/>
                <w:szCs w:val="22"/>
              </w:rPr>
              <w:t>Paladino Orlando</w:t>
            </w:r>
            <w:r w:rsidRPr="00970FBB">
              <w:rPr>
                <w:b/>
                <w:sz w:val="22"/>
                <w:szCs w:val="22"/>
              </w:rPr>
              <w:t>:</w:t>
            </w:r>
            <w:r w:rsidRPr="00970FBB">
              <w:rPr>
                <w:sz w:val="22"/>
                <w:szCs w:val="22"/>
              </w:rPr>
              <w:t xml:space="preserve"> Diploma di laurea in Giurisprudenza; Abilitazione all’esercizio della professione forense</w:t>
            </w:r>
            <w:r>
              <w:rPr>
                <w:sz w:val="22"/>
                <w:szCs w:val="22"/>
              </w:rPr>
              <w:t>;</w:t>
            </w:r>
            <w:r w:rsidRPr="00970FBB">
              <w:rPr>
                <w:sz w:val="22"/>
                <w:szCs w:val="22"/>
              </w:rPr>
              <w:t xml:space="preserve"> Abilitazione alla docenza di materie giuridiche ed economiche. </w:t>
            </w:r>
          </w:p>
          <w:p w:rsidR="006E6350" w:rsidRDefault="006E6350" w:rsidP="006E6350">
            <w:pPr>
              <w:jc w:val="both"/>
            </w:pPr>
            <w:r w:rsidRPr="00970FBB">
              <w:rPr>
                <w:sz w:val="22"/>
                <w:szCs w:val="22"/>
              </w:rPr>
              <w:t xml:space="preserve">Diploma di tecnico delle relazioni pubbliche. Coordinatore e docente dei corsi di formazione rivolti agli obiettori di coscienza. Docente nei corsi </w:t>
            </w:r>
            <w:r>
              <w:rPr>
                <w:sz w:val="22"/>
                <w:szCs w:val="22"/>
              </w:rPr>
              <w:t>organizzati dall</w:t>
            </w:r>
            <w:r w:rsidRPr="005F2E57">
              <w:t>’Istituto per la Ricerca, la Formazione e la Riabilitazione</w:t>
            </w:r>
            <w:r>
              <w:rPr>
                <w:sz w:val="22"/>
                <w:szCs w:val="22"/>
              </w:rPr>
              <w:t xml:space="preserve"> (</w:t>
            </w:r>
            <w:r w:rsidRPr="00970FBB">
              <w:rPr>
                <w:sz w:val="22"/>
                <w:szCs w:val="22"/>
              </w:rPr>
              <w:t xml:space="preserve">dal </w:t>
            </w:r>
            <w:smartTag w:uri="urn:schemas-microsoft-com:office:smarttags" w:element="metricconverter">
              <w:smartTagPr>
                <w:attr w:name="ProductID" w:val="1991 a"/>
              </w:smartTagPr>
              <w:r w:rsidRPr="00970FBB">
                <w:rPr>
                  <w:sz w:val="22"/>
                  <w:szCs w:val="22"/>
                </w:rPr>
                <w:t>1991 al 2012</w:t>
              </w:r>
              <w:r>
                <w:rPr>
                  <w:sz w:val="22"/>
                  <w:szCs w:val="22"/>
                </w:rPr>
                <w:t>)</w:t>
              </w:r>
            </w:smartTag>
            <w:r w:rsidRPr="00970FBB">
              <w:rPr>
                <w:sz w:val="22"/>
                <w:szCs w:val="22"/>
              </w:rPr>
              <w:t xml:space="preserve">. </w:t>
            </w:r>
          </w:p>
          <w:p w:rsidR="006E6350" w:rsidRDefault="006E6350" w:rsidP="006E6350">
            <w:pPr>
              <w:jc w:val="both"/>
            </w:pPr>
            <w:r w:rsidRPr="00970FBB">
              <w:rPr>
                <w:sz w:val="22"/>
                <w:szCs w:val="22"/>
              </w:rPr>
              <w:t xml:space="preserve">Segretario Generale dell’Unione Italiana dei Ciechi e degli Ipovedenti dal 1990 al marzo 2012. </w:t>
            </w:r>
            <w:r>
              <w:rPr>
                <w:sz w:val="22"/>
                <w:szCs w:val="22"/>
              </w:rPr>
              <w:t>Per avere svolto tale funzione istituzionale possiede un rilevante livello di conoscenze sul ruolo e le attività dell’Ente.</w:t>
            </w:r>
          </w:p>
          <w:p w:rsidR="006E6350" w:rsidRDefault="006E6350" w:rsidP="006E6350">
            <w:pPr>
              <w:jc w:val="both"/>
            </w:pPr>
            <w:r>
              <w:rPr>
                <w:sz w:val="22"/>
                <w:szCs w:val="22"/>
              </w:rPr>
              <w:t xml:space="preserve">Docente nei corsi </w:t>
            </w:r>
            <w:r w:rsidRPr="00970FBB">
              <w:rPr>
                <w:sz w:val="22"/>
                <w:szCs w:val="22"/>
              </w:rPr>
              <w:t xml:space="preserve">di formazione generale dei volontari presso l’Unione Italiana dei Ciechi e degli Ipovedenti dal 2005 a tutt’oggi. </w:t>
            </w:r>
          </w:p>
          <w:p w:rsidR="006E6350" w:rsidRDefault="006E6350" w:rsidP="006E6350">
            <w:pPr>
              <w:ind w:left="72"/>
              <w:jc w:val="both"/>
            </w:pPr>
            <w:r>
              <w:rPr>
                <w:sz w:val="22"/>
                <w:szCs w:val="22"/>
              </w:rPr>
              <w:t>Docente nei corsi di formazione specifica organizzati, in modalità FADOL, dall’U.I.C.I con trattazione di moduli relativi al percorso storico, al ruolo, alle funzioni e alle attività svolte dall’Ente.</w:t>
            </w:r>
          </w:p>
          <w:p w:rsidR="006E6350" w:rsidRPr="00174C36" w:rsidRDefault="006E6350" w:rsidP="006E6350">
            <w:pPr>
              <w:ind w:left="72"/>
              <w:jc w:val="both"/>
              <w:rPr>
                <w:sz w:val="8"/>
                <w:szCs w:val="8"/>
              </w:rPr>
            </w:pPr>
          </w:p>
          <w:p w:rsidR="006E6350" w:rsidRDefault="006E6350" w:rsidP="006E6350">
            <w:pPr>
              <w:ind w:left="72"/>
              <w:jc w:val="both"/>
            </w:pPr>
            <w:r>
              <w:rPr>
                <w:sz w:val="22"/>
                <w:szCs w:val="22"/>
              </w:rPr>
              <w:t xml:space="preserve">- </w:t>
            </w:r>
            <w:r w:rsidRPr="00174C36">
              <w:rPr>
                <w:b/>
                <w:sz w:val="22"/>
                <w:szCs w:val="22"/>
              </w:rPr>
              <w:t>Vergine Eliana</w:t>
            </w:r>
            <w:r>
              <w:rPr>
                <w:sz w:val="22"/>
                <w:szCs w:val="22"/>
              </w:rPr>
              <w:t xml:space="preserve">Diploma in pianoforte conseguito presso il conservatorio di Santa Cecilia di Roma. </w:t>
            </w:r>
          </w:p>
          <w:p w:rsidR="006E6350" w:rsidRDefault="006E6350" w:rsidP="006E6350">
            <w:pPr>
              <w:ind w:left="72"/>
              <w:jc w:val="both"/>
            </w:pPr>
            <w:r>
              <w:rPr>
                <w:sz w:val="22"/>
                <w:szCs w:val="22"/>
              </w:rPr>
              <w:t>Diploma per l’insegnamento ai ragazzi non vedenti presso la scuola di specializzazione per ciechi Augusto Romagnoli. Insegnante di ruolo dal 1971 al dicembre 2000.</w:t>
            </w:r>
          </w:p>
          <w:p w:rsidR="006E6350" w:rsidRDefault="006E6350" w:rsidP="006E6350">
            <w:pPr>
              <w:ind w:left="72"/>
              <w:jc w:val="both"/>
            </w:pPr>
            <w:r>
              <w:rPr>
                <w:sz w:val="22"/>
                <w:szCs w:val="22"/>
              </w:rPr>
              <w:t>Nella sua qualità di consigliere provinciale presso la Sezione dell’U.I.C.I. di Roma (dal 2010) si occupa delle problematiche che interessano i disabili visivi ricercando soluzioni idonee nell’ambito dei servizi offerti dall’Ente.</w:t>
            </w:r>
          </w:p>
          <w:p w:rsidR="006E6350" w:rsidRDefault="006E6350" w:rsidP="006E6350">
            <w:pPr>
              <w:ind w:left="72"/>
              <w:jc w:val="both"/>
            </w:pPr>
            <w:r>
              <w:rPr>
                <w:sz w:val="22"/>
                <w:szCs w:val="22"/>
              </w:rPr>
              <w:t>Ha partecipato ai corsi di formazione per formatori (giugno del 2009).</w:t>
            </w:r>
          </w:p>
          <w:p w:rsidR="006E6350" w:rsidRDefault="006E6350" w:rsidP="006E6350">
            <w:pPr>
              <w:ind w:left="72"/>
              <w:jc w:val="both"/>
            </w:pPr>
            <w:r>
              <w:rPr>
                <w:sz w:val="22"/>
                <w:szCs w:val="22"/>
              </w:rPr>
              <w:t>Ha curato, come docente, il corso di formazione per Operatore Locale di progetto (giugno 2013).</w:t>
            </w:r>
          </w:p>
          <w:p w:rsidR="006E6350" w:rsidRPr="00970FBB" w:rsidRDefault="006E6350" w:rsidP="006E6350">
            <w:pPr>
              <w:ind w:left="72"/>
              <w:jc w:val="both"/>
              <w:rPr>
                <w:sz w:val="8"/>
                <w:szCs w:val="8"/>
              </w:rPr>
            </w:pPr>
          </w:p>
          <w:p w:rsidR="006E6350" w:rsidRPr="00970FBB" w:rsidRDefault="006E6350" w:rsidP="006E6350">
            <w:pPr>
              <w:tabs>
                <w:tab w:val="left" w:pos="1365"/>
              </w:tabs>
              <w:jc w:val="both"/>
              <w:rPr>
                <w:sz w:val="8"/>
                <w:szCs w:val="8"/>
              </w:rPr>
            </w:pPr>
            <w:r w:rsidRPr="00970FBB">
              <w:rPr>
                <w:sz w:val="22"/>
                <w:szCs w:val="22"/>
              </w:rPr>
              <w:tab/>
            </w:r>
          </w:p>
          <w:p w:rsidR="006E6350" w:rsidRPr="00970FBB" w:rsidRDefault="006E6350" w:rsidP="006E6350">
            <w:pPr>
              <w:ind w:left="360"/>
              <w:jc w:val="both"/>
              <w:rPr>
                <w:u w:val="single"/>
              </w:rPr>
            </w:pPr>
            <w:r w:rsidRPr="00970FBB">
              <w:rPr>
                <w:sz w:val="22"/>
                <w:szCs w:val="22"/>
                <w:u w:val="single"/>
              </w:rPr>
              <w:t>AREA TECNICA</w:t>
            </w:r>
          </w:p>
          <w:p w:rsidR="006E6350" w:rsidRDefault="006E6350" w:rsidP="00E93754">
            <w:pPr>
              <w:jc w:val="both"/>
              <w:rPr>
                <w:sz w:val="8"/>
                <w:szCs w:val="8"/>
                <w:u w:val="single"/>
              </w:rPr>
            </w:pPr>
          </w:p>
          <w:p w:rsidR="006E6350" w:rsidRDefault="006E6350" w:rsidP="006E6350">
            <w:pPr>
              <w:jc w:val="both"/>
            </w:pPr>
            <w:r w:rsidRPr="00970FBB">
              <w:rPr>
                <w:b/>
                <w:sz w:val="22"/>
                <w:szCs w:val="22"/>
              </w:rPr>
              <w:t>- La Francesca Vincenzo</w:t>
            </w:r>
            <w:r w:rsidRPr="00970FBB">
              <w:rPr>
                <w:sz w:val="22"/>
                <w:szCs w:val="22"/>
              </w:rPr>
              <w:t xml:space="preserve">: Diploma di Laurea in Giurisprudenza. </w:t>
            </w:r>
          </w:p>
          <w:p w:rsidR="006E6350" w:rsidRPr="006A2123" w:rsidRDefault="006E6350" w:rsidP="006E6350">
            <w:pPr>
              <w:jc w:val="both"/>
            </w:pPr>
            <w:r w:rsidRPr="006A2123">
              <w:rPr>
                <w:sz w:val="22"/>
                <w:szCs w:val="22"/>
              </w:rPr>
              <w:t xml:space="preserve">Esperto in informatica e ausili </w:t>
            </w:r>
            <w:proofErr w:type="spellStart"/>
            <w:r w:rsidRPr="006A2123">
              <w:rPr>
                <w:sz w:val="22"/>
                <w:szCs w:val="22"/>
              </w:rPr>
              <w:t>tiflotecnici</w:t>
            </w:r>
            <w:proofErr w:type="spellEnd"/>
            <w:r w:rsidRPr="006A2123">
              <w:rPr>
                <w:sz w:val="22"/>
                <w:szCs w:val="22"/>
              </w:rPr>
              <w:t xml:space="preserve"> e </w:t>
            </w:r>
            <w:proofErr w:type="spellStart"/>
            <w:r w:rsidRPr="006A2123">
              <w:rPr>
                <w:sz w:val="22"/>
                <w:szCs w:val="22"/>
              </w:rPr>
              <w:t>tiflodidattici</w:t>
            </w:r>
            <w:proofErr w:type="spellEnd"/>
            <w:r w:rsidRPr="006A2123">
              <w:rPr>
                <w:sz w:val="22"/>
                <w:szCs w:val="22"/>
              </w:rPr>
              <w:t>.</w:t>
            </w:r>
          </w:p>
          <w:p w:rsidR="006E6350" w:rsidRPr="006A2123" w:rsidRDefault="006E6350" w:rsidP="006E6350">
            <w:pPr>
              <w:jc w:val="both"/>
            </w:pPr>
            <w:r w:rsidRPr="006A2123">
              <w:rPr>
                <w:sz w:val="22"/>
                <w:szCs w:val="22"/>
              </w:rPr>
              <w:t>Docente nei corsi d’informatica organizzati dall’Istituto per la Ricerca, la Formazione e la Riabilitazione (I.RI.FO.R.)</w:t>
            </w:r>
          </w:p>
          <w:p w:rsidR="006E6350" w:rsidRDefault="006E6350" w:rsidP="006E6350">
            <w:pPr>
              <w:jc w:val="both"/>
            </w:pPr>
            <w:r>
              <w:rPr>
                <w:sz w:val="22"/>
                <w:szCs w:val="22"/>
              </w:rPr>
              <w:t xml:space="preserve">Esperto in </w:t>
            </w:r>
            <w:r w:rsidRPr="00970FBB">
              <w:rPr>
                <w:sz w:val="22"/>
                <w:szCs w:val="22"/>
              </w:rPr>
              <w:t xml:space="preserve">assistenza e consulenza telefonica, in sede e domiciliare di ausili informatici e non ad uso dei non vedenti; esperto in collaudo di apparecchiature e sperimentazione di nuovi ritrovati per i disabili della vista; docente di informatica nei corsi di riqualificazione professionale per centralinisti non vedenti; docente di informatica in corsi di aggiornamento per insegnanti; pubblicazioni saltuarie di articoli su argomenti di tecnologie assistive. </w:t>
            </w:r>
          </w:p>
          <w:p w:rsidR="006E6350" w:rsidRDefault="006E6350" w:rsidP="006E6350">
            <w:pPr>
              <w:jc w:val="both"/>
            </w:pPr>
            <w:r>
              <w:rPr>
                <w:sz w:val="22"/>
                <w:szCs w:val="22"/>
              </w:rPr>
              <w:t xml:space="preserve">Docente nei corsi </w:t>
            </w:r>
            <w:r w:rsidRPr="00970FBB">
              <w:rPr>
                <w:sz w:val="22"/>
                <w:szCs w:val="22"/>
              </w:rPr>
              <w:t xml:space="preserve">di formazione generale dei volontari </w:t>
            </w:r>
            <w:r>
              <w:rPr>
                <w:sz w:val="22"/>
                <w:szCs w:val="22"/>
              </w:rPr>
              <w:t xml:space="preserve">in servizio </w:t>
            </w:r>
            <w:r w:rsidRPr="00970FBB">
              <w:rPr>
                <w:sz w:val="22"/>
                <w:szCs w:val="22"/>
              </w:rPr>
              <w:t xml:space="preserve">presso l’Unione Italiana dei Ciechi e degli Ipovedenti. </w:t>
            </w:r>
          </w:p>
          <w:p w:rsidR="006E6350" w:rsidRPr="00970FBB" w:rsidRDefault="006E6350" w:rsidP="006E6350">
            <w:pPr>
              <w:ind w:left="-70"/>
              <w:jc w:val="both"/>
            </w:pPr>
            <w:r>
              <w:rPr>
                <w:sz w:val="22"/>
                <w:szCs w:val="22"/>
              </w:rPr>
              <w:t xml:space="preserve">Docente nei corsi di formazione specifica organizzati, in modalità FADOL, dall’U.I.C.I con trattazione di moduli relativi ai supporti tecnici – informatici per i minorati della vista  </w:t>
            </w:r>
            <w:r w:rsidRPr="00970FBB">
              <w:rPr>
                <w:sz w:val="22"/>
                <w:szCs w:val="22"/>
              </w:rPr>
              <w:t xml:space="preserve">. </w:t>
            </w:r>
          </w:p>
          <w:p w:rsidR="006E6350" w:rsidRDefault="006E6350" w:rsidP="006E6350">
            <w:pPr>
              <w:ind w:left="360" w:hanging="360"/>
              <w:jc w:val="both"/>
              <w:rPr>
                <w:sz w:val="8"/>
                <w:szCs w:val="8"/>
                <w:u w:val="single"/>
              </w:rPr>
            </w:pPr>
          </w:p>
          <w:p w:rsidR="006E6350" w:rsidRPr="00970FBB" w:rsidRDefault="006E6350" w:rsidP="006E6350">
            <w:pPr>
              <w:ind w:left="360"/>
              <w:jc w:val="both"/>
              <w:rPr>
                <w:u w:val="single"/>
              </w:rPr>
            </w:pPr>
            <w:r w:rsidRPr="00970FBB">
              <w:rPr>
                <w:sz w:val="22"/>
                <w:szCs w:val="22"/>
                <w:u w:val="single"/>
              </w:rPr>
              <w:t>AREA SOCIO-PSICO-PEDAGOGICA</w:t>
            </w:r>
          </w:p>
          <w:p w:rsidR="006E6350" w:rsidRDefault="006E6350" w:rsidP="006E6350">
            <w:pPr>
              <w:jc w:val="both"/>
            </w:pPr>
            <w:r w:rsidRPr="00970FBB">
              <w:rPr>
                <w:b/>
                <w:sz w:val="22"/>
                <w:szCs w:val="22"/>
              </w:rPr>
              <w:t>- Condidorio Marco</w:t>
            </w:r>
            <w:r w:rsidRPr="00970FBB">
              <w:rPr>
                <w:sz w:val="22"/>
                <w:szCs w:val="22"/>
              </w:rPr>
              <w:t>: Laurea in filosofia teoretic</w:t>
            </w:r>
            <w:r>
              <w:rPr>
                <w:sz w:val="22"/>
                <w:szCs w:val="22"/>
              </w:rPr>
              <w:t>a. Maestro elementare;</w:t>
            </w:r>
            <w:r w:rsidRPr="00970FBB">
              <w:rPr>
                <w:sz w:val="22"/>
                <w:szCs w:val="22"/>
              </w:rPr>
              <w:t xml:space="preserve"> Insegnante di ruolo di filosofia e storia. </w:t>
            </w:r>
          </w:p>
          <w:p w:rsidR="006E6350" w:rsidRDefault="006E6350" w:rsidP="006E6350">
            <w:pPr>
              <w:jc w:val="both"/>
            </w:pPr>
            <w:r>
              <w:rPr>
                <w:sz w:val="22"/>
                <w:szCs w:val="22"/>
              </w:rPr>
              <w:t>Presidente del Consiglio regionale dell’Unione Italiana dei Ciechi e degli Ipovedenti del Molise;</w:t>
            </w:r>
          </w:p>
          <w:p w:rsidR="006E6350" w:rsidRPr="00970FBB" w:rsidRDefault="006E6350" w:rsidP="006E6350">
            <w:pPr>
              <w:jc w:val="both"/>
            </w:pPr>
            <w:r w:rsidRPr="00970FBB">
              <w:rPr>
                <w:sz w:val="22"/>
                <w:szCs w:val="22"/>
              </w:rPr>
              <w:t>Docente universitario presso la facoltà di scienze della formazione (linguaggio per non vedenti). Docente dal 1997 ad oggi in vari corsi di formazione org</w:t>
            </w:r>
            <w:r>
              <w:rPr>
                <w:sz w:val="22"/>
                <w:szCs w:val="22"/>
              </w:rPr>
              <w:t>anizzati dall</w:t>
            </w:r>
            <w:r w:rsidRPr="005F2E57">
              <w:t>’Istituto per la Ricerca, la Formazione e la Riabilitazione</w:t>
            </w:r>
            <w:r w:rsidRPr="00970FBB">
              <w:rPr>
                <w:sz w:val="22"/>
                <w:szCs w:val="22"/>
              </w:rPr>
              <w:t xml:space="preserve"> aventi tematiche diversificate. Autore di alcune pubblicazioni. </w:t>
            </w:r>
            <w:r w:rsidRPr="00970FBB">
              <w:rPr>
                <w:sz w:val="22"/>
                <w:szCs w:val="22"/>
              </w:rPr>
              <w:lastRenderedPageBreak/>
              <w:t xml:space="preserve">Dal 1998 ad oggi ha realizzato 13 progetti tra i quali si evidenziano alcuni a sfondo </w:t>
            </w:r>
            <w:proofErr w:type="spellStart"/>
            <w:r w:rsidRPr="00970FBB">
              <w:rPr>
                <w:sz w:val="22"/>
                <w:szCs w:val="22"/>
              </w:rPr>
              <w:t>psico</w:t>
            </w:r>
            <w:proofErr w:type="spellEnd"/>
            <w:r w:rsidRPr="00970FBB">
              <w:rPr>
                <w:sz w:val="22"/>
                <w:szCs w:val="22"/>
              </w:rPr>
              <w:t xml:space="preserve"> pedagogico. Attività di formazione generale e specifica dei volontari presso l’Unione Italiana dei Ciechi e degli Ipovedenti dal 2004 a tutt’oggi. </w:t>
            </w:r>
          </w:p>
          <w:p w:rsidR="006E6350" w:rsidRDefault="006E6350" w:rsidP="006E6350">
            <w:pPr>
              <w:ind w:left="-70"/>
              <w:jc w:val="both"/>
            </w:pPr>
            <w:r w:rsidRPr="00970FBB">
              <w:rPr>
                <w:b/>
                <w:sz w:val="22"/>
                <w:szCs w:val="22"/>
              </w:rPr>
              <w:t>- Morreale Calogero</w:t>
            </w:r>
            <w:r w:rsidRPr="00970FBB">
              <w:rPr>
                <w:sz w:val="22"/>
                <w:szCs w:val="22"/>
              </w:rPr>
              <w:t xml:space="preserve">: Diploma di laurea in filosofia. Insegnante di materie letterarie per 40 anni presso le scuole medie di 1° e 2° grado; </w:t>
            </w:r>
          </w:p>
          <w:p w:rsidR="006E6350" w:rsidRPr="00366CF1" w:rsidRDefault="006E6350" w:rsidP="006E6350">
            <w:pPr>
              <w:ind w:left="-70"/>
              <w:jc w:val="both"/>
            </w:pPr>
            <w:r>
              <w:rPr>
                <w:sz w:val="22"/>
                <w:szCs w:val="22"/>
              </w:rPr>
              <w:t>Presidente della sezione prov.le dell’U.I.C.I. di Agrigento (1998/2011);</w:t>
            </w:r>
          </w:p>
          <w:p w:rsidR="006E6350" w:rsidRDefault="006E6350" w:rsidP="006E6350">
            <w:pPr>
              <w:ind w:left="-70"/>
              <w:jc w:val="both"/>
            </w:pPr>
            <w:r>
              <w:rPr>
                <w:sz w:val="22"/>
                <w:szCs w:val="22"/>
              </w:rPr>
              <w:t>Presidente prov.le della Federazione Nazionale Associazioni dei Disabili (FAND) anni</w:t>
            </w:r>
            <w:r w:rsidRPr="00366CF1">
              <w:rPr>
                <w:sz w:val="22"/>
                <w:szCs w:val="22"/>
              </w:rPr>
              <w:t>2001/2004</w:t>
            </w:r>
            <w:r>
              <w:rPr>
                <w:sz w:val="22"/>
                <w:szCs w:val="22"/>
              </w:rPr>
              <w:t>;</w:t>
            </w:r>
          </w:p>
          <w:p w:rsidR="006E6350" w:rsidRDefault="006E6350" w:rsidP="006E6350">
            <w:pPr>
              <w:ind w:left="-70"/>
              <w:jc w:val="both"/>
            </w:pPr>
            <w:r>
              <w:rPr>
                <w:sz w:val="22"/>
                <w:szCs w:val="22"/>
              </w:rPr>
              <w:t>Presidente di commissione esami di maturità per diversi anni;</w:t>
            </w:r>
          </w:p>
          <w:p w:rsidR="006E6350" w:rsidRDefault="006E6350" w:rsidP="006E6350">
            <w:pPr>
              <w:ind w:left="-70"/>
              <w:jc w:val="both"/>
            </w:pPr>
            <w:r>
              <w:rPr>
                <w:sz w:val="22"/>
                <w:szCs w:val="22"/>
              </w:rPr>
              <w:t>Selezionatore per circa 10 anni di insegnanti di scuola elementare e di scuola materna per l’ammissione ai corsi di cultura generale autorizzati dal Ministero della P.I.</w:t>
            </w:r>
          </w:p>
          <w:p w:rsidR="006E6350" w:rsidRDefault="006E6350" w:rsidP="006E6350">
            <w:pPr>
              <w:ind w:left="-70"/>
              <w:jc w:val="both"/>
            </w:pPr>
            <w:r w:rsidRPr="00970FBB">
              <w:rPr>
                <w:sz w:val="22"/>
                <w:szCs w:val="22"/>
              </w:rPr>
              <w:t xml:space="preserve">Docente </w:t>
            </w:r>
            <w:r>
              <w:rPr>
                <w:sz w:val="22"/>
                <w:szCs w:val="22"/>
              </w:rPr>
              <w:t xml:space="preserve">per conto dell’U.I.C.I. </w:t>
            </w:r>
            <w:r w:rsidRPr="00970FBB">
              <w:rPr>
                <w:sz w:val="22"/>
                <w:szCs w:val="22"/>
              </w:rPr>
              <w:t xml:space="preserve">nei corsi di formazione </w:t>
            </w:r>
            <w:r>
              <w:rPr>
                <w:sz w:val="22"/>
                <w:szCs w:val="22"/>
              </w:rPr>
              <w:t xml:space="preserve">generale </w:t>
            </w:r>
            <w:r w:rsidRPr="00970FBB">
              <w:rPr>
                <w:sz w:val="22"/>
                <w:szCs w:val="22"/>
              </w:rPr>
              <w:t>per obiettori di coscienza e per volontari del servizio civile negli anni dal 1998 al 2011.</w:t>
            </w:r>
          </w:p>
          <w:p w:rsidR="005C45DA" w:rsidRPr="00E93754" w:rsidRDefault="006E6350" w:rsidP="00E93754">
            <w:pPr>
              <w:ind w:left="-70"/>
              <w:jc w:val="both"/>
            </w:pPr>
            <w:r>
              <w:rPr>
                <w:sz w:val="22"/>
                <w:szCs w:val="22"/>
              </w:rPr>
              <w:t>Docente nei corsi di formazione specifica organizzati, in modalità FADOL, dall’U.I.C.I con trattazione di moduli relativi alle problematiche relazionali dei disabili visivi.</w:t>
            </w:r>
          </w:p>
        </w:tc>
      </w:tr>
    </w:tbl>
    <w:p w:rsidR="005C45DA" w:rsidRDefault="005C45DA" w:rsidP="005C45DA">
      <w:pPr>
        <w:ind w:left="360"/>
      </w:pPr>
    </w:p>
    <w:p w:rsidR="005C45DA" w:rsidRDefault="005C45DA" w:rsidP="005C45DA">
      <w:pPr>
        <w:ind w:left="360"/>
      </w:pPr>
    </w:p>
    <w:p w:rsidR="00767A69" w:rsidRDefault="00767A69" w:rsidP="005C45DA">
      <w:pPr>
        <w:ind w:left="360"/>
      </w:pPr>
    </w:p>
    <w:p w:rsidR="00767A69" w:rsidRDefault="00767A69" w:rsidP="005C45DA">
      <w:pPr>
        <w:ind w:left="360"/>
      </w:pPr>
    </w:p>
    <w:p w:rsidR="00767A69" w:rsidRDefault="00767A69" w:rsidP="005C45DA">
      <w:pPr>
        <w:ind w:left="360"/>
      </w:pPr>
    </w:p>
    <w:p w:rsidR="005C45DA" w:rsidRDefault="005C45DA" w:rsidP="005C45DA">
      <w:pPr>
        <w:numPr>
          <w:ilvl w:val="0"/>
          <w:numId w:val="1"/>
        </w:numPr>
        <w:jc w:val="both"/>
        <w:rPr>
          <w:i/>
          <w:iCs/>
        </w:rPr>
      </w:pPr>
      <w:r>
        <w:rPr>
          <w:i/>
          <w:iCs/>
        </w:rPr>
        <w:t xml:space="preserve">Tecniche e metodologie di realizzazione previste: </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5"/>
      </w:tblGrid>
      <w:tr w:rsidR="005C45DA">
        <w:trPr>
          <w:trHeight w:val="338"/>
        </w:trPr>
        <w:tc>
          <w:tcPr>
            <w:tcW w:w="8285" w:type="dxa"/>
            <w:tcBorders>
              <w:top w:val="single" w:sz="4" w:space="0" w:color="auto"/>
              <w:left w:val="single" w:sz="4" w:space="0" w:color="auto"/>
              <w:bottom w:val="single" w:sz="4" w:space="0" w:color="auto"/>
              <w:right w:val="single" w:sz="4" w:space="0" w:color="auto"/>
            </w:tcBorders>
          </w:tcPr>
          <w:p w:rsidR="00103F0C" w:rsidRPr="002970B0" w:rsidRDefault="00103F0C" w:rsidP="00103F0C">
            <w:pPr>
              <w:autoSpaceDE w:val="0"/>
              <w:autoSpaceDN w:val="0"/>
              <w:adjustRightInd w:val="0"/>
              <w:jc w:val="both"/>
            </w:pPr>
            <w:r w:rsidRPr="002970B0">
              <w:rPr>
                <w:sz w:val="22"/>
                <w:szCs w:val="22"/>
              </w:rPr>
              <w:t>La metodologia prevista per la formazione specifica è la formazione a distanza on line (FADOL).</w:t>
            </w:r>
          </w:p>
          <w:p w:rsidR="00103F0C" w:rsidRPr="002970B0" w:rsidRDefault="00103F0C" w:rsidP="00103F0C">
            <w:pPr>
              <w:autoSpaceDE w:val="0"/>
              <w:autoSpaceDN w:val="0"/>
              <w:adjustRightInd w:val="0"/>
              <w:jc w:val="both"/>
            </w:pPr>
            <w:r w:rsidRPr="002970B0">
              <w:rPr>
                <w:sz w:val="22"/>
                <w:szCs w:val="22"/>
              </w:rPr>
              <w:t>Le principali tecniche utilizzate sono l'istituzione di un apposito forum installato sul sito internet di questa Presidenza Nazionale (www.uiciechi.it).</w:t>
            </w:r>
          </w:p>
          <w:p w:rsidR="00103F0C" w:rsidRPr="002970B0" w:rsidRDefault="00103F0C" w:rsidP="00103F0C">
            <w:pPr>
              <w:jc w:val="both"/>
            </w:pPr>
            <w:r w:rsidRPr="002970B0">
              <w:rPr>
                <w:sz w:val="22"/>
                <w:szCs w:val="22"/>
              </w:rPr>
              <w:t>Tale sistema consentirà anche la gestione e il monitoraggio dei corsi e permetterà al volontario di seguire il corso in maniera flessibile anche in modalità off-line.</w:t>
            </w:r>
          </w:p>
          <w:p w:rsidR="00103F0C" w:rsidRPr="002970B0" w:rsidRDefault="00103F0C" w:rsidP="00103F0C">
            <w:pPr>
              <w:jc w:val="both"/>
            </w:pPr>
            <w:r w:rsidRPr="002970B0">
              <w:rPr>
                <w:sz w:val="22"/>
                <w:szCs w:val="22"/>
              </w:rPr>
              <w:t xml:space="preserve">Le varie lezioni saranno predisposte dai docenti, elaborate su </w:t>
            </w:r>
            <w:proofErr w:type="spellStart"/>
            <w:r w:rsidRPr="002970B0">
              <w:rPr>
                <w:sz w:val="22"/>
                <w:szCs w:val="22"/>
              </w:rPr>
              <w:t>files</w:t>
            </w:r>
            <w:proofErr w:type="spellEnd"/>
            <w:r w:rsidRPr="002970B0">
              <w:rPr>
                <w:sz w:val="22"/>
                <w:szCs w:val="22"/>
              </w:rPr>
              <w:t xml:space="preserve"> audio e trasmessi via internet secondo un calendario all’uopo predisposto. Le dispense saranno inoltre messe a disposizione sul sito dell’Unione in formato documento.</w:t>
            </w:r>
          </w:p>
          <w:p w:rsidR="00103F0C" w:rsidRPr="002970B0" w:rsidRDefault="00103F0C" w:rsidP="00103F0C">
            <w:pPr>
              <w:jc w:val="both"/>
            </w:pPr>
            <w:r w:rsidRPr="002970B0">
              <w:rPr>
                <w:sz w:val="22"/>
                <w:szCs w:val="22"/>
              </w:rPr>
              <w:t xml:space="preserve">Ai volontari sarà consentito di intervenire interattivamente durante le teleconferenze attraverso il forum (on line), scaricare e stampare il materiale didattico dal sito </w:t>
            </w:r>
            <w:hyperlink r:id="rId27" w:history="1">
              <w:r w:rsidRPr="002970B0">
                <w:rPr>
                  <w:rStyle w:val="Collegamentoipertestuale"/>
                  <w:sz w:val="22"/>
                  <w:szCs w:val="22"/>
                </w:rPr>
                <w:t>www.uiciechi.it</w:t>
              </w:r>
            </w:hyperlink>
            <w:r w:rsidRPr="002970B0">
              <w:rPr>
                <w:sz w:val="22"/>
                <w:szCs w:val="22"/>
              </w:rPr>
              <w:t>.</w:t>
            </w:r>
          </w:p>
          <w:p w:rsidR="00103F0C" w:rsidRPr="002970B0" w:rsidRDefault="00103F0C" w:rsidP="00103F0C">
            <w:pPr>
              <w:pStyle w:val="Corpotesto"/>
              <w:spacing w:after="0"/>
            </w:pPr>
            <w:r w:rsidRPr="002970B0">
              <w:rPr>
                <w:sz w:val="22"/>
                <w:szCs w:val="22"/>
              </w:rPr>
              <w:t>I corsi saranno così articolati:</w:t>
            </w:r>
          </w:p>
          <w:p w:rsidR="00103F0C" w:rsidRPr="002970B0" w:rsidRDefault="00103F0C" w:rsidP="00103F0C">
            <w:pPr>
              <w:pStyle w:val="Corpotesto"/>
              <w:spacing w:after="0"/>
            </w:pPr>
            <w:r w:rsidRPr="002970B0">
              <w:rPr>
                <w:sz w:val="22"/>
                <w:szCs w:val="22"/>
              </w:rPr>
              <w:t xml:space="preserve">1) </w:t>
            </w:r>
            <w:r w:rsidRPr="002970B0">
              <w:rPr>
                <w:sz w:val="22"/>
                <w:szCs w:val="22"/>
                <w:u w:val="single"/>
              </w:rPr>
              <w:t>Momento informativo discendente</w:t>
            </w:r>
          </w:p>
          <w:p w:rsidR="00103F0C" w:rsidRPr="002970B0" w:rsidRDefault="00103F0C" w:rsidP="006F2E02">
            <w:pPr>
              <w:pStyle w:val="Corpotesto"/>
              <w:numPr>
                <w:ilvl w:val="0"/>
                <w:numId w:val="16"/>
              </w:numPr>
              <w:spacing w:after="0"/>
              <w:jc w:val="both"/>
            </w:pPr>
            <w:r w:rsidRPr="002970B0">
              <w:rPr>
                <w:sz w:val="22"/>
                <w:szCs w:val="22"/>
              </w:rPr>
              <w:t xml:space="preserve">Relazione audio (via internet) con esposizione diretta da parte del docente (aula virtuale); la relazione è stata registrata e inserita in file audio. </w:t>
            </w:r>
          </w:p>
          <w:p w:rsidR="00103F0C" w:rsidRPr="002970B0" w:rsidRDefault="00103F0C" w:rsidP="006F2E02">
            <w:pPr>
              <w:pStyle w:val="Corpotesto"/>
              <w:numPr>
                <w:ilvl w:val="0"/>
                <w:numId w:val="16"/>
              </w:numPr>
              <w:spacing w:after="0"/>
              <w:jc w:val="both"/>
            </w:pPr>
            <w:r w:rsidRPr="002970B0">
              <w:rPr>
                <w:sz w:val="22"/>
                <w:szCs w:val="22"/>
              </w:rPr>
              <w:t>Inserzione della relazione scritta (in formato word) nel forum di cui al n. 2 b), per la effettuazione di autoformazione da parte dei partecipanti.</w:t>
            </w:r>
          </w:p>
          <w:p w:rsidR="00103F0C" w:rsidRPr="002970B0" w:rsidRDefault="00103F0C" w:rsidP="00103F0C">
            <w:pPr>
              <w:pStyle w:val="Corpotesto"/>
              <w:spacing w:after="0"/>
            </w:pPr>
            <w:r w:rsidRPr="002970B0">
              <w:rPr>
                <w:sz w:val="22"/>
                <w:szCs w:val="22"/>
              </w:rPr>
              <w:t>2)</w:t>
            </w:r>
            <w:r w:rsidRPr="002970B0">
              <w:rPr>
                <w:sz w:val="22"/>
                <w:szCs w:val="22"/>
                <w:u w:val="single"/>
              </w:rPr>
              <w:t>Interazione</w:t>
            </w:r>
          </w:p>
          <w:p w:rsidR="00103F0C" w:rsidRPr="002970B0" w:rsidRDefault="00103F0C" w:rsidP="006F2E02">
            <w:pPr>
              <w:pStyle w:val="Corpotesto"/>
              <w:numPr>
                <w:ilvl w:val="0"/>
                <w:numId w:val="17"/>
              </w:numPr>
              <w:spacing w:after="0"/>
              <w:jc w:val="both"/>
            </w:pPr>
            <w:r w:rsidRPr="002970B0">
              <w:rPr>
                <w:sz w:val="22"/>
                <w:szCs w:val="22"/>
              </w:rPr>
              <w:t>“Forum” informatico via internet accessibile liberamente ai corsisti nei giorni successivi alla pubblicazione della relazione, per la formulazione di:</w:t>
            </w:r>
          </w:p>
          <w:p w:rsidR="00103F0C" w:rsidRPr="002970B0" w:rsidRDefault="00103F0C" w:rsidP="006F2E02">
            <w:pPr>
              <w:pStyle w:val="Corpotesto"/>
              <w:numPr>
                <w:ilvl w:val="1"/>
                <w:numId w:val="17"/>
              </w:numPr>
              <w:spacing w:after="0"/>
              <w:jc w:val="both"/>
            </w:pPr>
            <w:r w:rsidRPr="002970B0">
              <w:rPr>
                <w:sz w:val="22"/>
                <w:szCs w:val="22"/>
              </w:rPr>
              <w:t>osservazioni sul tema trattato</w:t>
            </w:r>
          </w:p>
          <w:p w:rsidR="00103F0C" w:rsidRPr="002970B0" w:rsidRDefault="00103F0C" w:rsidP="006F2E02">
            <w:pPr>
              <w:pStyle w:val="Corpotesto"/>
              <w:numPr>
                <w:ilvl w:val="1"/>
                <w:numId w:val="17"/>
              </w:numPr>
              <w:spacing w:after="0"/>
              <w:jc w:val="both"/>
            </w:pPr>
            <w:r w:rsidRPr="002970B0">
              <w:rPr>
                <w:sz w:val="22"/>
                <w:szCs w:val="22"/>
              </w:rPr>
              <w:t>richieste di chiarimenti</w:t>
            </w:r>
          </w:p>
          <w:p w:rsidR="00103F0C" w:rsidRPr="002970B0" w:rsidRDefault="00103F0C" w:rsidP="006F2E02">
            <w:pPr>
              <w:pStyle w:val="Corpotesto"/>
              <w:numPr>
                <w:ilvl w:val="1"/>
                <w:numId w:val="17"/>
              </w:numPr>
              <w:spacing w:after="0"/>
              <w:jc w:val="both"/>
            </w:pPr>
            <w:r w:rsidRPr="002970B0">
              <w:rPr>
                <w:sz w:val="22"/>
                <w:szCs w:val="22"/>
              </w:rPr>
              <w:t>precisazioni ed integrazioni dei docenti.</w:t>
            </w:r>
          </w:p>
          <w:p w:rsidR="00103F0C" w:rsidRPr="002970B0" w:rsidRDefault="00103F0C" w:rsidP="00103F0C">
            <w:pPr>
              <w:pStyle w:val="Corpotesto"/>
              <w:spacing w:after="0"/>
              <w:ind w:left="708"/>
            </w:pPr>
            <w:r w:rsidRPr="002970B0">
              <w:rPr>
                <w:sz w:val="22"/>
                <w:szCs w:val="22"/>
              </w:rPr>
              <w:t>A tale forum, cui interverranno i docenti, parteciperanno i corsisti che desiderano risposte contestuali.</w:t>
            </w:r>
          </w:p>
          <w:p w:rsidR="00103F0C" w:rsidRDefault="00103F0C" w:rsidP="006F2E02">
            <w:pPr>
              <w:pStyle w:val="Corpotesto"/>
              <w:numPr>
                <w:ilvl w:val="0"/>
                <w:numId w:val="17"/>
              </w:numPr>
              <w:spacing w:after="0"/>
              <w:jc w:val="both"/>
            </w:pPr>
            <w:r w:rsidRPr="002970B0">
              <w:rPr>
                <w:sz w:val="22"/>
                <w:szCs w:val="22"/>
              </w:rPr>
              <w:t>Inserimento nel “forum” delle relazioni, unitamente a tutti gli interventi, per eventuali riscontri;</w:t>
            </w:r>
          </w:p>
          <w:p w:rsidR="005C45DA" w:rsidRPr="00BA117C" w:rsidRDefault="00103F0C" w:rsidP="006F2E02">
            <w:pPr>
              <w:pStyle w:val="Corpotesto"/>
              <w:numPr>
                <w:ilvl w:val="0"/>
                <w:numId w:val="17"/>
              </w:numPr>
              <w:spacing w:after="0"/>
              <w:jc w:val="both"/>
            </w:pPr>
            <w:r w:rsidRPr="00BA117C">
              <w:rPr>
                <w:sz w:val="22"/>
                <w:szCs w:val="22"/>
              </w:rPr>
              <w:t>N. 1 incontro sulla rubrica “Parla con l’Unione” che consentirà il dialogo e il confronto diretto dei volontari con i docenti.</w:t>
            </w:r>
          </w:p>
        </w:tc>
      </w:tr>
    </w:tbl>
    <w:p w:rsidR="00E93754" w:rsidRDefault="00E93754" w:rsidP="00767A69"/>
    <w:p w:rsidR="00E93754" w:rsidRDefault="00E93754" w:rsidP="005C45DA">
      <w:pPr>
        <w:ind w:left="360"/>
      </w:pPr>
    </w:p>
    <w:p w:rsidR="003509FD" w:rsidRDefault="003509FD" w:rsidP="005C45DA">
      <w:pPr>
        <w:ind w:left="360"/>
      </w:pPr>
    </w:p>
    <w:p w:rsidR="003509FD" w:rsidRDefault="003509FD" w:rsidP="005C45DA">
      <w:pPr>
        <w:ind w:left="360"/>
      </w:pPr>
    </w:p>
    <w:p w:rsidR="005C45DA" w:rsidRDefault="005C45DA" w:rsidP="005C45DA">
      <w:pPr>
        <w:numPr>
          <w:ilvl w:val="0"/>
          <w:numId w:val="1"/>
        </w:numPr>
        <w:jc w:val="both"/>
        <w:rPr>
          <w:i/>
          <w:iCs/>
        </w:rPr>
      </w:pPr>
      <w:r>
        <w:rPr>
          <w:i/>
          <w:iCs/>
        </w:rPr>
        <w:lastRenderedPageBreak/>
        <w:t xml:space="preserve">Contenuti della formazione:  </w:t>
      </w:r>
    </w:p>
    <w:p w:rsidR="00103F0C" w:rsidRDefault="00103F0C" w:rsidP="00103F0C">
      <w:pPr>
        <w:jc w:val="both"/>
        <w:rPr>
          <w:i/>
          <w:iCs/>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6E6350" w:rsidRPr="009B5664" w:rsidTr="009D3D93">
        <w:trPr>
          <w:trHeight w:val="1562"/>
        </w:trPr>
        <w:tc>
          <w:tcPr>
            <w:tcW w:w="10348" w:type="dxa"/>
          </w:tcPr>
          <w:p w:rsidR="006E6350" w:rsidRPr="006E6350" w:rsidRDefault="006E6350" w:rsidP="006E6350">
            <w:pPr>
              <w:pStyle w:val="Corpodeltesto2"/>
              <w:spacing w:after="0" w:line="240" w:lineRule="auto"/>
              <w:jc w:val="both"/>
            </w:pPr>
            <w:r w:rsidRPr="006E6350">
              <w:rPr>
                <w:sz w:val="22"/>
                <w:szCs w:val="22"/>
              </w:rPr>
              <w:t xml:space="preserve">La formazione specifica fornirà ai giovani volontari informazioni sul mondo dell’handicap visivo in particolare sotto il profilo operativo e sui sussidi </w:t>
            </w:r>
            <w:proofErr w:type="spellStart"/>
            <w:r w:rsidRPr="006E6350">
              <w:rPr>
                <w:sz w:val="22"/>
                <w:szCs w:val="22"/>
              </w:rPr>
              <w:t>tiflotecnici</w:t>
            </w:r>
            <w:proofErr w:type="spellEnd"/>
            <w:r w:rsidRPr="006E6350">
              <w:rPr>
                <w:sz w:val="22"/>
                <w:szCs w:val="22"/>
              </w:rPr>
              <w:t xml:space="preserve"> e informatici impiegati, aiutandoli ad acquisire e sviluppare sensibilità, conoscenze e competenze spendibili anche per un futuro inserimento lavorativo in analoghi settori.</w:t>
            </w:r>
          </w:p>
          <w:p w:rsidR="006E6350" w:rsidRPr="006E6350" w:rsidRDefault="006E6350" w:rsidP="006E6350">
            <w:pPr>
              <w:pStyle w:val="Corpodeltesto2"/>
              <w:spacing w:after="0" w:line="240" w:lineRule="auto"/>
              <w:jc w:val="both"/>
            </w:pPr>
            <w:r w:rsidRPr="006E6350">
              <w:rPr>
                <w:sz w:val="22"/>
                <w:szCs w:val="22"/>
              </w:rPr>
              <w:t>Uno specifico modulo sarà dedicato ai rischi connessi al loro impiego per la realizzazione del presente progetto.</w:t>
            </w:r>
          </w:p>
          <w:p w:rsidR="006E6350" w:rsidRPr="006E6350" w:rsidRDefault="006E6350" w:rsidP="006E6350">
            <w:pPr>
              <w:pStyle w:val="Corpodeltesto2"/>
              <w:spacing w:after="0" w:line="240" w:lineRule="auto"/>
              <w:jc w:val="both"/>
            </w:pPr>
            <w:r w:rsidRPr="006E6350">
              <w:rPr>
                <w:sz w:val="22"/>
                <w:szCs w:val="22"/>
              </w:rPr>
              <w:t>Oggetto di tale formazione saranno pertanto i seguenti temi:</w:t>
            </w:r>
          </w:p>
          <w:p w:rsidR="006E6350" w:rsidRPr="006E6350" w:rsidRDefault="006E6350" w:rsidP="006E6350">
            <w:pPr>
              <w:pStyle w:val="Corpodeltesto2"/>
              <w:spacing w:after="0" w:line="240" w:lineRule="auto"/>
              <w:jc w:val="both"/>
              <w:rPr>
                <w:sz w:val="8"/>
                <w:szCs w:val="8"/>
              </w:rPr>
            </w:pPr>
          </w:p>
          <w:tbl>
            <w:tblPr>
              <w:tblStyle w:val="Grigliatabella"/>
              <w:tblW w:w="10132" w:type="dxa"/>
              <w:tblLayout w:type="fixed"/>
              <w:tblLook w:val="04A0" w:firstRow="1" w:lastRow="0" w:firstColumn="1" w:lastColumn="0" w:noHBand="0" w:noVBand="1"/>
            </w:tblPr>
            <w:tblGrid>
              <w:gridCol w:w="3519"/>
              <w:gridCol w:w="3494"/>
              <w:gridCol w:w="992"/>
              <w:gridCol w:w="2127"/>
            </w:tblGrid>
            <w:tr w:rsidR="006E6350" w:rsidRPr="006E6350" w:rsidTr="009D3D93">
              <w:tc>
                <w:tcPr>
                  <w:tcW w:w="10132" w:type="dxa"/>
                  <w:gridSpan w:val="4"/>
                </w:tcPr>
                <w:p w:rsidR="006E6350" w:rsidRPr="006E6350" w:rsidRDefault="006E6350" w:rsidP="006E6350">
                  <w:pPr>
                    <w:jc w:val="center"/>
                    <w:rPr>
                      <w:sz w:val="22"/>
                      <w:szCs w:val="22"/>
                    </w:rPr>
                  </w:pPr>
                  <w:r w:rsidRPr="006E6350">
                    <w:rPr>
                      <w:b/>
                      <w:sz w:val="22"/>
                      <w:szCs w:val="22"/>
                    </w:rPr>
                    <w:t>AREA ISTITUZIONALE - GIURIDICO – LEGISLATIVA</w:t>
                  </w:r>
                </w:p>
              </w:tc>
            </w:tr>
            <w:tr w:rsidR="006E6350" w:rsidRPr="006E6350" w:rsidTr="009D3D93">
              <w:tc>
                <w:tcPr>
                  <w:tcW w:w="3519" w:type="dxa"/>
                </w:tcPr>
                <w:p w:rsidR="006E6350" w:rsidRPr="006E6350" w:rsidRDefault="006E6350" w:rsidP="006E6350">
                  <w:pPr>
                    <w:jc w:val="center"/>
                    <w:rPr>
                      <w:sz w:val="22"/>
                      <w:szCs w:val="22"/>
                    </w:rPr>
                  </w:pPr>
                  <w:r w:rsidRPr="006E6350">
                    <w:rPr>
                      <w:sz w:val="22"/>
                      <w:szCs w:val="22"/>
                    </w:rPr>
                    <w:t>ARGOMENTO</w:t>
                  </w:r>
                </w:p>
              </w:tc>
              <w:tc>
                <w:tcPr>
                  <w:tcW w:w="3494" w:type="dxa"/>
                </w:tcPr>
                <w:p w:rsidR="006E6350" w:rsidRPr="006E6350" w:rsidRDefault="006E6350" w:rsidP="006E6350">
                  <w:pPr>
                    <w:jc w:val="center"/>
                    <w:rPr>
                      <w:sz w:val="22"/>
                      <w:szCs w:val="22"/>
                    </w:rPr>
                  </w:pPr>
                  <w:r w:rsidRPr="006E6350">
                    <w:rPr>
                      <w:sz w:val="22"/>
                      <w:szCs w:val="22"/>
                    </w:rPr>
                    <w:t>MODULI</w:t>
                  </w:r>
                </w:p>
              </w:tc>
              <w:tc>
                <w:tcPr>
                  <w:tcW w:w="992" w:type="dxa"/>
                </w:tcPr>
                <w:p w:rsidR="006E6350" w:rsidRPr="006E6350" w:rsidRDefault="006E6350" w:rsidP="006E6350">
                  <w:pPr>
                    <w:jc w:val="center"/>
                    <w:rPr>
                      <w:sz w:val="22"/>
                      <w:szCs w:val="22"/>
                    </w:rPr>
                  </w:pPr>
                  <w:r w:rsidRPr="006E6350">
                    <w:rPr>
                      <w:sz w:val="22"/>
                      <w:szCs w:val="22"/>
                    </w:rPr>
                    <w:t>Durata in ore</w:t>
                  </w:r>
                </w:p>
              </w:tc>
              <w:tc>
                <w:tcPr>
                  <w:tcW w:w="2127" w:type="dxa"/>
                </w:tcPr>
                <w:p w:rsidR="006E6350" w:rsidRPr="006E6350" w:rsidRDefault="006E6350" w:rsidP="006E6350">
                  <w:pPr>
                    <w:jc w:val="center"/>
                    <w:rPr>
                      <w:sz w:val="22"/>
                      <w:szCs w:val="22"/>
                    </w:rPr>
                  </w:pPr>
                  <w:r w:rsidRPr="006E6350">
                    <w:rPr>
                      <w:sz w:val="22"/>
                      <w:szCs w:val="22"/>
                    </w:rPr>
                    <w:t>FORMATORE</w:t>
                  </w:r>
                </w:p>
              </w:tc>
            </w:tr>
            <w:tr w:rsidR="006E6350" w:rsidRPr="006E6350" w:rsidTr="009D3D93">
              <w:trPr>
                <w:trHeight w:val="706"/>
              </w:trPr>
              <w:tc>
                <w:tcPr>
                  <w:tcW w:w="3519" w:type="dxa"/>
                </w:tcPr>
                <w:p w:rsidR="006E6350" w:rsidRPr="006E6350" w:rsidRDefault="006E6350" w:rsidP="006F2E02">
                  <w:pPr>
                    <w:pStyle w:val="Paragrafoelenco"/>
                    <w:numPr>
                      <w:ilvl w:val="0"/>
                      <w:numId w:val="19"/>
                    </w:numPr>
                    <w:tabs>
                      <w:tab w:val="left" w:pos="284"/>
                    </w:tabs>
                    <w:ind w:left="0" w:firstLine="0"/>
                    <w:rPr>
                      <w:sz w:val="22"/>
                      <w:szCs w:val="22"/>
                    </w:rPr>
                  </w:pPr>
                  <w:r w:rsidRPr="006E6350">
                    <w:rPr>
                      <w:i/>
                      <w:sz w:val="22"/>
                      <w:szCs w:val="22"/>
                    </w:rPr>
                    <w:t>Formazione e informazione sui rischi connessi allo svolgimento delle attività previste nel progetto.</w:t>
                  </w:r>
                </w:p>
              </w:tc>
              <w:tc>
                <w:tcPr>
                  <w:tcW w:w="3494" w:type="dxa"/>
                </w:tcPr>
                <w:p w:rsidR="006E6350" w:rsidRPr="006E6350" w:rsidRDefault="006E6350" w:rsidP="006E6350">
                  <w:pPr>
                    <w:pStyle w:val="Corpodeltesto2"/>
                    <w:tabs>
                      <w:tab w:val="left" w:pos="175"/>
                    </w:tabs>
                    <w:spacing w:after="0" w:line="240" w:lineRule="auto"/>
                    <w:ind w:left="33"/>
                    <w:jc w:val="both"/>
                    <w:rPr>
                      <w:sz w:val="22"/>
                      <w:szCs w:val="22"/>
                    </w:rPr>
                  </w:pPr>
                  <w:r w:rsidRPr="006E6350">
                    <w:rPr>
                      <w:sz w:val="22"/>
                      <w:szCs w:val="22"/>
                    </w:rPr>
                    <w:t>Informativa sui rischi connessi all’impiego dei volontari nel progetto.</w:t>
                  </w:r>
                </w:p>
              </w:tc>
              <w:tc>
                <w:tcPr>
                  <w:tcW w:w="992" w:type="dxa"/>
                </w:tcPr>
                <w:p w:rsidR="006E6350" w:rsidRPr="006E6350" w:rsidRDefault="006E6350" w:rsidP="006E6350">
                  <w:pPr>
                    <w:jc w:val="center"/>
                    <w:rPr>
                      <w:sz w:val="22"/>
                      <w:szCs w:val="22"/>
                    </w:rPr>
                  </w:pPr>
                  <w:r w:rsidRPr="006E6350">
                    <w:rPr>
                      <w:sz w:val="22"/>
                      <w:szCs w:val="22"/>
                    </w:rPr>
                    <w:t>4</w:t>
                  </w:r>
                </w:p>
              </w:tc>
              <w:tc>
                <w:tcPr>
                  <w:tcW w:w="2127" w:type="dxa"/>
                </w:tcPr>
                <w:p w:rsidR="009D3D93" w:rsidRDefault="009D3D93" w:rsidP="006E6350">
                  <w:pPr>
                    <w:jc w:val="center"/>
                    <w:rPr>
                      <w:sz w:val="22"/>
                      <w:szCs w:val="22"/>
                    </w:rPr>
                  </w:pPr>
                </w:p>
                <w:p w:rsidR="006E6350" w:rsidRPr="006E6350" w:rsidRDefault="006E6350" w:rsidP="006E6350">
                  <w:pPr>
                    <w:jc w:val="center"/>
                    <w:rPr>
                      <w:sz w:val="22"/>
                      <w:szCs w:val="22"/>
                    </w:rPr>
                  </w:pPr>
                  <w:r w:rsidRPr="006E6350">
                    <w:rPr>
                      <w:sz w:val="22"/>
                      <w:szCs w:val="22"/>
                    </w:rPr>
                    <w:t>Ferrante Marco</w:t>
                  </w:r>
                </w:p>
                <w:p w:rsidR="006E6350" w:rsidRPr="006E6350" w:rsidRDefault="006E6350" w:rsidP="006E6350">
                  <w:pPr>
                    <w:jc w:val="center"/>
                    <w:rPr>
                      <w:sz w:val="22"/>
                      <w:szCs w:val="22"/>
                    </w:rPr>
                  </w:pPr>
                </w:p>
              </w:tc>
            </w:tr>
            <w:tr w:rsidR="006E6350" w:rsidRPr="006E6350" w:rsidTr="009D3D93">
              <w:trPr>
                <w:trHeight w:val="787"/>
              </w:trPr>
              <w:tc>
                <w:tcPr>
                  <w:tcW w:w="3519" w:type="dxa"/>
                </w:tcPr>
                <w:p w:rsidR="006E6350" w:rsidRPr="006E6350" w:rsidRDefault="006E6350" w:rsidP="006F2E02">
                  <w:pPr>
                    <w:pStyle w:val="Corpodeltesto2"/>
                    <w:numPr>
                      <w:ilvl w:val="0"/>
                      <w:numId w:val="19"/>
                    </w:numPr>
                    <w:tabs>
                      <w:tab w:val="left" w:pos="284"/>
                    </w:tabs>
                    <w:spacing w:after="0" w:line="240" w:lineRule="auto"/>
                    <w:ind w:left="0" w:firstLine="0"/>
                    <w:rPr>
                      <w:i/>
                      <w:sz w:val="22"/>
                      <w:szCs w:val="22"/>
                    </w:rPr>
                  </w:pPr>
                  <w:r w:rsidRPr="006E6350">
                    <w:rPr>
                      <w:i/>
                      <w:sz w:val="22"/>
                      <w:szCs w:val="22"/>
                    </w:rPr>
                    <w:t>L’Unione Italiana dei Ciechi e degli Ipovedenti.</w:t>
                  </w:r>
                </w:p>
              </w:tc>
              <w:tc>
                <w:tcPr>
                  <w:tcW w:w="3494" w:type="dxa"/>
                </w:tcPr>
                <w:p w:rsidR="006E6350" w:rsidRPr="006E6350" w:rsidRDefault="006E6350" w:rsidP="006E6350">
                  <w:pPr>
                    <w:pStyle w:val="Corpodeltesto2"/>
                    <w:spacing w:after="0" w:line="240" w:lineRule="auto"/>
                    <w:ind w:left="-3"/>
                    <w:jc w:val="both"/>
                    <w:rPr>
                      <w:sz w:val="22"/>
                      <w:szCs w:val="22"/>
                    </w:rPr>
                  </w:pPr>
                  <w:r w:rsidRPr="006E6350">
                    <w:rPr>
                      <w:sz w:val="22"/>
                      <w:szCs w:val="22"/>
                    </w:rPr>
                    <w:t>- L'Unione Italiana dei Ciechi e degli Ipovedenti: origini, realtà attuale, rappresentatività, risultati.</w:t>
                  </w:r>
                </w:p>
              </w:tc>
              <w:tc>
                <w:tcPr>
                  <w:tcW w:w="992" w:type="dxa"/>
                </w:tcPr>
                <w:p w:rsidR="006E6350" w:rsidRPr="006E6350" w:rsidRDefault="006E6350" w:rsidP="006E6350">
                  <w:pPr>
                    <w:jc w:val="center"/>
                    <w:rPr>
                      <w:sz w:val="22"/>
                      <w:szCs w:val="22"/>
                    </w:rPr>
                  </w:pPr>
                  <w:r w:rsidRPr="006E6350">
                    <w:rPr>
                      <w:sz w:val="22"/>
                      <w:szCs w:val="22"/>
                    </w:rPr>
                    <w:t>8</w:t>
                  </w:r>
                </w:p>
              </w:tc>
              <w:tc>
                <w:tcPr>
                  <w:tcW w:w="2127" w:type="dxa"/>
                </w:tcPr>
                <w:p w:rsidR="006E6350" w:rsidRPr="006E6350" w:rsidRDefault="006E6350" w:rsidP="006E6350">
                  <w:pPr>
                    <w:jc w:val="center"/>
                    <w:rPr>
                      <w:sz w:val="22"/>
                      <w:szCs w:val="22"/>
                    </w:rPr>
                  </w:pPr>
                  <w:r w:rsidRPr="006E6350">
                    <w:rPr>
                      <w:sz w:val="22"/>
                      <w:szCs w:val="22"/>
                    </w:rPr>
                    <w:t>Paladino Orlando</w:t>
                  </w:r>
                </w:p>
                <w:p w:rsidR="006E6350" w:rsidRPr="009D3D93" w:rsidRDefault="006E6350" w:rsidP="006E6350">
                  <w:pPr>
                    <w:jc w:val="center"/>
                    <w:rPr>
                      <w:sz w:val="18"/>
                      <w:szCs w:val="18"/>
                    </w:rPr>
                  </w:pPr>
                </w:p>
                <w:p w:rsidR="006E6350" w:rsidRPr="006E6350" w:rsidRDefault="006E6350" w:rsidP="006E6350">
                  <w:pPr>
                    <w:jc w:val="center"/>
                    <w:rPr>
                      <w:sz w:val="22"/>
                      <w:szCs w:val="22"/>
                    </w:rPr>
                  </w:pPr>
                  <w:r w:rsidRPr="006E6350">
                    <w:rPr>
                      <w:sz w:val="22"/>
                      <w:szCs w:val="22"/>
                    </w:rPr>
                    <w:t>Vergine Eliana</w:t>
                  </w:r>
                </w:p>
              </w:tc>
            </w:tr>
            <w:tr w:rsidR="006E6350" w:rsidRPr="006E6350" w:rsidTr="009D3D93">
              <w:trPr>
                <w:trHeight w:val="980"/>
              </w:trPr>
              <w:tc>
                <w:tcPr>
                  <w:tcW w:w="3519" w:type="dxa"/>
                </w:tcPr>
                <w:p w:rsidR="006E6350" w:rsidRPr="006E6350" w:rsidRDefault="006E6350" w:rsidP="006F2E02">
                  <w:pPr>
                    <w:pStyle w:val="Corpodeltesto2"/>
                    <w:numPr>
                      <w:ilvl w:val="0"/>
                      <w:numId w:val="19"/>
                    </w:numPr>
                    <w:tabs>
                      <w:tab w:val="left" w:pos="284"/>
                    </w:tabs>
                    <w:spacing w:after="0" w:line="240" w:lineRule="auto"/>
                    <w:ind w:left="0" w:firstLine="0"/>
                    <w:rPr>
                      <w:i/>
                      <w:sz w:val="22"/>
                      <w:szCs w:val="22"/>
                    </w:rPr>
                  </w:pPr>
                  <w:r w:rsidRPr="006E6350">
                    <w:rPr>
                      <w:i/>
                      <w:sz w:val="22"/>
                      <w:szCs w:val="22"/>
                    </w:rPr>
                    <w:t>Funzione e attività dell’Unione Italiana Ciechi e degli Ipovedenti.</w:t>
                  </w:r>
                </w:p>
                <w:p w:rsidR="006E6350" w:rsidRPr="006E6350" w:rsidRDefault="006E6350" w:rsidP="006E6350">
                  <w:pPr>
                    <w:pStyle w:val="Corpodeltesto2"/>
                    <w:spacing w:after="0" w:line="240" w:lineRule="auto"/>
                    <w:ind w:left="720"/>
                    <w:jc w:val="both"/>
                    <w:rPr>
                      <w:i/>
                      <w:sz w:val="22"/>
                      <w:szCs w:val="22"/>
                    </w:rPr>
                  </w:pPr>
                </w:p>
              </w:tc>
              <w:tc>
                <w:tcPr>
                  <w:tcW w:w="3494" w:type="dxa"/>
                </w:tcPr>
                <w:p w:rsidR="006E6350" w:rsidRPr="006E6350" w:rsidRDefault="006E6350" w:rsidP="006F2E02">
                  <w:pPr>
                    <w:pStyle w:val="Corpodeltesto2"/>
                    <w:numPr>
                      <w:ilvl w:val="0"/>
                      <w:numId w:val="22"/>
                    </w:numPr>
                    <w:tabs>
                      <w:tab w:val="left" w:pos="175"/>
                    </w:tabs>
                    <w:spacing w:after="0" w:line="240" w:lineRule="auto"/>
                    <w:ind w:left="0" w:hanging="3"/>
                    <w:jc w:val="both"/>
                    <w:rPr>
                      <w:sz w:val="22"/>
                      <w:szCs w:val="22"/>
                    </w:rPr>
                  </w:pPr>
                  <w:r w:rsidRPr="006E6350">
                    <w:rPr>
                      <w:sz w:val="22"/>
                      <w:szCs w:val="22"/>
                    </w:rPr>
                    <w:t xml:space="preserve">Funzione e attività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tcPr>
                <w:p w:rsidR="006E6350" w:rsidRPr="006E6350" w:rsidRDefault="006E6350" w:rsidP="006E6350">
                  <w:pPr>
                    <w:jc w:val="center"/>
                    <w:rPr>
                      <w:sz w:val="22"/>
                      <w:szCs w:val="22"/>
                    </w:rPr>
                  </w:pPr>
                  <w:r w:rsidRPr="006E6350">
                    <w:rPr>
                      <w:sz w:val="22"/>
                      <w:szCs w:val="22"/>
                    </w:rPr>
                    <w:t>12</w:t>
                  </w:r>
                </w:p>
              </w:tc>
              <w:tc>
                <w:tcPr>
                  <w:tcW w:w="2127" w:type="dxa"/>
                </w:tcPr>
                <w:p w:rsidR="009D3D93" w:rsidRDefault="009D3D93" w:rsidP="006E6350">
                  <w:pPr>
                    <w:jc w:val="center"/>
                    <w:rPr>
                      <w:sz w:val="22"/>
                      <w:szCs w:val="22"/>
                    </w:rPr>
                  </w:pPr>
                </w:p>
                <w:p w:rsidR="006E6350" w:rsidRPr="006E6350" w:rsidRDefault="006E6350" w:rsidP="006E6350">
                  <w:pPr>
                    <w:jc w:val="center"/>
                    <w:rPr>
                      <w:sz w:val="22"/>
                      <w:szCs w:val="22"/>
                    </w:rPr>
                  </w:pPr>
                  <w:r w:rsidRPr="006E6350">
                    <w:rPr>
                      <w:sz w:val="22"/>
                      <w:szCs w:val="22"/>
                    </w:rPr>
                    <w:t xml:space="preserve">Bonfiglio Salvatore </w:t>
                  </w:r>
                </w:p>
                <w:p w:rsidR="006E6350" w:rsidRPr="006E6350" w:rsidRDefault="006E6350" w:rsidP="006E6350">
                  <w:pPr>
                    <w:jc w:val="center"/>
                    <w:rPr>
                      <w:sz w:val="22"/>
                      <w:szCs w:val="22"/>
                    </w:rPr>
                  </w:pPr>
                </w:p>
                <w:p w:rsidR="006E6350" w:rsidRPr="006E6350" w:rsidRDefault="006E6350" w:rsidP="006E6350">
                  <w:pPr>
                    <w:jc w:val="center"/>
                    <w:rPr>
                      <w:sz w:val="22"/>
                      <w:szCs w:val="22"/>
                    </w:rPr>
                  </w:pPr>
                  <w:r w:rsidRPr="006E6350">
                    <w:rPr>
                      <w:sz w:val="22"/>
                      <w:szCs w:val="22"/>
                    </w:rPr>
                    <w:t>Paladino Orlando</w:t>
                  </w:r>
                </w:p>
                <w:p w:rsidR="006E6350" w:rsidRPr="006E6350" w:rsidRDefault="006E6350" w:rsidP="006E6350">
                  <w:pPr>
                    <w:jc w:val="center"/>
                    <w:rPr>
                      <w:sz w:val="22"/>
                      <w:szCs w:val="22"/>
                    </w:rPr>
                  </w:pPr>
                </w:p>
                <w:p w:rsidR="006E6350" w:rsidRPr="006E6350" w:rsidRDefault="006E6350" w:rsidP="006E6350">
                  <w:pPr>
                    <w:jc w:val="center"/>
                    <w:rPr>
                      <w:sz w:val="22"/>
                      <w:szCs w:val="22"/>
                    </w:rPr>
                  </w:pPr>
                  <w:r w:rsidRPr="006E6350">
                    <w:rPr>
                      <w:sz w:val="22"/>
                      <w:szCs w:val="22"/>
                    </w:rPr>
                    <w:t>Vergine Eliana</w:t>
                  </w:r>
                </w:p>
              </w:tc>
            </w:tr>
            <w:tr w:rsidR="006E6350" w:rsidRPr="006E6350" w:rsidTr="009D3D93">
              <w:tc>
                <w:tcPr>
                  <w:tcW w:w="3519" w:type="dxa"/>
                </w:tcPr>
                <w:p w:rsidR="006E6350" w:rsidRPr="006E6350" w:rsidRDefault="006E6350" w:rsidP="006F2E02">
                  <w:pPr>
                    <w:pStyle w:val="Corpodeltesto2"/>
                    <w:numPr>
                      <w:ilvl w:val="0"/>
                      <w:numId w:val="19"/>
                    </w:numPr>
                    <w:tabs>
                      <w:tab w:val="left" w:pos="284"/>
                    </w:tabs>
                    <w:spacing w:after="0" w:line="240" w:lineRule="auto"/>
                    <w:ind w:left="0" w:firstLine="0"/>
                    <w:rPr>
                      <w:i/>
                      <w:sz w:val="22"/>
                      <w:szCs w:val="22"/>
                    </w:rPr>
                  </w:pPr>
                  <w:r w:rsidRPr="006E6350">
                    <w:rPr>
                      <w:i/>
                      <w:sz w:val="22"/>
                      <w:szCs w:val="22"/>
                    </w:rPr>
                    <w:t xml:space="preserve"> Istituzioni collegate </w:t>
                  </w: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tc>
              <w:tc>
                <w:tcPr>
                  <w:tcW w:w="3494" w:type="dxa"/>
                </w:tcPr>
                <w:p w:rsidR="006E6350" w:rsidRPr="006E6350" w:rsidRDefault="006E6350" w:rsidP="006E6350">
                  <w:pPr>
                    <w:pStyle w:val="Corpodeltesto2"/>
                    <w:spacing w:after="0" w:line="240" w:lineRule="auto"/>
                    <w:ind w:left="720" w:hanging="544"/>
                    <w:jc w:val="both"/>
                    <w:rPr>
                      <w:sz w:val="22"/>
                      <w:szCs w:val="22"/>
                    </w:rPr>
                  </w:pPr>
                  <w:r w:rsidRPr="006E6350">
                    <w:rPr>
                      <w:sz w:val="22"/>
                      <w:szCs w:val="22"/>
                    </w:rPr>
                    <w:t>Istituzioni collegate:</w:t>
                  </w:r>
                </w:p>
                <w:p w:rsidR="006E6350" w:rsidRPr="006E6350" w:rsidRDefault="006E6350" w:rsidP="006F2E02">
                  <w:pPr>
                    <w:pStyle w:val="Corpodeltesto2"/>
                    <w:numPr>
                      <w:ilvl w:val="0"/>
                      <w:numId w:val="18"/>
                    </w:numPr>
                    <w:tabs>
                      <w:tab w:val="clear" w:pos="720"/>
                      <w:tab w:val="num" w:pos="175"/>
                    </w:tabs>
                    <w:spacing w:after="0" w:line="240" w:lineRule="auto"/>
                    <w:ind w:left="33" w:firstLine="0"/>
                    <w:jc w:val="both"/>
                    <w:rPr>
                      <w:sz w:val="22"/>
                      <w:szCs w:val="22"/>
                    </w:rPr>
                  </w:pPr>
                  <w:r w:rsidRPr="006E6350">
                    <w:rPr>
                      <w:sz w:val="22"/>
                      <w:szCs w:val="22"/>
                    </w:rPr>
                    <w:t>La Federazione Nazionale delle Istituzioni Pro – ciechi;</w:t>
                  </w:r>
                </w:p>
                <w:p w:rsidR="006E6350" w:rsidRPr="006E6350" w:rsidRDefault="006E6350" w:rsidP="006F2E02">
                  <w:pPr>
                    <w:pStyle w:val="Corpodeltesto2"/>
                    <w:numPr>
                      <w:ilvl w:val="0"/>
                      <w:numId w:val="18"/>
                    </w:numPr>
                    <w:tabs>
                      <w:tab w:val="clear" w:pos="720"/>
                      <w:tab w:val="num" w:pos="175"/>
                    </w:tabs>
                    <w:spacing w:after="0" w:line="240" w:lineRule="auto"/>
                    <w:ind w:left="33" w:firstLine="0"/>
                    <w:jc w:val="both"/>
                    <w:rPr>
                      <w:sz w:val="22"/>
                      <w:szCs w:val="22"/>
                    </w:rPr>
                  </w:pPr>
                  <w:r w:rsidRPr="006E6350">
                    <w:rPr>
                      <w:sz w:val="22"/>
                      <w:szCs w:val="22"/>
                    </w:rPr>
                    <w:t>La Biblioteca Italiana per i Ciechi “Regina Margherita”;</w:t>
                  </w:r>
                </w:p>
                <w:p w:rsidR="006E6350" w:rsidRPr="006E6350" w:rsidRDefault="006E6350" w:rsidP="006F2E02">
                  <w:pPr>
                    <w:pStyle w:val="Corpodeltesto2"/>
                    <w:numPr>
                      <w:ilvl w:val="0"/>
                      <w:numId w:val="18"/>
                    </w:numPr>
                    <w:tabs>
                      <w:tab w:val="clear" w:pos="720"/>
                      <w:tab w:val="num" w:pos="175"/>
                    </w:tabs>
                    <w:spacing w:after="0" w:line="240" w:lineRule="auto"/>
                    <w:ind w:left="33" w:firstLine="0"/>
                    <w:jc w:val="both"/>
                    <w:rPr>
                      <w:sz w:val="22"/>
                      <w:szCs w:val="22"/>
                    </w:rPr>
                  </w:pPr>
                  <w:r w:rsidRPr="006E6350">
                    <w:rPr>
                      <w:sz w:val="22"/>
                      <w:szCs w:val="22"/>
                    </w:rPr>
                    <w:t>L’I.Ri.Fo.R (Istituto per la Ricerca, la Formazione e la Riabilitazione);</w:t>
                  </w:r>
                </w:p>
                <w:p w:rsidR="006E6350" w:rsidRPr="006E6350" w:rsidRDefault="006E6350" w:rsidP="006F2E02">
                  <w:pPr>
                    <w:pStyle w:val="Corpodeltesto2"/>
                    <w:numPr>
                      <w:ilvl w:val="0"/>
                      <w:numId w:val="18"/>
                    </w:numPr>
                    <w:tabs>
                      <w:tab w:val="clear" w:pos="720"/>
                      <w:tab w:val="num" w:pos="175"/>
                    </w:tabs>
                    <w:spacing w:after="0" w:line="240" w:lineRule="auto"/>
                    <w:ind w:left="33" w:firstLine="0"/>
                    <w:jc w:val="both"/>
                    <w:rPr>
                      <w:sz w:val="22"/>
                      <w:szCs w:val="22"/>
                    </w:rPr>
                  </w:pPr>
                  <w:r w:rsidRPr="006E6350">
                    <w:rPr>
                      <w:sz w:val="22"/>
                      <w:szCs w:val="22"/>
                    </w:rPr>
                    <w:t>L’U.N.I.Vo.C. (Unione Nazionale Italiana Volontari Pro –  Ciechi);</w:t>
                  </w:r>
                </w:p>
                <w:p w:rsidR="006E6350" w:rsidRPr="006E6350" w:rsidRDefault="006E6350" w:rsidP="006F2E02">
                  <w:pPr>
                    <w:pStyle w:val="Corpodeltesto2"/>
                    <w:numPr>
                      <w:ilvl w:val="0"/>
                      <w:numId w:val="18"/>
                    </w:numPr>
                    <w:tabs>
                      <w:tab w:val="clear" w:pos="720"/>
                      <w:tab w:val="num" w:pos="175"/>
                    </w:tabs>
                    <w:spacing w:after="0" w:line="240" w:lineRule="auto"/>
                    <w:ind w:left="33" w:firstLine="0"/>
                    <w:jc w:val="both"/>
                    <w:rPr>
                      <w:sz w:val="22"/>
                      <w:szCs w:val="22"/>
                    </w:rPr>
                  </w:pPr>
                  <w:r w:rsidRPr="006E6350">
                    <w:rPr>
                      <w:sz w:val="22"/>
                      <w:szCs w:val="22"/>
                    </w:rPr>
                    <w:t>L’I.A.P.B. (Agenzia Internazionale per la Prevenzione della cecità, sezione italiana);</w:t>
                  </w:r>
                </w:p>
                <w:p w:rsidR="006E6350" w:rsidRPr="006E6350" w:rsidRDefault="006E6350" w:rsidP="006F2E02">
                  <w:pPr>
                    <w:pStyle w:val="Corpodeltesto2"/>
                    <w:numPr>
                      <w:ilvl w:val="0"/>
                      <w:numId w:val="18"/>
                    </w:numPr>
                    <w:tabs>
                      <w:tab w:val="clear" w:pos="720"/>
                      <w:tab w:val="num" w:pos="175"/>
                    </w:tabs>
                    <w:spacing w:after="0" w:line="240" w:lineRule="auto"/>
                    <w:ind w:left="33" w:firstLine="0"/>
                    <w:jc w:val="both"/>
                    <w:rPr>
                      <w:sz w:val="22"/>
                      <w:szCs w:val="22"/>
                    </w:rPr>
                  </w:pPr>
                  <w:r w:rsidRPr="006E6350">
                    <w:rPr>
                      <w:sz w:val="22"/>
                      <w:szCs w:val="22"/>
                    </w:rPr>
                    <w:t xml:space="preserve">Il Centro Studi e Riabilitazione “Giuseppe </w:t>
                  </w:r>
                  <w:proofErr w:type="spellStart"/>
                  <w:r w:rsidRPr="006E6350">
                    <w:rPr>
                      <w:sz w:val="22"/>
                      <w:szCs w:val="22"/>
                    </w:rPr>
                    <w:t>Fucà</w:t>
                  </w:r>
                  <w:proofErr w:type="spellEnd"/>
                  <w:r w:rsidRPr="006E6350">
                    <w:rPr>
                      <w:sz w:val="22"/>
                      <w:szCs w:val="22"/>
                    </w:rPr>
                    <w:t>”.</w:t>
                  </w:r>
                </w:p>
              </w:tc>
              <w:tc>
                <w:tcPr>
                  <w:tcW w:w="992" w:type="dxa"/>
                </w:tcPr>
                <w:p w:rsidR="006E6350" w:rsidRPr="006E6350" w:rsidRDefault="006E6350" w:rsidP="006E6350">
                  <w:pPr>
                    <w:jc w:val="center"/>
                    <w:rPr>
                      <w:sz w:val="22"/>
                      <w:szCs w:val="22"/>
                    </w:rPr>
                  </w:pPr>
                </w:p>
                <w:p w:rsidR="006E6350" w:rsidRPr="006E6350" w:rsidRDefault="006E6350" w:rsidP="006E6350">
                  <w:pPr>
                    <w:jc w:val="center"/>
                    <w:rPr>
                      <w:sz w:val="22"/>
                      <w:szCs w:val="22"/>
                    </w:rPr>
                  </w:pPr>
                  <w:r w:rsidRPr="006E6350">
                    <w:rPr>
                      <w:sz w:val="22"/>
                      <w:szCs w:val="22"/>
                    </w:rPr>
                    <w:t>8</w:t>
                  </w:r>
                </w:p>
                <w:p w:rsidR="006E6350" w:rsidRPr="006E6350" w:rsidRDefault="006E6350" w:rsidP="006E6350">
                  <w:pPr>
                    <w:jc w:val="center"/>
                    <w:rPr>
                      <w:sz w:val="22"/>
                      <w:szCs w:val="22"/>
                    </w:rPr>
                  </w:pPr>
                </w:p>
                <w:p w:rsidR="006E6350" w:rsidRPr="006E6350" w:rsidRDefault="006E6350" w:rsidP="006E6350">
                  <w:pPr>
                    <w:jc w:val="center"/>
                    <w:rPr>
                      <w:sz w:val="22"/>
                      <w:szCs w:val="22"/>
                    </w:rPr>
                  </w:pPr>
                </w:p>
                <w:p w:rsidR="006E6350" w:rsidRPr="006E6350" w:rsidRDefault="006E6350" w:rsidP="006E6350">
                  <w:pPr>
                    <w:jc w:val="center"/>
                    <w:rPr>
                      <w:sz w:val="22"/>
                      <w:szCs w:val="22"/>
                    </w:rPr>
                  </w:pPr>
                </w:p>
                <w:p w:rsidR="006E6350" w:rsidRPr="006E6350" w:rsidRDefault="006E6350" w:rsidP="006E6350">
                  <w:pPr>
                    <w:jc w:val="center"/>
                    <w:rPr>
                      <w:sz w:val="22"/>
                      <w:szCs w:val="22"/>
                    </w:rPr>
                  </w:pPr>
                </w:p>
                <w:p w:rsidR="006E6350" w:rsidRPr="006E6350" w:rsidRDefault="006E6350" w:rsidP="006E6350">
                  <w:pPr>
                    <w:jc w:val="center"/>
                    <w:rPr>
                      <w:sz w:val="22"/>
                      <w:szCs w:val="22"/>
                    </w:rPr>
                  </w:pPr>
                </w:p>
                <w:p w:rsidR="006E6350" w:rsidRPr="006E6350" w:rsidRDefault="006E6350" w:rsidP="006E6350">
                  <w:pPr>
                    <w:jc w:val="center"/>
                    <w:rPr>
                      <w:sz w:val="22"/>
                      <w:szCs w:val="22"/>
                    </w:rPr>
                  </w:pPr>
                </w:p>
                <w:p w:rsidR="006E6350" w:rsidRPr="006E6350" w:rsidRDefault="006E6350" w:rsidP="006E6350">
                  <w:pPr>
                    <w:jc w:val="center"/>
                    <w:rPr>
                      <w:sz w:val="22"/>
                      <w:szCs w:val="22"/>
                    </w:rPr>
                  </w:pPr>
                </w:p>
                <w:p w:rsidR="006E6350" w:rsidRPr="006E6350" w:rsidRDefault="006E6350" w:rsidP="006E6350">
                  <w:pPr>
                    <w:jc w:val="center"/>
                    <w:rPr>
                      <w:sz w:val="22"/>
                      <w:szCs w:val="22"/>
                    </w:rPr>
                  </w:pPr>
                </w:p>
                <w:p w:rsidR="006E6350" w:rsidRPr="006E6350" w:rsidRDefault="006E6350" w:rsidP="006E6350">
                  <w:pPr>
                    <w:jc w:val="center"/>
                    <w:rPr>
                      <w:sz w:val="22"/>
                      <w:szCs w:val="22"/>
                    </w:rPr>
                  </w:pPr>
                </w:p>
                <w:p w:rsidR="006E6350" w:rsidRPr="006E6350" w:rsidRDefault="006E6350" w:rsidP="006E6350">
                  <w:pPr>
                    <w:jc w:val="center"/>
                    <w:rPr>
                      <w:sz w:val="22"/>
                      <w:szCs w:val="22"/>
                    </w:rPr>
                  </w:pPr>
                </w:p>
              </w:tc>
              <w:tc>
                <w:tcPr>
                  <w:tcW w:w="2127" w:type="dxa"/>
                </w:tcPr>
                <w:p w:rsidR="006E6350" w:rsidRPr="006E6350" w:rsidRDefault="006E6350" w:rsidP="006E6350">
                  <w:pPr>
                    <w:jc w:val="center"/>
                    <w:rPr>
                      <w:sz w:val="22"/>
                      <w:szCs w:val="22"/>
                    </w:rPr>
                  </w:pPr>
                </w:p>
                <w:p w:rsidR="006E6350" w:rsidRPr="006E6350" w:rsidRDefault="006E6350" w:rsidP="006E6350">
                  <w:pPr>
                    <w:jc w:val="center"/>
                    <w:rPr>
                      <w:sz w:val="22"/>
                      <w:szCs w:val="22"/>
                    </w:rPr>
                  </w:pPr>
                  <w:r w:rsidRPr="006E6350">
                    <w:rPr>
                      <w:sz w:val="22"/>
                      <w:szCs w:val="22"/>
                    </w:rPr>
                    <w:t>Bonfiglio Salvatore</w:t>
                  </w:r>
                </w:p>
                <w:p w:rsidR="006E6350" w:rsidRPr="006E6350" w:rsidRDefault="006E6350" w:rsidP="006E6350">
                  <w:pPr>
                    <w:jc w:val="center"/>
                    <w:rPr>
                      <w:sz w:val="22"/>
                      <w:szCs w:val="22"/>
                    </w:rPr>
                  </w:pPr>
                </w:p>
                <w:p w:rsidR="006E6350" w:rsidRPr="006E6350" w:rsidRDefault="006E6350" w:rsidP="006E6350">
                  <w:pPr>
                    <w:jc w:val="center"/>
                    <w:rPr>
                      <w:sz w:val="22"/>
                      <w:szCs w:val="22"/>
                    </w:rPr>
                  </w:pPr>
                  <w:r w:rsidRPr="006E6350">
                    <w:rPr>
                      <w:sz w:val="22"/>
                      <w:szCs w:val="22"/>
                    </w:rPr>
                    <w:t>Paladino Orlando</w:t>
                  </w:r>
                </w:p>
                <w:p w:rsidR="006E6350" w:rsidRPr="006E6350" w:rsidRDefault="006E6350" w:rsidP="006E6350">
                  <w:pPr>
                    <w:jc w:val="center"/>
                    <w:rPr>
                      <w:sz w:val="22"/>
                      <w:szCs w:val="22"/>
                    </w:rPr>
                  </w:pPr>
                </w:p>
                <w:p w:rsidR="006E6350" w:rsidRPr="006E6350" w:rsidRDefault="006E6350" w:rsidP="006E6350">
                  <w:pPr>
                    <w:jc w:val="center"/>
                    <w:rPr>
                      <w:sz w:val="22"/>
                      <w:szCs w:val="22"/>
                    </w:rPr>
                  </w:pPr>
                </w:p>
              </w:tc>
            </w:tr>
            <w:tr w:rsidR="006E6350" w:rsidRPr="006E6350" w:rsidTr="009D3D93">
              <w:tc>
                <w:tcPr>
                  <w:tcW w:w="3519" w:type="dxa"/>
                </w:tcPr>
                <w:p w:rsidR="006E6350" w:rsidRPr="006E6350" w:rsidRDefault="006E6350" w:rsidP="006F2E02">
                  <w:pPr>
                    <w:pStyle w:val="Corpodeltesto2"/>
                    <w:numPr>
                      <w:ilvl w:val="0"/>
                      <w:numId w:val="19"/>
                    </w:numPr>
                    <w:tabs>
                      <w:tab w:val="left" w:pos="284"/>
                    </w:tabs>
                    <w:spacing w:after="0" w:line="240" w:lineRule="auto"/>
                    <w:ind w:left="0" w:firstLine="0"/>
                    <w:rPr>
                      <w:i/>
                      <w:sz w:val="22"/>
                      <w:szCs w:val="22"/>
                    </w:rPr>
                  </w:pPr>
                  <w:r w:rsidRPr="006E6350">
                    <w:rPr>
                      <w:i/>
                      <w:sz w:val="22"/>
                      <w:szCs w:val="22"/>
                    </w:rPr>
                    <w:t>Cenni sulla legislazione del settore.</w:t>
                  </w:r>
                </w:p>
                <w:p w:rsidR="006E6350" w:rsidRPr="006E6350" w:rsidRDefault="006E6350" w:rsidP="006E6350">
                  <w:pPr>
                    <w:pStyle w:val="Corpodeltesto2"/>
                    <w:tabs>
                      <w:tab w:val="left" w:pos="284"/>
                    </w:tabs>
                    <w:spacing w:after="0" w:line="240" w:lineRule="auto"/>
                    <w:rPr>
                      <w:i/>
                      <w:sz w:val="22"/>
                      <w:szCs w:val="22"/>
                    </w:rPr>
                  </w:pPr>
                </w:p>
              </w:tc>
              <w:tc>
                <w:tcPr>
                  <w:tcW w:w="3494" w:type="dxa"/>
                </w:tcPr>
                <w:p w:rsidR="006E6350" w:rsidRPr="006E6350" w:rsidRDefault="006E6350" w:rsidP="006F2E02">
                  <w:pPr>
                    <w:pStyle w:val="Corpodeltesto2"/>
                    <w:numPr>
                      <w:ilvl w:val="0"/>
                      <w:numId w:val="18"/>
                    </w:numPr>
                    <w:tabs>
                      <w:tab w:val="clear" w:pos="720"/>
                      <w:tab w:val="num" w:pos="33"/>
                      <w:tab w:val="left" w:pos="175"/>
                    </w:tabs>
                    <w:spacing w:after="0" w:line="240" w:lineRule="auto"/>
                    <w:ind w:left="0" w:firstLine="33"/>
                    <w:jc w:val="both"/>
                    <w:rPr>
                      <w:sz w:val="22"/>
                      <w:szCs w:val="22"/>
                    </w:rPr>
                  </w:pPr>
                  <w:r w:rsidRPr="006E6350">
                    <w:rPr>
                      <w:sz w:val="22"/>
                      <w:szCs w:val="22"/>
                    </w:rPr>
                    <w:t>Tematiche concernenti la minorazione visiva e cenni sulla legislazione di settore riguardanti il lavoro, l’istruzione, la pensionistica, la mobilità e le pari opportunità.</w:t>
                  </w:r>
                </w:p>
              </w:tc>
              <w:tc>
                <w:tcPr>
                  <w:tcW w:w="992" w:type="dxa"/>
                </w:tcPr>
                <w:p w:rsidR="006E6350" w:rsidRPr="006E6350" w:rsidRDefault="006E6350" w:rsidP="006E6350">
                  <w:pPr>
                    <w:jc w:val="center"/>
                    <w:rPr>
                      <w:sz w:val="22"/>
                      <w:szCs w:val="22"/>
                    </w:rPr>
                  </w:pPr>
                  <w:r w:rsidRPr="006E6350">
                    <w:rPr>
                      <w:sz w:val="22"/>
                      <w:szCs w:val="22"/>
                    </w:rPr>
                    <w:t>8</w:t>
                  </w:r>
                </w:p>
              </w:tc>
              <w:tc>
                <w:tcPr>
                  <w:tcW w:w="2127" w:type="dxa"/>
                </w:tcPr>
                <w:p w:rsidR="006E6350" w:rsidRPr="006E6350" w:rsidRDefault="006E6350" w:rsidP="006E6350">
                  <w:pPr>
                    <w:jc w:val="center"/>
                    <w:rPr>
                      <w:sz w:val="22"/>
                      <w:szCs w:val="22"/>
                    </w:rPr>
                  </w:pPr>
                  <w:r w:rsidRPr="006E6350">
                    <w:rPr>
                      <w:sz w:val="22"/>
                      <w:szCs w:val="22"/>
                    </w:rPr>
                    <w:t>Colombo Paolo</w:t>
                  </w:r>
                </w:p>
                <w:p w:rsidR="006E6350" w:rsidRPr="006E6350" w:rsidRDefault="006E6350" w:rsidP="006E6350">
                  <w:pPr>
                    <w:jc w:val="center"/>
                    <w:rPr>
                      <w:sz w:val="22"/>
                      <w:szCs w:val="22"/>
                    </w:rPr>
                  </w:pPr>
                </w:p>
                <w:p w:rsidR="006E6350" w:rsidRPr="006E6350" w:rsidRDefault="006E6350" w:rsidP="006E6350">
                  <w:pPr>
                    <w:jc w:val="center"/>
                    <w:rPr>
                      <w:sz w:val="22"/>
                      <w:szCs w:val="22"/>
                    </w:rPr>
                  </w:pPr>
                  <w:r w:rsidRPr="006E6350">
                    <w:rPr>
                      <w:sz w:val="22"/>
                      <w:szCs w:val="22"/>
                    </w:rPr>
                    <w:t>Paladino Orlando</w:t>
                  </w:r>
                </w:p>
              </w:tc>
            </w:tr>
          </w:tbl>
          <w:p w:rsidR="006E6350" w:rsidRPr="006E6350" w:rsidRDefault="006E6350" w:rsidP="006E6350"/>
          <w:tbl>
            <w:tblPr>
              <w:tblStyle w:val="Grigliatabella"/>
              <w:tblW w:w="10031" w:type="dxa"/>
              <w:tblLayout w:type="fixed"/>
              <w:tblLook w:val="04A0" w:firstRow="1" w:lastRow="0" w:firstColumn="1" w:lastColumn="0" w:noHBand="0" w:noVBand="1"/>
            </w:tblPr>
            <w:tblGrid>
              <w:gridCol w:w="3510"/>
              <w:gridCol w:w="3544"/>
              <w:gridCol w:w="1276"/>
              <w:gridCol w:w="1701"/>
            </w:tblGrid>
            <w:tr w:rsidR="006E6350" w:rsidRPr="006E6350" w:rsidTr="006E6350">
              <w:tc>
                <w:tcPr>
                  <w:tcW w:w="10031" w:type="dxa"/>
                  <w:gridSpan w:val="4"/>
                </w:tcPr>
                <w:p w:rsidR="006E6350" w:rsidRPr="006E6350" w:rsidRDefault="006E6350" w:rsidP="006E6350">
                  <w:pPr>
                    <w:jc w:val="center"/>
                    <w:rPr>
                      <w:sz w:val="22"/>
                      <w:szCs w:val="22"/>
                    </w:rPr>
                  </w:pPr>
                  <w:r w:rsidRPr="006E6350">
                    <w:rPr>
                      <w:b/>
                      <w:sz w:val="22"/>
                      <w:szCs w:val="22"/>
                    </w:rPr>
                    <w:t>AREA TECNICA</w:t>
                  </w:r>
                </w:p>
              </w:tc>
            </w:tr>
            <w:tr w:rsidR="006E6350" w:rsidRPr="006E6350" w:rsidTr="006E6350">
              <w:tc>
                <w:tcPr>
                  <w:tcW w:w="3510" w:type="dxa"/>
                </w:tcPr>
                <w:p w:rsidR="006E6350" w:rsidRPr="006E6350" w:rsidRDefault="006E6350" w:rsidP="006E6350">
                  <w:pPr>
                    <w:jc w:val="center"/>
                    <w:rPr>
                      <w:sz w:val="22"/>
                      <w:szCs w:val="22"/>
                    </w:rPr>
                  </w:pPr>
                  <w:r w:rsidRPr="006E6350">
                    <w:rPr>
                      <w:sz w:val="22"/>
                      <w:szCs w:val="22"/>
                    </w:rPr>
                    <w:t>ARGOMENTO</w:t>
                  </w:r>
                </w:p>
              </w:tc>
              <w:tc>
                <w:tcPr>
                  <w:tcW w:w="3544" w:type="dxa"/>
                </w:tcPr>
                <w:p w:rsidR="006E6350" w:rsidRPr="006E6350" w:rsidRDefault="006E6350" w:rsidP="006E6350">
                  <w:pPr>
                    <w:jc w:val="center"/>
                    <w:rPr>
                      <w:sz w:val="22"/>
                      <w:szCs w:val="22"/>
                    </w:rPr>
                  </w:pPr>
                  <w:r w:rsidRPr="006E6350">
                    <w:rPr>
                      <w:sz w:val="22"/>
                      <w:szCs w:val="22"/>
                    </w:rPr>
                    <w:t>MODULI</w:t>
                  </w:r>
                </w:p>
              </w:tc>
              <w:tc>
                <w:tcPr>
                  <w:tcW w:w="1276" w:type="dxa"/>
                </w:tcPr>
                <w:p w:rsidR="006E6350" w:rsidRPr="006E6350" w:rsidRDefault="006E6350" w:rsidP="006E6350">
                  <w:pPr>
                    <w:jc w:val="center"/>
                    <w:rPr>
                      <w:sz w:val="22"/>
                      <w:szCs w:val="22"/>
                    </w:rPr>
                  </w:pPr>
                  <w:r w:rsidRPr="006E6350">
                    <w:rPr>
                      <w:sz w:val="22"/>
                      <w:szCs w:val="22"/>
                    </w:rPr>
                    <w:t>DURATA in ore</w:t>
                  </w:r>
                </w:p>
              </w:tc>
              <w:tc>
                <w:tcPr>
                  <w:tcW w:w="1701" w:type="dxa"/>
                </w:tcPr>
                <w:p w:rsidR="006E6350" w:rsidRPr="006E6350" w:rsidRDefault="006E6350" w:rsidP="006E6350">
                  <w:pPr>
                    <w:jc w:val="center"/>
                    <w:rPr>
                      <w:sz w:val="22"/>
                      <w:szCs w:val="22"/>
                    </w:rPr>
                  </w:pPr>
                  <w:r w:rsidRPr="006E6350">
                    <w:rPr>
                      <w:sz w:val="22"/>
                      <w:szCs w:val="22"/>
                    </w:rPr>
                    <w:t>FORMATORE</w:t>
                  </w:r>
                </w:p>
              </w:tc>
            </w:tr>
            <w:tr w:rsidR="006E6350" w:rsidRPr="006E6350" w:rsidTr="006E6350">
              <w:trPr>
                <w:trHeight w:val="284"/>
              </w:trPr>
              <w:tc>
                <w:tcPr>
                  <w:tcW w:w="3510" w:type="dxa"/>
                </w:tcPr>
                <w:p w:rsidR="006E6350" w:rsidRPr="006E6350" w:rsidRDefault="006E6350" w:rsidP="006F2E02">
                  <w:pPr>
                    <w:pStyle w:val="Paragrafoelenco"/>
                    <w:numPr>
                      <w:ilvl w:val="0"/>
                      <w:numId w:val="20"/>
                    </w:numPr>
                    <w:tabs>
                      <w:tab w:val="left" w:pos="284"/>
                    </w:tabs>
                    <w:ind w:left="0" w:firstLine="0"/>
                    <w:rPr>
                      <w:sz w:val="22"/>
                      <w:szCs w:val="22"/>
                    </w:rPr>
                  </w:pPr>
                  <w:r w:rsidRPr="006E6350">
                    <w:rPr>
                      <w:i/>
                      <w:sz w:val="22"/>
                      <w:szCs w:val="22"/>
                    </w:rPr>
                    <w:t>Gli ausili per i non vedenti e gli ipovedenti.</w:t>
                  </w:r>
                </w:p>
              </w:tc>
              <w:tc>
                <w:tcPr>
                  <w:tcW w:w="3544" w:type="dxa"/>
                </w:tcPr>
                <w:p w:rsidR="006E6350" w:rsidRPr="006E6350" w:rsidRDefault="006E6350" w:rsidP="006E6350">
                  <w:pPr>
                    <w:pStyle w:val="Corpodeltesto2"/>
                    <w:spacing w:after="0" w:line="240" w:lineRule="auto"/>
                    <w:jc w:val="both"/>
                    <w:rPr>
                      <w:sz w:val="22"/>
                      <w:szCs w:val="22"/>
                    </w:rPr>
                  </w:pPr>
                  <w:r w:rsidRPr="006E6350">
                    <w:rPr>
                      <w:sz w:val="22"/>
                      <w:szCs w:val="22"/>
                    </w:rPr>
                    <w:t xml:space="preserve">- I principali ausili </w:t>
                  </w:r>
                  <w:proofErr w:type="spellStart"/>
                  <w:r w:rsidRPr="006E6350">
                    <w:rPr>
                      <w:sz w:val="22"/>
                      <w:szCs w:val="22"/>
                    </w:rPr>
                    <w:t>tiflotecnici</w:t>
                  </w:r>
                  <w:proofErr w:type="spellEnd"/>
                  <w:r w:rsidRPr="006E6350">
                    <w:rPr>
                      <w:sz w:val="22"/>
                      <w:szCs w:val="22"/>
                    </w:rPr>
                    <w:t xml:space="preserve"> e </w:t>
                  </w:r>
                  <w:proofErr w:type="spellStart"/>
                  <w:r w:rsidRPr="006E6350">
                    <w:rPr>
                      <w:sz w:val="22"/>
                      <w:szCs w:val="22"/>
                    </w:rPr>
                    <w:t>tiflodidattici</w:t>
                  </w:r>
                  <w:proofErr w:type="spellEnd"/>
                  <w:r w:rsidRPr="006E6350">
                    <w:rPr>
                      <w:sz w:val="22"/>
                      <w:szCs w:val="22"/>
                    </w:rPr>
                    <w:t>;</w:t>
                  </w:r>
                </w:p>
                <w:p w:rsidR="006E6350" w:rsidRPr="006E6350" w:rsidRDefault="006E6350" w:rsidP="006E6350">
                  <w:pPr>
                    <w:pStyle w:val="Corpodeltesto2"/>
                    <w:spacing w:after="0" w:line="240" w:lineRule="auto"/>
                    <w:rPr>
                      <w:sz w:val="22"/>
                      <w:szCs w:val="22"/>
                    </w:rPr>
                  </w:pPr>
                  <w:r w:rsidRPr="006E6350">
                    <w:rPr>
                      <w:sz w:val="22"/>
                      <w:szCs w:val="22"/>
                    </w:rPr>
                    <w:t>- Organizzazione e ruolo del Centro Nazionale del Libro Parlato.</w:t>
                  </w:r>
                </w:p>
              </w:tc>
              <w:tc>
                <w:tcPr>
                  <w:tcW w:w="1276" w:type="dxa"/>
                </w:tcPr>
                <w:p w:rsidR="006E6350" w:rsidRPr="006E6350" w:rsidRDefault="006E6350" w:rsidP="006E6350">
                  <w:pPr>
                    <w:jc w:val="center"/>
                    <w:rPr>
                      <w:sz w:val="22"/>
                      <w:szCs w:val="22"/>
                    </w:rPr>
                  </w:pPr>
                  <w:r w:rsidRPr="006E6350">
                    <w:rPr>
                      <w:sz w:val="22"/>
                      <w:szCs w:val="22"/>
                    </w:rPr>
                    <w:t>8</w:t>
                  </w:r>
                </w:p>
              </w:tc>
              <w:tc>
                <w:tcPr>
                  <w:tcW w:w="1701" w:type="dxa"/>
                </w:tcPr>
                <w:p w:rsidR="006E6350" w:rsidRPr="006E6350" w:rsidRDefault="006E6350" w:rsidP="006E6350">
                  <w:pPr>
                    <w:jc w:val="center"/>
                    <w:rPr>
                      <w:sz w:val="22"/>
                      <w:szCs w:val="22"/>
                    </w:rPr>
                  </w:pPr>
                </w:p>
                <w:p w:rsidR="006E6350" w:rsidRPr="006E6350" w:rsidRDefault="006E6350" w:rsidP="006E6350">
                  <w:pPr>
                    <w:jc w:val="center"/>
                    <w:rPr>
                      <w:sz w:val="22"/>
                      <w:szCs w:val="22"/>
                    </w:rPr>
                  </w:pPr>
                  <w:r w:rsidRPr="006E6350">
                    <w:rPr>
                      <w:sz w:val="22"/>
                      <w:szCs w:val="22"/>
                    </w:rPr>
                    <w:t>La Francesca Vincenzo</w:t>
                  </w:r>
                </w:p>
              </w:tc>
            </w:tr>
            <w:tr w:rsidR="006E6350" w:rsidRPr="006E6350" w:rsidTr="006E6350">
              <w:tc>
                <w:tcPr>
                  <w:tcW w:w="3510" w:type="dxa"/>
                </w:tcPr>
                <w:p w:rsidR="006E6350" w:rsidRPr="006E6350" w:rsidRDefault="006E6350" w:rsidP="006E6350">
                  <w:pPr>
                    <w:pStyle w:val="Corpodeltesto2"/>
                    <w:tabs>
                      <w:tab w:val="left" w:pos="284"/>
                    </w:tabs>
                    <w:spacing w:after="0" w:line="240" w:lineRule="auto"/>
                    <w:rPr>
                      <w:i/>
                      <w:sz w:val="22"/>
                      <w:szCs w:val="22"/>
                    </w:rPr>
                  </w:pPr>
                  <w:r w:rsidRPr="006E6350">
                    <w:rPr>
                      <w:i/>
                      <w:sz w:val="22"/>
                      <w:szCs w:val="22"/>
                    </w:rPr>
                    <w:t xml:space="preserve">2) Supporto alla programmazione ed alla progettazione di interventi </w:t>
                  </w:r>
                  <w:r w:rsidRPr="006E6350">
                    <w:rPr>
                      <w:i/>
                      <w:sz w:val="22"/>
                      <w:szCs w:val="22"/>
                    </w:rPr>
                    <w:lastRenderedPageBreak/>
                    <w:t>formativi, di aggiornamento, di ricerca e di orientamento.</w:t>
                  </w:r>
                </w:p>
              </w:tc>
              <w:tc>
                <w:tcPr>
                  <w:tcW w:w="3544" w:type="dxa"/>
                </w:tcPr>
                <w:p w:rsidR="006E6350" w:rsidRPr="006E6350" w:rsidRDefault="006E6350" w:rsidP="006E6350">
                  <w:pPr>
                    <w:pStyle w:val="Corpodeltesto2"/>
                    <w:tabs>
                      <w:tab w:val="left" w:pos="176"/>
                    </w:tabs>
                    <w:spacing w:after="0" w:line="240" w:lineRule="auto"/>
                    <w:jc w:val="both"/>
                    <w:rPr>
                      <w:sz w:val="22"/>
                      <w:szCs w:val="22"/>
                    </w:rPr>
                  </w:pPr>
                  <w:r w:rsidRPr="006E6350">
                    <w:rPr>
                      <w:sz w:val="22"/>
                      <w:szCs w:val="22"/>
                    </w:rPr>
                    <w:lastRenderedPageBreak/>
                    <w:t>- Nozioni sui programmi informatici utili alla progettazione:</w:t>
                  </w:r>
                </w:p>
                <w:p w:rsidR="006E6350" w:rsidRPr="006E6350" w:rsidRDefault="006E6350" w:rsidP="006E6350">
                  <w:pPr>
                    <w:pStyle w:val="Corpodeltesto2"/>
                    <w:tabs>
                      <w:tab w:val="left" w:pos="176"/>
                    </w:tabs>
                    <w:spacing w:after="0" w:line="240" w:lineRule="auto"/>
                    <w:jc w:val="both"/>
                    <w:rPr>
                      <w:sz w:val="22"/>
                      <w:szCs w:val="22"/>
                    </w:rPr>
                  </w:pPr>
                  <w:r w:rsidRPr="006E6350">
                    <w:rPr>
                      <w:sz w:val="22"/>
                      <w:szCs w:val="22"/>
                    </w:rPr>
                    <w:lastRenderedPageBreak/>
                    <w:t xml:space="preserve">word, </w:t>
                  </w:r>
                  <w:proofErr w:type="spellStart"/>
                  <w:r w:rsidRPr="006E6350">
                    <w:rPr>
                      <w:sz w:val="22"/>
                      <w:szCs w:val="22"/>
                    </w:rPr>
                    <w:t>excell</w:t>
                  </w:r>
                  <w:proofErr w:type="spellEnd"/>
                  <w:r w:rsidRPr="006E6350">
                    <w:rPr>
                      <w:sz w:val="22"/>
                      <w:szCs w:val="22"/>
                    </w:rPr>
                    <w:t>, ecc.</w:t>
                  </w:r>
                </w:p>
                <w:p w:rsidR="006E6350" w:rsidRPr="006E6350" w:rsidRDefault="006E6350" w:rsidP="006E6350">
                  <w:pPr>
                    <w:pStyle w:val="Corpodeltesto2"/>
                    <w:spacing w:after="0" w:line="240" w:lineRule="auto"/>
                    <w:jc w:val="both"/>
                    <w:rPr>
                      <w:sz w:val="22"/>
                      <w:szCs w:val="22"/>
                    </w:rPr>
                  </w:pPr>
                  <w:r w:rsidRPr="006E6350">
                    <w:rPr>
                      <w:sz w:val="22"/>
                      <w:szCs w:val="22"/>
                    </w:rPr>
                    <w:t>- Tecniche e metodologie sulla programmazione e progettazione di interventi formativi (dall’idea al  progetto).</w:t>
                  </w:r>
                </w:p>
              </w:tc>
              <w:tc>
                <w:tcPr>
                  <w:tcW w:w="1276" w:type="dxa"/>
                </w:tcPr>
                <w:p w:rsidR="006E6350" w:rsidRPr="006E6350" w:rsidRDefault="006E6350" w:rsidP="006E6350">
                  <w:pPr>
                    <w:jc w:val="center"/>
                    <w:rPr>
                      <w:sz w:val="22"/>
                      <w:szCs w:val="22"/>
                    </w:rPr>
                  </w:pPr>
                  <w:r w:rsidRPr="006E6350">
                    <w:rPr>
                      <w:sz w:val="22"/>
                      <w:szCs w:val="22"/>
                    </w:rPr>
                    <w:lastRenderedPageBreak/>
                    <w:t>8</w:t>
                  </w:r>
                </w:p>
              </w:tc>
              <w:tc>
                <w:tcPr>
                  <w:tcW w:w="1701" w:type="dxa"/>
                </w:tcPr>
                <w:p w:rsidR="006E6350" w:rsidRPr="006E6350" w:rsidRDefault="006E6350" w:rsidP="006E6350">
                  <w:pPr>
                    <w:jc w:val="center"/>
                    <w:rPr>
                      <w:sz w:val="22"/>
                      <w:szCs w:val="22"/>
                    </w:rPr>
                  </w:pPr>
                </w:p>
                <w:p w:rsidR="006E6350" w:rsidRPr="006E6350" w:rsidRDefault="006E6350" w:rsidP="006E6350">
                  <w:pPr>
                    <w:jc w:val="center"/>
                    <w:rPr>
                      <w:sz w:val="22"/>
                      <w:szCs w:val="22"/>
                    </w:rPr>
                  </w:pPr>
                  <w:r w:rsidRPr="006E6350">
                    <w:rPr>
                      <w:sz w:val="22"/>
                      <w:szCs w:val="22"/>
                    </w:rPr>
                    <w:t xml:space="preserve">La Francesca </w:t>
                  </w:r>
                  <w:r w:rsidRPr="006E6350">
                    <w:rPr>
                      <w:sz w:val="22"/>
                      <w:szCs w:val="22"/>
                    </w:rPr>
                    <w:lastRenderedPageBreak/>
                    <w:t>Vincenzo</w:t>
                  </w:r>
                </w:p>
                <w:p w:rsidR="006E6350" w:rsidRPr="006E6350" w:rsidRDefault="006E6350" w:rsidP="006E6350">
                  <w:pPr>
                    <w:jc w:val="center"/>
                    <w:rPr>
                      <w:sz w:val="22"/>
                      <w:szCs w:val="22"/>
                    </w:rPr>
                  </w:pPr>
                </w:p>
              </w:tc>
            </w:tr>
          </w:tbl>
          <w:p w:rsidR="006E6350" w:rsidRPr="006E6350" w:rsidRDefault="006E6350" w:rsidP="006E6350"/>
          <w:tbl>
            <w:tblPr>
              <w:tblStyle w:val="Grigliatabella"/>
              <w:tblW w:w="10031" w:type="dxa"/>
              <w:tblLayout w:type="fixed"/>
              <w:tblLook w:val="04A0" w:firstRow="1" w:lastRow="0" w:firstColumn="1" w:lastColumn="0" w:noHBand="0" w:noVBand="1"/>
            </w:tblPr>
            <w:tblGrid>
              <w:gridCol w:w="3510"/>
              <w:gridCol w:w="3544"/>
              <w:gridCol w:w="1276"/>
              <w:gridCol w:w="1701"/>
            </w:tblGrid>
            <w:tr w:rsidR="006E6350" w:rsidRPr="006E6350" w:rsidTr="006E6350">
              <w:tc>
                <w:tcPr>
                  <w:tcW w:w="10031" w:type="dxa"/>
                  <w:gridSpan w:val="4"/>
                </w:tcPr>
                <w:p w:rsidR="006E6350" w:rsidRPr="006E6350" w:rsidRDefault="006E6350" w:rsidP="006E6350">
                  <w:pPr>
                    <w:pStyle w:val="Corpodeltesto2"/>
                    <w:spacing w:after="0" w:line="240" w:lineRule="auto"/>
                    <w:jc w:val="center"/>
                    <w:rPr>
                      <w:b/>
                      <w:sz w:val="22"/>
                      <w:szCs w:val="22"/>
                    </w:rPr>
                  </w:pPr>
                </w:p>
                <w:p w:rsidR="006E6350" w:rsidRPr="006E6350" w:rsidRDefault="006E6350" w:rsidP="006E6350">
                  <w:pPr>
                    <w:jc w:val="center"/>
                    <w:rPr>
                      <w:sz w:val="22"/>
                      <w:szCs w:val="22"/>
                    </w:rPr>
                  </w:pPr>
                  <w:r w:rsidRPr="006E6350">
                    <w:rPr>
                      <w:b/>
                      <w:sz w:val="22"/>
                      <w:szCs w:val="22"/>
                    </w:rPr>
                    <w:t>AREA SOCIO-PSICO-PEDAGOGICA</w:t>
                  </w:r>
                </w:p>
              </w:tc>
            </w:tr>
            <w:tr w:rsidR="006E6350" w:rsidRPr="006E6350" w:rsidTr="006E6350">
              <w:trPr>
                <w:trHeight w:val="276"/>
              </w:trPr>
              <w:tc>
                <w:tcPr>
                  <w:tcW w:w="3510" w:type="dxa"/>
                </w:tcPr>
                <w:p w:rsidR="006E6350" w:rsidRPr="006E6350" w:rsidRDefault="006E6350" w:rsidP="006E6350">
                  <w:pPr>
                    <w:jc w:val="center"/>
                    <w:rPr>
                      <w:sz w:val="22"/>
                      <w:szCs w:val="22"/>
                    </w:rPr>
                  </w:pPr>
                  <w:r w:rsidRPr="006E6350">
                    <w:rPr>
                      <w:sz w:val="22"/>
                      <w:szCs w:val="22"/>
                    </w:rPr>
                    <w:t>ARGOMENTO</w:t>
                  </w:r>
                </w:p>
              </w:tc>
              <w:tc>
                <w:tcPr>
                  <w:tcW w:w="3544" w:type="dxa"/>
                </w:tcPr>
                <w:p w:rsidR="006E6350" w:rsidRPr="006E6350" w:rsidRDefault="006E6350" w:rsidP="006E6350">
                  <w:pPr>
                    <w:jc w:val="center"/>
                    <w:rPr>
                      <w:sz w:val="22"/>
                      <w:szCs w:val="22"/>
                    </w:rPr>
                  </w:pPr>
                  <w:r w:rsidRPr="006E6350">
                    <w:rPr>
                      <w:sz w:val="22"/>
                      <w:szCs w:val="22"/>
                    </w:rPr>
                    <w:t>MODULI</w:t>
                  </w:r>
                </w:p>
              </w:tc>
              <w:tc>
                <w:tcPr>
                  <w:tcW w:w="1276" w:type="dxa"/>
                </w:tcPr>
                <w:p w:rsidR="006E6350" w:rsidRPr="006E6350" w:rsidRDefault="006E6350" w:rsidP="006E6350">
                  <w:pPr>
                    <w:jc w:val="center"/>
                    <w:rPr>
                      <w:sz w:val="22"/>
                      <w:szCs w:val="22"/>
                    </w:rPr>
                  </w:pPr>
                  <w:r w:rsidRPr="006E6350">
                    <w:rPr>
                      <w:sz w:val="22"/>
                      <w:szCs w:val="22"/>
                    </w:rPr>
                    <w:t>DURATA in ore</w:t>
                  </w:r>
                </w:p>
              </w:tc>
              <w:tc>
                <w:tcPr>
                  <w:tcW w:w="1701" w:type="dxa"/>
                </w:tcPr>
                <w:p w:rsidR="006E6350" w:rsidRPr="006E6350" w:rsidRDefault="006E6350" w:rsidP="006E6350">
                  <w:pPr>
                    <w:jc w:val="center"/>
                    <w:rPr>
                      <w:sz w:val="22"/>
                      <w:szCs w:val="22"/>
                    </w:rPr>
                  </w:pPr>
                  <w:r w:rsidRPr="006E6350">
                    <w:rPr>
                      <w:sz w:val="22"/>
                      <w:szCs w:val="22"/>
                    </w:rPr>
                    <w:t>FORMATORE</w:t>
                  </w:r>
                </w:p>
              </w:tc>
            </w:tr>
            <w:tr w:rsidR="006E6350" w:rsidRPr="006E6350" w:rsidTr="006E6350">
              <w:trPr>
                <w:trHeight w:val="284"/>
              </w:trPr>
              <w:tc>
                <w:tcPr>
                  <w:tcW w:w="3510" w:type="dxa"/>
                </w:tcPr>
                <w:p w:rsidR="006E6350" w:rsidRPr="006E6350" w:rsidRDefault="006E6350" w:rsidP="006F2E02">
                  <w:pPr>
                    <w:pStyle w:val="Paragrafoelenco"/>
                    <w:numPr>
                      <w:ilvl w:val="0"/>
                      <w:numId w:val="21"/>
                    </w:numPr>
                    <w:tabs>
                      <w:tab w:val="left" w:pos="284"/>
                    </w:tabs>
                    <w:ind w:left="0" w:firstLine="0"/>
                    <w:rPr>
                      <w:sz w:val="22"/>
                      <w:szCs w:val="22"/>
                    </w:rPr>
                  </w:pPr>
                  <w:r w:rsidRPr="006E6350">
                    <w:rPr>
                      <w:i/>
                      <w:sz w:val="22"/>
                      <w:szCs w:val="22"/>
                    </w:rPr>
                    <w:t>Tematiche concernenti la minorazione visiva.</w:t>
                  </w:r>
                </w:p>
                <w:p w:rsidR="006E6350" w:rsidRPr="006E6350" w:rsidRDefault="006E6350" w:rsidP="006E6350">
                  <w:pPr>
                    <w:pStyle w:val="Paragrafoelenco"/>
                    <w:tabs>
                      <w:tab w:val="left" w:pos="284"/>
                    </w:tabs>
                    <w:rPr>
                      <w:sz w:val="22"/>
                      <w:szCs w:val="22"/>
                    </w:rPr>
                  </w:pPr>
                </w:p>
              </w:tc>
              <w:tc>
                <w:tcPr>
                  <w:tcW w:w="3544" w:type="dxa"/>
                </w:tcPr>
                <w:p w:rsidR="006E6350" w:rsidRPr="006E6350" w:rsidRDefault="006E6350" w:rsidP="006E6350">
                  <w:pPr>
                    <w:pStyle w:val="Corpodeltesto2"/>
                    <w:spacing w:after="0" w:line="240" w:lineRule="auto"/>
                    <w:jc w:val="both"/>
                    <w:rPr>
                      <w:sz w:val="22"/>
                      <w:szCs w:val="22"/>
                    </w:rPr>
                  </w:pPr>
                  <w:r w:rsidRPr="006E6350">
                    <w:rPr>
                      <w:sz w:val="22"/>
                      <w:szCs w:val="22"/>
                    </w:rPr>
                    <w:t>- Il contatto relazionale con il cieco: comportamenti adeguati, esigenze specifiche;</w:t>
                  </w:r>
                </w:p>
                <w:p w:rsidR="006E6350" w:rsidRPr="006E6350" w:rsidRDefault="006E6350" w:rsidP="006E6350">
                  <w:pPr>
                    <w:pStyle w:val="Corpodeltesto2"/>
                    <w:spacing w:after="0" w:line="240" w:lineRule="auto"/>
                    <w:jc w:val="both"/>
                    <w:rPr>
                      <w:sz w:val="22"/>
                      <w:szCs w:val="22"/>
                    </w:rPr>
                  </w:pPr>
                  <w:r w:rsidRPr="006E6350">
                    <w:rPr>
                      <w:sz w:val="22"/>
                      <w:szCs w:val="22"/>
                    </w:rPr>
                    <w:t>- Problematiche connesse con il delicato recupero di una vita normale dei soggetti pervenuti alla cecità in  età adulta.</w:t>
                  </w:r>
                </w:p>
              </w:tc>
              <w:tc>
                <w:tcPr>
                  <w:tcW w:w="1276" w:type="dxa"/>
                </w:tcPr>
                <w:p w:rsidR="006E6350" w:rsidRPr="006E6350" w:rsidRDefault="006E6350" w:rsidP="006E6350">
                  <w:pPr>
                    <w:jc w:val="center"/>
                    <w:rPr>
                      <w:sz w:val="22"/>
                      <w:szCs w:val="22"/>
                    </w:rPr>
                  </w:pPr>
                  <w:r w:rsidRPr="006E6350">
                    <w:rPr>
                      <w:sz w:val="22"/>
                      <w:szCs w:val="22"/>
                    </w:rPr>
                    <w:t>8</w:t>
                  </w:r>
                </w:p>
              </w:tc>
              <w:tc>
                <w:tcPr>
                  <w:tcW w:w="1701" w:type="dxa"/>
                </w:tcPr>
                <w:p w:rsidR="006E6350" w:rsidRPr="006E6350" w:rsidRDefault="006E6350" w:rsidP="006E6350">
                  <w:pPr>
                    <w:jc w:val="center"/>
                    <w:rPr>
                      <w:sz w:val="22"/>
                      <w:szCs w:val="22"/>
                    </w:rPr>
                  </w:pPr>
                  <w:r w:rsidRPr="006E6350">
                    <w:rPr>
                      <w:sz w:val="22"/>
                      <w:szCs w:val="22"/>
                    </w:rPr>
                    <w:t>Morreale Calogero</w:t>
                  </w:r>
                </w:p>
                <w:p w:rsidR="006E6350" w:rsidRPr="006E6350" w:rsidRDefault="006E6350" w:rsidP="006E6350">
                  <w:pPr>
                    <w:jc w:val="center"/>
                    <w:rPr>
                      <w:sz w:val="22"/>
                      <w:szCs w:val="22"/>
                    </w:rPr>
                  </w:pPr>
                </w:p>
              </w:tc>
            </w:tr>
            <w:tr w:rsidR="006E6350" w:rsidRPr="006E6350" w:rsidTr="006E6350">
              <w:tc>
                <w:tcPr>
                  <w:tcW w:w="3510" w:type="dxa"/>
                </w:tcPr>
                <w:p w:rsidR="006E6350" w:rsidRPr="006E6350" w:rsidRDefault="006E6350" w:rsidP="006F2E02">
                  <w:pPr>
                    <w:pStyle w:val="Corpodeltesto2"/>
                    <w:numPr>
                      <w:ilvl w:val="0"/>
                      <w:numId w:val="21"/>
                    </w:numPr>
                    <w:tabs>
                      <w:tab w:val="left" w:pos="284"/>
                    </w:tabs>
                    <w:spacing w:after="0" w:line="240" w:lineRule="auto"/>
                    <w:rPr>
                      <w:i/>
                      <w:sz w:val="22"/>
                      <w:szCs w:val="22"/>
                    </w:rPr>
                  </w:pPr>
                  <w:r w:rsidRPr="006E6350">
                    <w:rPr>
                      <w:i/>
                      <w:sz w:val="22"/>
                      <w:szCs w:val="22"/>
                    </w:rPr>
                    <w:t xml:space="preserve">Tematiche sull’ipovisione e sulla pluriminorazione </w:t>
                  </w:r>
                </w:p>
              </w:tc>
              <w:tc>
                <w:tcPr>
                  <w:tcW w:w="3544" w:type="dxa"/>
                </w:tcPr>
                <w:p w:rsidR="006E6350" w:rsidRPr="006E6350" w:rsidRDefault="006E6350" w:rsidP="006E6350">
                  <w:pPr>
                    <w:pStyle w:val="Corpodeltesto2"/>
                    <w:spacing w:after="0" w:line="240" w:lineRule="auto"/>
                    <w:jc w:val="both"/>
                    <w:rPr>
                      <w:sz w:val="22"/>
                      <w:szCs w:val="22"/>
                    </w:rPr>
                  </w:pPr>
                  <w:r w:rsidRPr="006E6350">
                    <w:rPr>
                      <w:sz w:val="22"/>
                      <w:szCs w:val="22"/>
                    </w:rPr>
                    <w:t>Cosa s’intende per Ipovedente.</w:t>
                  </w:r>
                </w:p>
                <w:p w:rsidR="006E6350" w:rsidRPr="006E6350" w:rsidRDefault="006E6350" w:rsidP="006E6350">
                  <w:pPr>
                    <w:pStyle w:val="Corpodeltesto2"/>
                    <w:spacing w:after="0" w:line="240" w:lineRule="auto"/>
                    <w:jc w:val="both"/>
                    <w:rPr>
                      <w:sz w:val="22"/>
                      <w:szCs w:val="22"/>
                    </w:rPr>
                  </w:pPr>
                  <w:r w:rsidRPr="006E6350">
                    <w:rPr>
                      <w:sz w:val="22"/>
                      <w:szCs w:val="22"/>
                    </w:rPr>
                    <w:t>- Interventi di riabilitazione funzionale e visiva sia in</w:t>
                  </w:r>
                </w:p>
                <w:p w:rsidR="006E6350" w:rsidRPr="006E6350" w:rsidRDefault="006E6350" w:rsidP="006E6350">
                  <w:pPr>
                    <w:pStyle w:val="Corpodeltesto2"/>
                    <w:spacing w:after="0" w:line="240" w:lineRule="auto"/>
                    <w:jc w:val="both"/>
                    <w:rPr>
                      <w:sz w:val="22"/>
                      <w:szCs w:val="22"/>
                    </w:rPr>
                  </w:pPr>
                  <w:r w:rsidRPr="006E6350">
                    <w:rPr>
                      <w:sz w:val="22"/>
                      <w:szCs w:val="22"/>
                    </w:rPr>
                    <w:t xml:space="preserve">  età evolutiva sia in età adulta;</w:t>
                  </w:r>
                </w:p>
                <w:p w:rsidR="006E6350" w:rsidRPr="006E6350" w:rsidRDefault="006E6350" w:rsidP="006E6350">
                  <w:pPr>
                    <w:pStyle w:val="Corpodeltesto2"/>
                    <w:spacing w:after="0" w:line="240" w:lineRule="auto"/>
                    <w:jc w:val="both"/>
                    <w:rPr>
                      <w:sz w:val="22"/>
                      <w:szCs w:val="22"/>
                    </w:rPr>
                  </w:pPr>
                  <w:r w:rsidRPr="006E6350">
                    <w:rPr>
                      <w:sz w:val="22"/>
                      <w:szCs w:val="22"/>
                    </w:rPr>
                    <w:t>- Il concetto di pluriminorazione: il ruolo della famiglia, della scuola e della riabilitazione;</w:t>
                  </w:r>
                </w:p>
                <w:p w:rsidR="006E6350" w:rsidRPr="006E6350" w:rsidRDefault="006E6350" w:rsidP="006E6350">
                  <w:pPr>
                    <w:pStyle w:val="Corpodeltesto2"/>
                    <w:spacing w:after="0" w:line="240" w:lineRule="auto"/>
                    <w:jc w:val="both"/>
                    <w:rPr>
                      <w:sz w:val="22"/>
                      <w:szCs w:val="22"/>
                    </w:rPr>
                  </w:pPr>
                  <w:r w:rsidRPr="006E6350">
                    <w:rPr>
                      <w:sz w:val="22"/>
                      <w:szCs w:val="22"/>
                    </w:rPr>
                    <w:t>- La sordo-cecità: problematiche connesse</w:t>
                  </w:r>
                </w:p>
              </w:tc>
              <w:tc>
                <w:tcPr>
                  <w:tcW w:w="1276" w:type="dxa"/>
                </w:tcPr>
                <w:p w:rsidR="006E6350" w:rsidRPr="006E6350" w:rsidRDefault="006E6350" w:rsidP="006E6350">
                  <w:pPr>
                    <w:jc w:val="center"/>
                    <w:rPr>
                      <w:sz w:val="22"/>
                      <w:szCs w:val="22"/>
                    </w:rPr>
                  </w:pPr>
                  <w:r w:rsidRPr="006E6350">
                    <w:rPr>
                      <w:sz w:val="22"/>
                      <w:szCs w:val="22"/>
                    </w:rPr>
                    <w:t>8</w:t>
                  </w:r>
                </w:p>
                <w:p w:rsidR="006E6350" w:rsidRPr="006E6350" w:rsidRDefault="006E6350" w:rsidP="006E6350">
                  <w:pPr>
                    <w:jc w:val="center"/>
                    <w:rPr>
                      <w:sz w:val="22"/>
                      <w:szCs w:val="22"/>
                    </w:rPr>
                  </w:pPr>
                </w:p>
                <w:p w:rsidR="006E6350" w:rsidRPr="006E6350" w:rsidRDefault="006E6350" w:rsidP="006E6350">
                  <w:pPr>
                    <w:jc w:val="center"/>
                    <w:rPr>
                      <w:sz w:val="22"/>
                      <w:szCs w:val="22"/>
                    </w:rPr>
                  </w:pPr>
                </w:p>
                <w:p w:rsidR="006E6350" w:rsidRPr="006E6350" w:rsidRDefault="006E6350" w:rsidP="006E6350">
                  <w:pPr>
                    <w:jc w:val="center"/>
                    <w:rPr>
                      <w:sz w:val="22"/>
                      <w:szCs w:val="22"/>
                    </w:rPr>
                  </w:pPr>
                </w:p>
                <w:p w:rsidR="006E6350" w:rsidRPr="006E6350" w:rsidRDefault="006E6350" w:rsidP="006E6350">
                  <w:pPr>
                    <w:jc w:val="center"/>
                    <w:rPr>
                      <w:sz w:val="22"/>
                      <w:szCs w:val="22"/>
                    </w:rPr>
                  </w:pPr>
                </w:p>
              </w:tc>
              <w:tc>
                <w:tcPr>
                  <w:tcW w:w="1701" w:type="dxa"/>
                </w:tcPr>
                <w:p w:rsidR="006E6350" w:rsidRPr="006E6350" w:rsidRDefault="006E6350" w:rsidP="006E6350">
                  <w:pPr>
                    <w:jc w:val="center"/>
                    <w:rPr>
                      <w:sz w:val="22"/>
                      <w:szCs w:val="22"/>
                    </w:rPr>
                  </w:pPr>
                  <w:r w:rsidRPr="006E6350">
                    <w:rPr>
                      <w:sz w:val="22"/>
                      <w:szCs w:val="22"/>
                    </w:rPr>
                    <w:t>Morreale Calogero</w:t>
                  </w:r>
                </w:p>
                <w:p w:rsidR="006E6350" w:rsidRPr="006E6350" w:rsidRDefault="006E6350" w:rsidP="006E6350">
                  <w:pPr>
                    <w:jc w:val="center"/>
                    <w:rPr>
                      <w:sz w:val="22"/>
                      <w:szCs w:val="22"/>
                    </w:rPr>
                  </w:pPr>
                </w:p>
                <w:p w:rsidR="006E6350" w:rsidRPr="006E6350" w:rsidRDefault="006E6350" w:rsidP="00E93754">
                  <w:pPr>
                    <w:jc w:val="center"/>
                    <w:rPr>
                      <w:sz w:val="22"/>
                      <w:szCs w:val="22"/>
                    </w:rPr>
                  </w:pPr>
                </w:p>
              </w:tc>
            </w:tr>
          </w:tbl>
          <w:p w:rsidR="006E6350" w:rsidRPr="006E6350" w:rsidRDefault="006E6350" w:rsidP="006E6350"/>
          <w:tbl>
            <w:tblPr>
              <w:tblStyle w:val="Grigliatabella"/>
              <w:tblW w:w="10031" w:type="dxa"/>
              <w:tblLayout w:type="fixed"/>
              <w:tblLook w:val="04A0" w:firstRow="1" w:lastRow="0" w:firstColumn="1" w:lastColumn="0" w:noHBand="0" w:noVBand="1"/>
            </w:tblPr>
            <w:tblGrid>
              <w:gridCol w:w="3510"/>
              <w:gridCol w:w="3544"/>
              <w:gridCol w:w="1276"/>
              <w:gridCol w:w="1701"/>
            </w:tblGrid>
            <w:tr w:rsidR="006E6350" w:rsidRPr="006E6350" w:rsidTr="006E6350">
              <w:tc>
                <w:tcPr>
                  <w:tcW w:w="3510" w:type="dxa"/>
                </w:tcPr>
                <w:p w:rsidR="006E6350" w:rsidRPr="006E6350" w:rsidRDefault="006E6350" w:rsidP="006E6350">
                  <w:pPr>
                    <w:rPr>
                      <w:i/>
                      <w:sz w:val="22"/>
                      <w:szCs w:val="22"/>
                    </w:rPr>
                  </w:pPr>
                  <w:r w:rsidRPr="006E6350">
                    <w:rPr>
                      <w:i/>
                      <w:sz w:val="22"/>
                      <w:szCs w:val="22"/>
                    </w:rPr>
                    <w:t xml:space="preserve">Conclusioni </w:t>
                  </w:r>
                </w:p>
              </w:tc>
              <w:tc>
                <w:tcPr>
                  <w:tcW w:w="3544" w:type="dxa"/>
                </w:tcPr>
                <w:p w:rsidR="006E6350" w:rsidRPr="006E6350" w:rsidRDefault="006E6350" w:rsidP="006E6350">
                  <w:pPr>
                    <w:rPr>
                      <w:sz w:val="22"/>
                      <w:szCs w:val="22"/>
                    </w:rPr>
                  </w:pPr>
                  <w:r w:rsidRPr="006E6350">
                    <w:rPr>
                      <w:i/>
                      <w:sz w:val="22"/>
                      <w:szCs w:val="22"/>
                    </w:rPr>
                    <w:t>A conclusione del corso si svolgerà un incontro sulla rubrica “Parla con l’Unione” che consentirà il dialogo e il confronto diretto dei volontari con i docenti con eventuali approfondimenti sulle materie trattate</w:t>
                  </w:r>
                  <w:r w:rsidR="009D3D93">
                    <w:rPr>
                      <w:i/>
                      <w:sz w:val="22"/>
                      <w:szCs w:val="22"/>
                    </w:rPr>
                    <w:t>.</w:t>
                  </w:r>
                </w:p>
              </w:tc>
              <w:tc>
                <w:tcPr>
                  <w:tcW w:w="1276" w:type="dxa"/>
                </w:tcPr>
                <w:p w:rsidR="006E6350" w:rsidRPr="006E6350" w:rsidRDefault="006E6350" w:rsidP="006E6350">
                  <w:pPr>
                    <w:jc w:val="center"/>
                    <w:rPr>
                      <w:sz w:val="22"/>
                      <w:szCs w:val="22"/>
                    </w:rPr>
                  </w:pPr>
                  <w:r w:rsidRPr="006E6350">
                    <w:rPr>
                      <w:sz w:val="22"/>
                      <w:szCs w:val="22"/>
                    </w:rPr>
                    <w:t>3</w:t>
                  </w:r>
                </w:p>
                <w:p w:rsidR="006E6350" w:rsidRPr="006E6350" w:rsidRDefault="006E6350" w:rsidP="006E6350">
                  <w:pPr>
                    <w:rPr>
                      <w:sz w:val="22"/>
                      <w:szCs w:val="22"/>
                    </w:rPr>
                  </w:pPr>
                </w:p>
              </w:tc>
              <w:tc>
                <w:tcPr>
                  <w:tcW w:w="1701" w:type="dxa"/>
                </w:tcPr>
                <w:p w:rsidR="006E6350" w:rsidRPr="006E6350" w:rsidRDefault="006E6350" w:rsidP="006E6350">
                  <w:pPr>
                    <w:jc w:val="center"/>
                    <w:rPr>
                      <w:sz w:val="22"/>
                      <w:szCs w:val="22"/>
                    </w:rPr>
                  </w:pPr>
                  <w:r w:rsidRPr="006E6350">
                    <w:rPr>
                      <w:sz w:val="22"/>
                      <w:szCs w:val="22"/>
                    </w:rPr>
                    <w:t>Paladino Orlando</w:t>
                  </w:r>
                </w:p>
                <w:p w:rsidR="006E6350" w:rsidRPr="006E6350" w:rsidRDefault="006E6350" w:rsidP="006E6350">
                  <w:pPr>
                    <w:jc w:val="center"/>
                    <w:rPr>
                      <w:sz w:val="22"/>
                      <w:szCs w:val="22"/>
                    </w:rPr>
                  </w:pPr>
                </w:p>
                <w:p w:rsidR="006E6350" w:rsidRPr="006E6350" w:rsidRDefault="006E6350" w:rsidP="006E6350">
                  <w:pPr>
                    <w:jc w:val="center"/>
                    <w:rPr>
                      <w:sz w:val="22"/>
                      <w:szCs w:val="22"/>
                    </w:rPr>
                  </w:pPr>
                  <w:r w:rsidRPr="006E6350">
                    <w:rPr>
                      <w:sz w:val="22"/>
                      <w:szCs w:val="22"/>
                    </w:rPr>
                    <w:t>La Francesca Vincenzo</w:t>
                  </w:r>
                </w:p>
                <w:p w:rsidR="006E6350" w:rsidRPr="006E6350" w:rsidRDefault="006E6350" w:rsidP="006E6350">
                  <w:pPr>
                    <w:jc w:val="center"/>
                    <w:rPr>
                      <w:sz w:val="22"/>
                      <w:szCs w:val="22"/>
                    </w:rPr>
                  </w:pPr>
                </w:p>
                <w:p w:rsidR="006E6350" w:rsidRPr="006E6350" w:rsidRDefault="006E6350" w:rsidP="006E6350">
                  <w:pPr>
                    <w:jc w:val="center"/>
                    <w:rPr>
                      <w:sz w:val="22"/>
                      <w:szCs w:val="22"/>
                    </w:rPr>
                  </w:pPr>
                  <w:r w:rsidRPr="006E6350">
                    <w:rPr>
                      <w:sz w:val="22"/>
                      <w:szCs w:val="22"/>
                    </w:rPr>
                    <w:t>Vergine Eliana</w:t>
                  </w:r>
                </w:p>
              </w:tc>
            </w:tr>
          </w:tbl>
          <w:p w:rsidR="006E6350" w:rsidRPr="006E6350" w:rsidRDefault="006E6350" w:rsidP="006E6350">
            <w:pPr>
              <w:pStyle w:val="Corpodeltesto2"/>
              <w:spacing w:after="0" w:line="240" w:lineRule="auto"/>
              <w:ind w:left="720"/>
              <w:jc w:val="both"/>
              <w:rPr>
                <w:i/>
                <w:iCs/>
              </w:rPr>
            </w:pPr>
          </w:p>
        </w:tc>
      </w:tr>
    </w:tbl>
    <w:p w:rsidR="005C45DA" w:rsidRDefault="005C45DA" w:rsidP="005C45DA">
      <w:pPr>
        <w:ind w:left="360"/>
        <w:rPr>
          <w:sz w:val="8"/>
        </w:rPr>
      </w:pPr>
    </w:p>
    <w:p w:rsidR="005C45DA" w:rsidRDefault="005C45DA" w:rsidP="005C45DA">
      <w:pPr>
        <w:ind w:left="360"/>
      </w:pPr>
    </w:p>
    <w:p w:rsidR="005C45DA" w:rsidRDefault="005C45DA" w:rsidP="005C45DA">
      <w:pPr>
        <w:numPr>
          <w:ilvl w:val="0"/>
          <w:numId w:val="1"/>
        </w:numPr>
        <w:jc w:val="both"/>
        <w:rPr>
          <w:i/>
          <w:iCs/>
        </w:rPr>
      </w:pPr>
      <w:r>
        <w:rPr>
          <w:i/>
          <w:iCs/>
        </w:rPr>
        <w:t xml:space="preserve">Durata: </w:t>
      </w:r>
    </w:p>
    <w:p w:rsidR="005C45DA" w:rsidRDefault="005C45DA" w:rsidP="005C45DA">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5C45DA" w:rsidRDefault="00103F0C">
            <w:r w:rsidRPr="006E0B34">
              <w:rPr>
                <w:b/>
              </w:rPr>
              <w:t>La formazione</w:t>
            </w:r>
            <w:r>
              <w:rPr>
                <w:b/>
              </w:rPr>
              <w:t xml:space="preserve"> specifica</w:t>
            </w:r>
            <w:r w:rsidRPr="006E0B34">
              <w:rPr>
                <w:b/>
              </w:rPr>
              <w:t xml:space="preserve"> avrà la durata complessiva di </w:t>
            </w:r>
            <w:r>
              <w:rPr>
                <w:b/>
                <w:bCs/>
              </w:rPr>
              <w:t>7</w:t>
            </w:r>
            <w:r w:rsidRPr="006E0B34">
              <w:rPr>
                <w:b/>
                <w:bCs/>
              </w:rPr>
              <w:t>5 ore</w:t>
            </w:r>
            <w:r>
              <w:rPr>
                <w:b/>
                <w:bCs/>
              </w:rPr>
              <w:t xml:space="preserve"> e sarà</w:t>
            </w:r>
            <w:r>
              <w:rPr>
                <w:b/>
              </w:rPr>
              <w:t xml:space="preserve"> erogata</w:t>
            </w:r>
            <w:r w:rsidRPr="006E0B34">
              <w:rPr>
                <w:b/>
              </w:rPr>
              <w:t xml:space="preserve"> entro il </w:t>
            </w:r>
            <w:r>
              <w:rPr>
                <w:b/>
              </w:rPr>
              <w:t>90</w:t>
            </w:r>
            <w:r w:rsidRPr="006E0B34">
              <w:rPr>
                <w:b/>
              </w:rPr>
              <w:t>° giorno dall’avvio del progetto</w:t>
            </w:r>
            <w:r w:rsidRPr="006E0B34">
              <w:rPr>
                <w:b/>
                <w:bCs/>
              </w:rPr>
              <w:t>.</w:t>
            </w:r>
          </w:p>
        </w:tc>
      </w:tr>
    </w:tbl>
    <w:p w:rsidR="00103F0C" w:rsidRPr="00EF50F5" w:rsidRDefault="00103F0C" w:rsidP="005C45DA">
      <w:pPr>
        <w:pStyle w:val="Titolo3"/>
        <w:rPr>
          <w:b w:val="0"/>
          <w:sz w:val="24"/>
          <w:szCs w:val="24"/>
        </w:rPr>
      </w:pPr>
    </w:p>
    <w:p w:rsidR="005C45DA" w:rsidRDefault="005C45DA" w:rsidP="005C45DA">
      <w:pPr>
        <w:pStyle w:val="Titolo3"/>
        <w:rPr>
          <w:sz w:val="28"/>
          <w:szCs w:val="28"/>
        </w:rPr>
      </w:pPr>
      <w:r>
        <w:rPr>
          <w:sz w:val="28"/>
          <w:szCs w:val="28"/>
        </w:rPr>
        <w:t>Altri elementi della formazione</w:t>
      </w:r>
    </w:p>
    <w:p w:rsidR="005C45DA" w:rsidRDefault="005C45DA" w:rsidP="005C45DA">
      <w:pPr>
        <w:ind w:left="360"/>
      </w:pPr>
    </w:p>
    <w:p w:rsidR="005C45DA" w:rsidRDefault="005C45DA" w:rsidP="005C45DA">
      <w:pPr>
        <w:numPr>
          <w:ilvl w:val="0"/>
          <w:numId w:val="1"/>
        </w:numPr>
        <w:jc w:val="both"/>
        <w:rPr>
          <w:i/>
          <w:iCs/>
        </w:rPr>
      </w:pPr>
      <w:r>
        <w:rPr>
          <w:i/>
          <w:iCs/>
        </w:rPr>
        <w:t>Modalità di monitoraggio del piano di formazione (generale e specifica) predisposto:</w:t>
      </w:r>
    </w:p>
    <w:p w:rsidR="005C45DA" w:rsidRDefault="005C45DA" w:rsidP="005C45DA">
      <w:pPr>
        <w:ind w:left="360"/>
        <w:rPr>
          <w:sz w:val="8"/>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5"/>
      </w:tblGrid>
      <w:tr w:rsidR="005C45DA" w:rsidTr="00103F0C">
        <w:trPr>
          <w:trHeight w:val="306"/>
        </w:trPr>
        <w:tc>
          <w:tcPr>
            <w:tcW w:w="10065" w:type="dxa"/>
            <w:tcBorders>
              <w:top w:val="single" w:sz="4" w:space="0" w:color="auto"/>
              <w:left w:val="single" w:sz="4" w:space="0" w:color="auto"/>
              <w:bottom w:val="single" w:sz="4" w:space="0" w:color="auto"/>
              <w:right w:val="single" w:sz="4" w:space="0" w:color="auto"/>
            </w:tcBorders>
          </w:tcPr>
          <w:p w:rsidR="005C45DA" w:rsidRDefault="00103F0C" w:rsidP="00103F0C">
            <w:r w:rsidRPr="003A270F">
              <w:t>Si rinvia al sistema di monitoraggio presentato e verificato dal</w:t>
            </w:r>
            <w:r>
              <w:t xml:space="preserve"> Dipartimento</w:t>
            </w:r>
            <w:r w:rsidRPr="003A270F">
              <w:t xml:space="preserve"> in sede di accreditamento</w:t>
            </w:r>
          </w:p>
        </w:tc>
      </w:tr>
    </w:tbl>
    <w:p w:rsidR="005C45DA" w:rsidRDefault="005C45DA" w:rsidP="005C45DA">
      <w:pPr>
        <w:jc w:val="both"/>
      </w:pPr>
    </w:p>
    <w:p w:rsidR="005C45DA" w:rsidRDefault="005C45DA" w:rsidP="005C45DA">
      <w:pPr>
        <w:jc w:val="both"/>
      </w:pPr>
    </w:p>
    <w:p w:rsidR="005C45DA" w:rsidRDefault="005C45DA" w:rsidP="005C45DA">
      <w:pPr>
        <w:jc w:val="both"/>
      </w:pPr>
      <w:r>
        <w:t>Data</w:t>
      </w:r>
    </w:p>
    <w:p w:rsidR="005C45DA" w:rsidRDefault="00DC3772" w:rsidP="00103F0C">
      <w:pPr>
        <w:tabs>
          <w:tab w:val="center" w:pos="1680"/>
          <w:tab w:val="center" w:pos="6960"/>
        </w:tabs>
        <w:jc w:val="center"/>
      </w:pPr>
      <w:r>
        <w:tab/>
      </w:r>
      <w:r>
        <w:tab/>
      </w:r>
      <w:r w:rsidR="005C45DA">
        <w:t>Il</w:t>
      </w:r>
      <w:r w:rsidR="00103F0C">
        <w:t xml:space="preserve"> Responsabile legale dell’ente</w:t>
      </w:r>
    </w:p>
    <w:p w:rsidR="00103F0C" w:rsidRDefault="00DC3772" w:rsidP="00103F0C">
      <w:pPr>
        <w:tabs>
          <w:tab w:val="center" w:pos="1680"/>
          <w:tab w:val="left" w:pos="5387"/>
          <w:tab w:val="left" w:pos="5954"/>
          <w:tab w:val="left" w:pos="6521"/>
          <w:tab w:val="left" w:pos="7088"/>
        </w:tabs>
        <w:jc w:val="center"/>
        <w:rPr>
          <w:b/>
          <w:i/>
        </w:rPr>
      </w:pPr>
      <w:r>
        <w:rPr>
          <w:b/>
          <w:i/>
        </w:rPr>
        <w:tab/>
      </w:r>
      <w:r>
        <w:rPr>
          <w:b/>
          <w:i/>
        </w:rPr>
        <w:tab/>
      </w:r>
      <w:r w:rsidR="00103F0C">
        <w:rPr>
          <w:b/>
          <w:i/>
        </w:rPr>
        <w:t>Mario Barbuto</w:t>
      </w:r>
    </w:p>
    <w:p w:rsidR="005C45DA" w:rsidRDefault="00DC3772" w:rsidP="00EF50F5">
      <w:pPr>
        <w:tabs>
          <w:tab w:val="center" w:pos="1680"/>
          <w:tab w:val="left" w:pos="5387"/>
          <w:tab w:val="left" w:pos="5954"/>
          <w:tab w:val="left" w:pos="6521"/>
          <w:tab w:val="left" w:pos="7088"/>
        </w:tabs>
        <w:jc w:val="center"/>
      </w:pPr>
      <w:r>
        <w:tab/>
      </w:r>
      <w:r>
        <w:tab/>
      </w:r>
      <w:r w:rsidR="00103F0C">
        <w:t>Presidente Nazionale</w:t>
      </w:r>
    </w:p>
    <w:p w:rsidR="00E10B7A" w:rsidRDefault="00E10B7A" w:rsidP="00DC3772"/>
    <w:sectPr w:rsidR="00E10B7A" w:rsidSect="00A43E6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66" w:rsidRDefault="00746966" w:rsidP="00EA6E2B">
      <w:r>
        <w:separator/>
      </w:r>
    </w:p>
  </w:endnote>
  <w:endnote w:type="continuationSeparator" w:id="0">
    <w:p w:rsidR="00746966" w:rsidRDefault="00746966" w:rsidP="00EA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2B" w:rsidRDefault="00EA6E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2B" w:rsidRDefault="00EA6E2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2B" w:rsidRDefault="00EA6E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66" w:rsidRDefault="00746966" w:rsidP="00EA6E2B">
      <w:r>
        <w:separator/>
      </w:r>
    </w:p>
  </w:footnote>
  <w:footnote w:type="continuationSeparator" w:id="0">
    <w:p w:rsidR="00746966" w:rsidRDefault="00746966" w:rsidP="00EA6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2B" w:rsidRDefault="00EA6E2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2B" w:rsidRDefault="00EA6E2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2B" w:rsidRDefault="00EA6E2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shd w:val="clear" w:color="auto" w:fill="00FF00"/>
      </w:rPr>
    </w:lvl>
    <w:lvl w:ilvl="1">
      <w:start w:val="1"/>
      <w:numFmt w:val="decimal"/>
      <w:lvlText w:val="%2."/>
      <w:lvlJc w:val="left"/>
      <w:pPr>
        <w:tabs>
          <w:tab w:val="num" w:pos="1080"/>
        </w:tabs>
        <w:ind w:left="1080" w:hanging="360"/>
      </w:pPr>
      <w:rPr>
        <w:rFonts w:cs="Times New Roman"/>
        <w:b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5"/>
    <w:lvl w:ilvl="0">
      <w:numFmt w:val="bullet"/>
      <w:lvlText w:val="-"/>
      <w:lvlJc w:val="left"/>
      <w:pPr>
        <w:tabs>
          <w:tab w:val="num" w:pos="720"/>
        </w:tabs>
        <w:ind w:left="720" w:hanging="360"/>
      </w:pPr>
      <w:rPr>
        <w:rFonts w:ascii="Times New Roman" w:hAnsi="Times New Roman" w:cs="Times New Roman"/>
        <w:i w:val="0"/>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Wingdings" w:hAnsi="Wingdings" w:cs="Symbol" w:hint="default"/>
        <w:sz w:val="23"/>
        <w:szCs w:val="23"/>
        <w:lang w:val="en-GB"/>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Symbol" w:hint="default"/>
        <w:sz w:val="23"/>
        <w:szCs w:val="23"/>
        <w:lang w:val="en-GB"/>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Symbol" w:hint="default"/>
        <w:sz w:val="23"/>
        <w:szCs w:val="23"/>
        <w:lang w:val="en-GB"/>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Symbol" w:hint="default"/>
        <w:sz w:val="23"/>
        <w:szCs w:val="23"/>
        <w:lang w:val="en-GB"/>
      </w:rPr>
    </w:lvl>
  </w:abstractNum>
  <w:abstractNum w:abstractNumId="3">
    <w:nsid w:val="00000007"/>
    <w:multiLevelType w:val="singleLevel"/>
    <w:tmpl w:val="00000007"/>
    <w:name w:val="WW8Num8"/>
    <w:lvl w:ilvl="0">
      <w:start w:val="1"/>
      <w:numFmt w:val="decimal"/>
      <w:lvlText w:val="%1)"/>
      <w:lvlJc w:val="left"/>
      <w:pPr>
        <w:tabs>
          <w:tab w:val="num" w:pos="0"/>
        </w:tabs>
        <w:ind w:left="720" w:hanging="360"/>
      </w:pPr>
      <w:rPr>
        <w:sz w:val="24"/>
        <w:szCs w:val="24"/>
        <w:lang w:val="en-GB"/>
      </w:rPr>
    </w:lvl>
  </w:abstractNum>
  <w:abstractNum w:abstractNumId="4">
    <w:nsid w:val="00000008"/>
    <w:multiLevelType w:val="singleLevel"/>
    <w:tmpl w:val="00000008"/>
    <w:name w:val="WW8Num9"/>
    <w:lvl w:ilvl="0">
      <w:start w:val="1"/>
      <w:numFmt w:val="bullet"/>
      <w:lvlText w:val=""/>
      <w:lvlJc w:val="left"/>
      <w:pPr>
        <w:tabs>
          <w:tab w:val="num" w:pos="720"/>
        </w:tabs>
        <w:ind w:left="720" w:hanging="360"/>
      </w:pPr>
      <w:rPr>
        <w:rFonts w:ascii="Wingdings" w:hAnsi="Wingdings" w:cs="Symbol" w:hint="default"/>
        <w:sz w:val="22"/>
        <w:szCs w:val="22"/>
      </w:rPr>
    </w:lvl>
  </w:abstractNum>
  <w:abstractNum w:abstractNumId="5">
    <w:nsid w:val="00000009"/>
    <w:multiLevelType w:val="singleLevel"/>
    <w:tmpl w:val="00000009"/>
    <w:name w:val="WW8Num10"/>
    <w:lvl w:ilvl="0">
      <w:start w:val="1"/>
      <w:numFmt w:val="bullet"/>
      <w:lvlText w:val=""/>
      <w:lvlJc w:val="left"/>
      <w:pPr>
        <w:tabs>
          <w:tab w:val="num" w:pos="360"/>
        </w:tabs>
        <w:ind w:left="360" w:hanging="360"/>
      </w:pPr>
      <w:rPr>
        <w:rFonts w:ascii="Wingdings" w:hAnsi="Wingdings" w:cs="Times New Roman" w:hint="default"/>
        <w:i w:val="0"/>
        <w:sz w:val="22"/>
        <w:szCs w:val="22"/>
        <w:u w:val="none"/>
      </w:rPr>
    </w:lvl>
  </w:abstractNum>
  <w:abstractNum w:abstractNumId="6">
    <w:nsid w:val="0000000C"/>
    <w:multiLevelType w:val="singleLevel"/>
    <w:tmpl w:val="0000000C"/>
    <w:name w:val="WW8Num13"/>
    <w:lvl w:ilvl="0">
      <w:start w:val="1"/>
      <w:numFmt w:val="decimal"/>
      <w:lvlText w:val="%1)"/>
      <w:lvlJc w:val="left"/>
      <w:pPr>
        <w:tabs>
          <w:tab w:val="num" w:pos="0"/>
        </w:tabs>
        <w:ind w:left="720" w:hanging="360"/>
      </w:pPr>
      <w:rPr>
        <w:rFonts w:ascii="Symbol" w:hAnsi="Symbol" w:cs="Symbol" w:hint="default"/>
        <w:b/>
        <w:bCs/>
        <w:i/>
        <w:iCs/>
        <w:sz w:val="23"/>
        <w:szCs w:val="23"/>
      </w:rPr>
    </w:lvl>
  </w:abstractNum>
  <w:abstractNum w:abstractNumId="7">
    <w:nsid w:val="00000010"/>
    <w:multiLevelType w:val="singleLevel"/>
    <w:tmpl w:val="00000010"/>
    <w:name w:val="WW8Num19"/>
    <w:lvl w:ilvl="0">
      <w:start w:val="1"/>
      <w:numFmt w:val="lowerLetter"/>
      <w:lvlText w:val="%1)"/>
      <w:lvlJc w:val="left"/>
      <w:pPr>
        <w:tabs>
          <w:tab w:val="num" w:pos="720"/>
        </w:tabs>
        <w:ind w:left="720" w:hanging="360"/>
      </w:pPr>
      <w:rPr>
        <w:rFonts w:ascii="Times New Roman" w:eastAsia="Times New Roman" w:hAnsi="Times New Roman" w:cs="Times New Roman" w:hint="default"/>
        <w:sz w:val="22"/>
        <w:szCs w:val="22"/>
      </w:rPr>
    </w:lvl>
  </w:abstractNum>
  <w:abstractNum w:abstractNumId="8">
    <w:nsid w:val="00000011"/>
    <w:multiLevelType w:val="multilevel"/>
    <w:tmpl w:val="00000011"/>
    <w:name w:val="WW8Num20"/>
    <w:lvl w:ilvl="0">
      <w:start w:val="1"/>
      <w:numFmt w:val="lowerLetter"/>
      <w:lvlText w:val="%1)"/>
      <w:lvlJc w:val="left"/>
      <w:pPr>
        <w:tabs>
          <w:tab w:val="num" w:pos="720"/>
        </w:tabs>
        <w:ind w:left="720" w:hanging="360"/>
      </w:pPr>
      <w:rPr>
        <w:bCs/>
        <w:i/>
        <w:spacing w:val="1"/>
        <w:sz w:val="23"/>
        <w:szCs w:val="23"/>
      </w:rPr>
    </w:lvl>
    <w:lvl w:ilvl="1">
      <w:numFmt w:val="bullet"/>
      <w:lvlText w:val="-"/>
      <w:lvlJc w:val="left"/>
      <w:pPr>
        <w:tabs>
          <w:tab w:val="num" w:pos="1440"/>
        </w:tabs>
        <w:ind w:left="1440" w:hanging="360"/>
      </w:pPr>
      <w:rPr>
        <w:rFonts w:ascii="Times New Roman" w:hAnsi="Times New Roman"/>
        <w:b/>
        <w:i/>
        <w:iCs/>
        <w:spacing w:val="-3"/>
        <w:sz w:val="12"/>
        <w:szCs w:val="1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3"/>
    <w:multiLevelType w:val="singleLevel"/>
    <w:tmpl w:val="00000013"/>
    <w:name w:val="WW8Num22"/>
    <w:lvl w:ilvl="0">
      <w:start w:val="1"/>
      <w:numFmt w:val="bullet"/>
      <w:lvlText w:val=""/>
      <w:lvlJc w:val="left"/>
      <w:pPr>
        <w:tabs>
          <w:tab w:val="num" w:pos="720"/>
        </w:tabs>
        <w:ind w:left="720" w:hanging="360"/>
      </w:pPr>
      <w:rPr>
        <w:rFonts w:ascii="Symbol" w:hAnsi="Symbol" w:hint="default"/>
        <w:i/>
        <w:sz w:val="22"/>
        <w:szCs w:val="22"/>
      </w:rPr>
    </w:lvl>
  </w:abstractNum>
  <w:abstractNum w:abstractNumId="10">
    <w:nsid w:val="00000014"/>
    <w:multiLevelType w:val="singleLevel"/>
    <w:tmpl w:val="00000014"/>
    <w:name w:val="WW8Num24"/>
    <w:lvl w:ilvl="0">
      <w:numFmt w:val="bullet"/>
      <w:lvlText w:val="-"/>
      <w:lvlJc w:val="left"/>
      <w:pPr>
        <w:tabs>
          <w:tab w:val="num" w:pos="720"/>
        </w:tabs>
        <w:ind w:left="720" w:hanging="360"/>
      </w:pPr>
      <w:rPr>
        <w:rFonts w:ascii="Times New Roman" w:hAnsi="Times New Roman" w:cs="Times New Roman" w:hint="default"/>
        <w:b/>
        <w:i/>
        <w:iCs/>
        <w:sz w:val="22"/>
      </w:rPr>
    </w:lvl>
  </w:abstractNum>
  <w:abstractNum w:abstractNumId="11">
    <w:nsid w:val="00000016"/>
    <w:multiLevelType w:val="singleLevel"/>
    <w:tmpl w:val="00000016"/>
    <w:name w:val="WW8Num26"/>
    <w:lvl w:ilvl="0">
      <w:numFmt w:val="bullet"/>
      <w:lvlText w:val="-"/>
      <w:lvlJc w:val="left"/>
      <w:pPr>
        <w:tabs>
          <w:tab w:val="num" w:pos="720"/>
        </w:tabs>
        <w:ind w:left="720" w:hanging="360"/>
      </w:pPr>
      <w:rPr>
        <w:rFonts w:ascii="Times New Roman" w:hAnsi="Times New Roman" w:cs="Symbol" w:hint="default"/>
        <w:sz w:val="23"/>
        <w:szCs w:val="23"/>
      </w:rPr>
    </w:lvl>
  </w:abstractNum>
  <w:abstractNum w:abstractNumId="12">
    <w:nsid w:val="00000017"/>
    <w:multiLevelType w:val="singleLevel"/>
    <w:tmpl w:val="00000017"/>
    <w:name w:val="WW8Num27"/>
    <w:lvl w:ilvl="0">
      <w:start w:val="1"/>
      <w:numFmt w:val="bullet"/>
      <w:lvlText w:val=""/>
      <w:lvlJc w:val="left"/>
      <w:pPr>
        <w:tabs>
          <w:tab w:val="num" w:pos="720"/>
        </w:tabs>
        <w:ind w:left="720" w:hanging="360"/>
      </w:pPr>
      <w:rPr>
        <w:rFonts w:ascii="Wingdings" w:hAnsi="Wingdings" w:cs="Times New Roman"/>
        <w:b w:val="0"/>
        <w:sz w:val="22"/>
        <w:szCs w:val="20"/>
      </w:rPr>
    </w:lvl>
  </w:abstractNum>
  <w:abstractNum w:abstractNumId="13">
    <w:nsid w:val="00000018"/>
    <w:multiLevelType w:val="singleLevel"/>
    <w:tmpl w:val="00000018"/>
    <w:name w:val="WW8Num28"/>
    <w:lvl w:ilvl="0">
      <w:start w:val="1"/>
      <w:numFmt w:val="bullet"/>
      <w:lvlText w:val=""/>
      <w:lvlJc w:val="left"/>
      <w:pPr>
        <w:tabs>
          <w:tab w:val="num" w:pos="720"/>
        </w:tabs>
        <w:ind w:left="720" w:hanging="360"/>
      </w:pPr>
      <w:rPr>
        <w:rFonts w:ascii="Wingdings" w:hAnsi="Wingdings" w:cs="Times New Roman" w:hint="default"/>
        <w:sz w:val="22"/>
        <w:szCs w:val="22"/>
      </w:rPr>
    </w:lvl>
  </w:abstractNum>
  <w:abstractNum w:abstractNumId="14">
    <w:nsid w:val="00000019"/>
    <w:multiLevelType w:val="singleLevel"/>
    <w:tmpl w:val="00000019"/>
    <w:name w:val="WW8Num29"/>
    <w:lvl w:ilvl="0">
      <w:start w:val="1"/>
      <w:numFmt w:val="bullet"/>
      <w:lvlText w:val=""/>
      <w:lvlJc w:val="left"/>
      <w:pPr>
        <w:tabs>
          <w:tab w:val="num" w:pos="720"/>
        </w:tabs>
        <w:ind w:left="720" w:hanging="360"/>
      </w:pPr>
      <w:rPr>
        <w:rFonts w:ascii="Symbol" w:hAnsi="Symbol" w:cs="Times New Roman"/>
        <w:sz w:val="22"/>
        <w:szCs w:val="20"/>
      </w:rPr>
    </w:lvl>
  </w:abstractNum>
  <w:abstractNum w:abstractNumId="15">
    <w:nsid w:val="0000001A"/>
    <w:multiLevelType w:val="singleLevel"/>
    <w:tmpl w:val="0000001A"/>
    <w:name w:val="WW8Num30"/>
    <w:lvl w:ilvl="0">
      <w:start w:val="1"/>
      <w:numFmt w:val="bullet"/>
      <w:lvlText w:val=""/>
      <w:lvlJc w:val="left"/>
      <w:pPr>
        <w:tabs>
          <w:tab w:val="num" w:pos="720"/>
        </w:tabs>
        <w:ind w:left="720" w:hanging="360"/>
      </w:pPr>
      <w:rPr>
        <w:rFonts w:ascii="Wingdings" w:hAnsi="Wingdings" w:cs="Times New Roman" w:hint="default"/>
        <w:b/>
        <w:sz w:val="22"/>
        <w:szCs w:val="20"/>
      </w:rPr>
    </w:lvl>
  </w:abstractNum>
  <w:abstractNum w:abstractNumId="16">
    <w:nsid w:val="0000001B"/>
    <w:multiLevelType w:val="singleLevel"/>
    <w:tmpl w:val="0000001B"/>
    <w:name w:val="WW8Num31"/>
    <w:lvl w:ilvl="0">
      <w:start w:val="1"/>
      <w:numFmt w:val="bullet"/>
      <w:lvlText w:val=""/>
      <w:lvlJc w:val="left"/>
      <w:pPr>
        <w:tabs>
          <w:tab w:val="num" w:pos="720"/>
        </w:tabs>
        <w:ind w:left="720" w:hanging="360"/>
      </w:pPr>
      <w:rPr>
        <w:rFonts w:ascii="Wingdings" w:hAnsi="Wingdings" w:cs="Times New Roman"/>
        <w:b w:val="0"/>
        <w:i w:val="0"/>
        <w:sz w:val="22"/>
        <w:szCs w:val="20"/>
      </w:rPr>
    </w:lvl>
  </w:abstractNum>
  <w:abstractNum w:abstractNumId="17">
    <w:nsid w:val="0000001C"/>
    <w:multiLevelType w:val="singleLevel"/>
    <w:tmpl w:val="0000001C"/>
    <w:name w:val="WW8Num32"/>
    <w:lvl w:ilvl="0">
      <w:start w:val="1"/>
      <w:numFmt w:val="bullet"/>
      <w:lvlText w:val=""/>
      <w:lvlJc w:val="left"/>
      <w:pPr>
        <w:tabs>
          <w:tab w:val="num" w:pos="780"/>
        </w:tabs>
        <w:ind w:left="780" w:hanging="360"/>
      </w:pPr>
      <w:rPr>
        <w:rFonts w:ascii="Symbol" w:hAnsi="Symbol" w:cs="Wingdings" w:hint="default"/>
      </w:rPr>
    </w:lvl>
  </w:abstractNum>
  <w:abstractNum w:abstractNumId="18">
    <w:nsid w:val="0000001D"/>
    <w:multiLevelType w:val="singleLevel"/>
    <w:tmpl w:val="0000001D"/>
    <w:name w:val="WW8Num33"/>
    <w:lvl w:ilvl="0">
      <w:start w:val="1"/>
      <w:numFmt w:val="bullet"/>
      <w:lvlText w:val=""/>
      <w:lvlJc w:val="left"/>
      <w:pPr>
        <w:tabs>
          <w:tab w:val="num" w:pos="885"/>
        </w:tabs>
        <w:ind w:left="885" w:hanging="360"/>
      </w:pPr>
      <w:rPr>
        <w:rFonts w:ascii="Symbol" w:hAnsi="Symbol" w:cs="Wingdings" w:hint="default"/>
        <w:sz w:val="16"/>
        <w:szCs w:val="20"/>
      </w:rPr>
    </w:lvl>
  </w:abstractNum>
  <w:abstractNum w:abstractNumId="19">
    <w:nsid w:val="0000001E"/>
    <w:multiLevelType w:val="multilevel"/>
    <w:tmpl w:val="0000001E"/>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1F"/>
    <w:multiLevelType w:val="multilevel"/>
    <w:tmpl w:val="0000001F"/>
    <w:name w:val="WW8Num36"/>
    <w:lvl w:ilvl="0">
      <w:start w:val="1"/>
      <w:numFmt w:val="bullet"/>
      <w:lvlText w:val=""/>
      <w:lvlJc w:val="left"/>
      <w:pPr>
        <w:tabs>
          <w:tab w:val="num" w:pos="720"/>
        </w:tabs>
        <w:ind w:left="720" w:hanging="360"/>
      </w:pPr>
      <w:rPr>
        <w:rFonts w:ascii="Symbol" w:hAnsi="Symbol" w:cs="Wingdings" w:hint="default"/>
        <w:color w:val="FF0000"/>
      </w:rPr>
    </w:lvl>
    <w:lvl w:ilvl="1">
      <w:start w:val="1"/>
      <w:numFmt w:val="bullet"/>
      <w:lvlText w:val=""/>
      <w:lvlJc w:val="left"/>
      <w:pPr>
        <w:tabs>
          <w:tab w:val="num" w:pos="1080"/>
        </w:tabs>
        <w:ind w:left="1080" w:hanging="360"/>
      </w:pPr>
      <w:rPr>
        <w:rFonts w:ascii="Symbol" w:hAnsi="Symbol" w:cs="Wingdings" w:hint="default"/>
        <w:color w:val="FF0000"/>
      </w:rPr>
    </w:lvl>
    <w:lvl w:ilvl="2">
      <w:start w:val="1"/>
      <w:numFmt w:val="bullet"/>
      <w:lvlText w:val=""/>
      <w:lvlJc w:val="left"/>
      <w:pPr>
        <w:tabs>
          <w:tab w:val="num" w:pos="1440"/>
        </w:tabs>
        <w:ind w:left="1440" w:hanging="360"/>
      </w:pPr>
      <w:rPr>
        <w:rFonts w:ascii="Symbol" w:hAnsi="Symbol" w:cs="Wingdings" w:hint="default"/>
        <w:color w:val="FF0000"/>
      </w:rPr>
    </w:lvl>
    <w:lvl w:ilvl="3">
      <w:start w:val="1"/>
      <w:numFmt w:val="bullet"/>
      <w:lvlText w:val=""/>
      <w:lvlJc w:val="left"/>
      <w:pPr>
        <w:tabs>
          <w:tab w:val="num" w:pos="1800"/>
        </w:tabs>
        <w:ind w:left="1800" w:hanging="360"/>
      </w:pPr>
      <w:rPr>
        <w:rFonts w:ascii="Symbol" w:hAnsi="Symbol" w:cs="Wingdings" w:hint="default"/>
        <w:color w:val="FF0000"/>
      </w:rPr>
    </w:lvl>
    <w:lvl w:ilvl="4">
      <w:start w:val="1"/>
      <w:numFmt w:val="bullet"/>
      <w:lvlText w:val=""/>
      <w:lvlJc w:val="left"/>
      <w:pPr>
        <w:tabs>
          <w:tab w:val="num" w:pos="2160"/>
        </w:tabs>
        <w:ind w:left="2160" w:hanging="360"/>
      </w:pPr>
      <w:rPr>
        <w:rFonts w:ascii="Symbol" w:hAnsi="Symbol" w:cs="Wingdings" w:hint="default"/>
        <w:color w:val="FF0000"/>
      </w:rPr>
    </w:lvl>
    <w:lvl w:ilvl="5">
      <w:start w:val="1"/>
      <w:numFmt w:val="bullet"/>
      <w:lvlText w:val=""/>
      <w:lvlJc w:val="left"/>
      <w:pPr>
        <w:tabs>
          <w:tab w:val="num" w:pos="2520"/>
        </w:tabs>
        <w:ind w:left="2520" w:hanging="360"/>
      </w:pPr>
      <w:rPr>
        <w:rFonts w:ascii="Symbol" w:hAnsi="Symbol" w:cs="Wingdings" w:hint="default"/>
        <w:color w:val="FF0000"/>
      </w:rPr>
    </w:lvl>
    <w:lvl w:ilvl="6">
      <w:start w:val="1"/>
      <w:numFmt w:val="bullet"/>
      <w:lvlText w:val=""/>
      <w:lvlJc w:val="left"/>
      <w:pPr>
        <w:tabs>
          <w:tab w:val="num" w:pos="2880"/>
        </w:tabs>
        <w:ind w:left="2880" w:hanging="360"/>
      </w:pPr>
      <w:rPr>
        <w:rFonts w:ascii="Symbol" w:hAnsi="Symbol" w:cs="Wingdings" w:hint="default"/>
        <w:color w:val="FF0000"/>
      </w:rPr>
    </w:lvl>
    <w:lvl w:ilvl="7">
      <w:start w:val="1"/>
      <w:numFmt w:val="bullet"/>
      <w:lvlText w:val=""/>
      <w:lvlJc w:val="left"/>
      <w:pPr>
        <w:tabs>
          <w:tab w:val="num" w:pos="3240"/>
        </w:tabs>
        <w:ind w:left="3240" w:hanging="360"/>
      </w:pPr>
      <w:rPr>
        <w:rFonts w:ascii="Symbol" w:hAnsi="Symbol" w:cs="Wingdings" w:hint="default"/>
        <w:color w:val="FF0000"/>
      </w:rPr>
    </w:lvl>
    <w:lvl w:ilvl="8">
      <w:start w:val="1"/>
      <w:numFmt w:val="bullet"/>
      <w:lvlText w:val=""/>
      <w:lvlJc w:val="left"/>
      <w:pPr>
        <w:tabs>
          <w:tab w:val="num" w:pos="3600"/>
        </w:tabs>
        <w:ind w:left="3600" w:hanging="360"/>
      </w:pPr>
      <w:rPr>
        <w:rFonts w:ascii="Symbol" w:hAnsi="Symbol" w:cs="Wingdings" w:hint="default"/>
        <w:color w:val="FF0000"/>
      </w:rPr>
    </w:lvl>
  </w:abstractNum>
  <w:abstractNum w:abstractNumId="21">
    <w:nsid w:val="00000020"/>
    <w:multiLevelType w:val="multilevel"/>
    <w:tmpl w:val="00000020"/>
    <w:name w:val="WW8Num37"/>
    <w:lvl w:ilvl="0">
      <w:start w:val="1"/>
      <w:numFmt w:val="bullet"/>
      <w:lvlText w:val=""/>
      <w:lvlJc w:val="left"/>
      <w:pPr>
        <w:tabs>
          <w:tab w:val="num" w:pos="720"/>
        </w:tabs>
        <w:ind w:left="720" w:hanging="360"/>
      </w:pPr>
      <w:rPr>
        <w:rFonts w:ascii="Symbol" w:hAnsi="Symbol" w:cs="Times New Roman" w:hint="default"/>
        <w:sz w:val="22"/>
        <w:szCs w:val="22"/>
      </w:rPr>
    </w:lvl>
    <w:lvl w:ilvl="1">
      <w:start w:val="1"/>
      <w:numFmt w:val="bullet"/>
      <w:lvlText w:val=""/>
      <w:lvlJc w:val="left"/>
      <w:pPr>
        <w:tabs>
          <w:tab w:val="num" w:pos="1080"/>
        </w:tabs>
        <w:ind w:left="1080" w:hanging="360"/>
      </w:pPr>
      <w:rPr>
        <w:rFonts w:ascii="Symbol" w:hAnsi="Symbol" w:cs="Times New Roman" w:hint="default"/>
        <w:sz w:val="22"/>
        <w:szCs w:val="22"/>
      </w:rPr>
    </w:lvl>
    <w:lvl w:ilvl="2">
      <w:start w:val="1"/>
      <w:numFmt w:val="bullet"/>
      <w:lvlText w:val=""/>
      <w:lvlJc w:val="left"/>
      <w:pPr>
        <w:tabs>
          <w:tab w:val="num" w:pos="1440"/>
        </w:tabs>
        <w:ind w:left="1440" w:hanging="360"/>
      </w:pPr>
      <w:rPr>
        <w:rFonts w:ascii="Symbol" w:hAnsi="Symbol" w:cs="Times New Roman" w:hint="default"/>
        <w:sz w:val="22"/>
        <w:szCs w:val="22"/>
      </w:rPr>
    </w:lvl>
    <w:lvl w:ilvl="3">
      <w:start w:val="1"/>
      <w:numFmt w:val="bullet"/>
      <w:lvlText w:val=""/>
      <w:lvlJc w:val="left"/>
      <w:pPr>
        <w:tabs>
          <w:tab w:val="num" w:pos="1800"/>
        </w:tabs>
        <w:ind w:left="1800" w:hanging="360"/>
      </w:pPr>
      <w:rPr>
        <w:rFonts w:ascii="Symbol" w:hAnsi="Symbol" w:cs="Times New Roman" w:hint="default"/>
        <w:sz w:val="22"/>
        <w:szCs w:val="22"/>
      </w:rPr>
    </w:lvl>
    <w:lvl w:ilvl="4">
      <w:start w:val="1"/>
      <w:numFmt w:val="bullet"/>
      <w:lvlText w:val=""/>
      <w:lvlJc w:val="left"/>
      <w:pPr>
        <w:tabs>
          <w:tab w:val="num" w:pos="2160"/>
        </w:tabs>
        <w:ind w:left="2160" w:hanging="360"/>
      </w:pPr>
      <w:rPr>
        <w:rFonts w:ascii="Symbol" w:hAnsi="Symbol" w:cs="Times New Roman" w:hint="default"/>
        <w:sz w:val="22"/>
        <w:szCs w:val="22"/>
      </w:rPr>
    </w:lvl>
    <w:lvl w:ilvl="5">
      <w:start w:val="1"/>
      <w:numFmt w:val="bullet"/>
      <w:lvlText w:val=""/>
      <w:lvlJc w:val="left"/>
      <w:pPr>
        <w:tabs>
          <w:tab w:val="num" w:pos="2520"/>
        </w:tabs>
        <w:ind w:left="2520" w:hanging="360"/>
      </w:pPr>
      <w:rPr>
        <w:rFonts w:ascii="Symbol" w:hAnsi="Symbol" w:cs="Times New Roman" w:hint="default"/>
        <w:sz w:val="22"/>
        <w:szCs w:val="22"/>
      </w:rPr>
    </w:lvl>
    <w:lvl w:ilvl="6">
      <w:start w:val="1"/>
      <w:numFmt w:val="bullet"/>
      <w:lvlText w:val=""/>
      <w:lvlJc w:val="left"/>
      <w:pPr>
        <w:tabs>
          <w:tab w:val="num" w:pos="2880"/>
        </w:tabs>
        <w:ind w:left="2880" w:hanging="360"/>
      </w:pPr>
      <w:rPr>
        <w:rFonts w:ascii="Symbol" w:hAnsi="Symbol" w:cs="Times New Roman" w:hint="default"/>
        <w:sz w:val="22"/>
        <w:szCs w:val="22"/>
      </w:rPr>
    </w:lvl>
    <w:lvl w:ilvl="7">
      <w:start w:val="1"/>
      <w:numFmt w:val="bullet"/>
      <w:lvlText w:val=""/>
      <w:lvlJc w:val="left"/>
      <w:pPr>
        <w:tabs>
          <w:tab w:val="num" w:pos="3240"/>
        </w:tabs>
        <w:ind w:left="3240" w:hanging="360"/>
      </w:pPr>
      <w:rPr>
        <w:rFonts w:ascii="Symbol" w:hAnsi="Symbol" w:cs="Times New Roman" w:hint="default"/>
        <w:sz w:val="22"/>
        <w:szCs w:val="22"/>
      </w:rPr>
    </w:lvl>
    <w:lvl w:ilvl="8">
      <w:start w:val="1"/>
      <w:numFmt w:val="bullet"/>
      <w:lvlText w:val=""/>
      <w:lvlJc w:val="left"/>
      <w:pPr>
        <w:tabs>
          <w:tab w:val="num" w:pos="3600"/>
        </w:tabs>
        <w:ind w:left="3600" w:hanging="360"/>
      </w:pPr>
      <w:rPr>
        <w:rFonts w:ascii="Symbol" w:hAnsi="Symbol" w:cs="Times New Roman" w:hint="default"/>
        <w:sz w:val="22"/>
        <w:szCs w:val="22"/>
      </w:rPr>
    </w:lvl>
  </w:abstractNum>
  <w:abstractNum w:abstractNumId="22">
    <w:nsid w:val="00000021"/>
    <w:multiLevelType w:val="multilevel"/>
    <w:tmpl w:val="00000021"/>
    <w:name w:val="WW8Num38"/>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Symbol" w:hAnsi="Symbol" w:cs="Wingdings" w:hint="default"/>
      </w:rPr>
    </w:lvl>
    <w:lvl w:ilvl="2">
      <w:start w:val="1"/>
      <w:numFmt w:val="bullet"/>
      <w:lvlText w:val=""/>
      <w:lvlJc w:val="left"/>
      <w:pPr>
        <w:tabs>
          <w:tab w:val="num" w:pos="1440"/>
        </w:tabs>
        <w:ind w:left="1440" w:hanging="360"/>
      </w:pPr>
      <w:rPr>
        <w:rFonts w:ascii="Symbol" w:hAnsi="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Symbol" w:hAnsi="Symbol" w:cs="Wingdings" w:hint="default"/>
      </w:rPr>
    </w:lvl>
    <w:lvl w:ilvl="5">
      <w:start w:val="1"/>
      <w:numFmt w:val="bullet"/>
      <w:lvlText w:val=""/>
      <w:lvlJc w:val="left"/>
      <w:pPr>
        <w:tabs>
          <w:tab w:val="num" w:pos="2520"/>
        </w:tabs>
        <w:ind w:left="2520" w:hanging="360"/>
      </w:pPr>
      <w:rPr>
        <w:rFonts w:ascii="Symbol" w:hAnsi="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Symbol" w:hAnsi="Symbol" w:cs="Wingdings" w:hint="default"/>
      </w:rPr>
    </w:lvl>
    <w:lvl w:ilvl="8">
      <w:start w:val="1"/>
      <w:numFmt w:val="bullet"/>
      <w:lvlText w:val=""/>
      <w:lvlJc w:val="left"/>
      <w:pPr>
        <w:tabs>
          <w:tab w:val="num" w:pos="3600"/>
        </w:tabs>
        <w:ind w:left="3600" w:hanging="360"/>
      </w:pPr>
      <w:rPr>
        <w:rFonts w:ascii="Symbol" w:hAnsi="Symbol" w:cs="Wingdings" w:hint="default"/>
      </w:rPr>
    </w:lvl>
  </w:abstractNum>
  <w:abstractNum w:abstractNumId="23">
    <w:nsid w:val="00000022"/>
    <w:multiLevelType w:val="multilevel"/>
    <w:tmpl w:val="00000022"/>
    <w:name w:val="WW8Num39"/>
    <w:lvl w:ilvl="0">
      <w:start w:val="1"/>
      <w:numFmt w:val="bullet"/>
      <w:lvlText w:val=""/>
      <w:lvlJc w:val="left"/>
      <w:pPr>
        <w:tabs>
          <w:tab w:val="num" w:pos="720"/>
        </w:tabs>
        <w:ind w:left="720" w:hanging="360"/>
      </w:pPr>
      <w:rPr>
        <w:rFonts w:ascii="Symbol" w:hAnsi="Symbol" w:cs="Wingdings" w:hint="default"/>
        <w:sz w:val="24"/>
        <w:szCs w:val="20"/>
      </w:rPr>
    </w:lvl>
    <w:lvl w:ilvl="1">
      <w:start w:val="1"/>
      <w:numFmt w:val="bullet"/>
      <w:lvlText w:val=""/>
      <w:lvlJc w:val="left"/>
      <w:pPr>
        <w:tabs>
          <w:tab w:val="num" w:pos="1080"/>
        </w:tabs>
        <w:ind w:left="1080" w:hanging="360"/>
      </w:pPr>
      <w:rPr>
        <w:rFonts w:ascii="Symbol" w:hAnsi="Symbol" w:cs="Wingdings" w:hint="default"/>
        <w:sz w:val="24"/>
        <w:szCs w:val="20"/>
      </w:rPr>
    </w:lvl>
    <w:lvl w:ilvl="2">
      <w:start w:val="1"/>
      <w:numFmt w:val="bullet"/>
      <w:lvlText w:val=""/>
      <w:lvlJc w:val="left"/>
      <w:pPr>
        <w:tabs>
          <w:tab w:val="num" w:pos="1440"/>
        </w:tabs>
        <w:ind w:left="1440" w:hanging="360"/>
      </w:pPr>
      <w:rPr>
        <w:rFonts w:ascii="Symbol" w:hAnsi="Symbol" w:cs="Wingdings" w:hint="default"/>
        <w:sz w:val="24"/>
        <w:szCs w:val="20"/>
      </w:rPr>
    </w:lvl>
    <w:lvl w:ilvl="3">
      <w:start w:val="1"/>
      <w:numFmt w:val="bullet"/>
      <w:lvlText w:val=""/>
      <w:lvlJc w:val="left"/>
      <w:pPr>
        <w:tabs>
          <w:tab w:val="num" w:pos="1800"/>
        </w:tabs>
        <w:ind w:left="1800" w:hanging="360"/>
      </w:pPr>
      <w:rPr>
        <w:rFonts w:ascii="Symbol" w:hAnsi="Symbol" w:cs="Wingdings" w:hint="default"/>
        <w:sz w:val="24"/>
        <w:szCs w:val="20"/>
      </w:rPr>
    </w:lvl>
    <w:lvl w:ilvl="4">
      <w:start w:val="1"/>
      <w:numFmt w:val="bullet"/>
      <w:lvlText w:val=""/>
      <w:lvlJc w:val="left"/>
      <w:pPr>
        <w:tabs>
          <w:tab w:val="num" w:pos="2160"/>
        </w:tabs>
        <w:ind w:left="2160" w:hanging="360"/>
      </w:pPr>
      <w:rPr>
        <w:rFonts w:ascii="Symbol" w:hAnsi="Symbol" w:cs="Wingdings" w:hint="default"/>
        <w:sz w:val="24"/>
        <w:szCs w:val="20"/>
      </w:rPr>
    </w:lvl>
    <w:lvl w:ilvl="5">
      <w:start w:val="1"/>
      <w:numFmt w:val="bullet"/>
      <w:lvlText w:val=""/>
      <w:lvlJc w:val="left"/>
      <w:pPr>
        <w:tabs>
          <w:tab w:val="num" w:pos="2520"/>
        </w:tabs>
        <w:ind w:left="2520" w:hanging="360"/>
      </w:pPr>
      <w:rPr>
        <w:rFonts w:ascii="Symbol" w:hAnsi="Symbol" w:cs="Wingdings" w:hint="default"/>
        <w:sz w:val="24"/>
        <w:szCs w:val="20"/>
      </w:rPr>
    </w:lvl>
    <w:lvl w:ilvl="6">
      <w:start w:val="1"/>
      <w:numFmt w:val="bullet"/>
      <w:lvlText w:val=""/>
      <w:lvlJc w:val="left"/>
      <w:pPr>
        <w:tabs>
          <w:tab w:val="num" w:pos="2880"/>
        </w:tabs>
        <w:ind w:left="2880" w:hanging="360"/>
      </w:pPr>
      <w:rPr>
        <w:rFonts w:ascii="Symbol" w:hAnsi="Symbol" w:cs="Wingdings" w:hint="default"/>
        <w:sz w:val="24"/>
        <w:szCs w:val="20"/>
      </w:rPr>
    </w:lvl>
    <w:lvl w:ilvl="7">
      <w:start w:val="1"/>
      <w:numFmt w:val="bullet"/>
      <w:lvlText w:val=""/>
      <w:lvlJc w:val="left"/>
      <w:pPr>
        <w:tabs>
          <w:tab w:val="num" w:pos="3240"/>
        </w:tabs>
        <w:ind w:left="3240" w:hanging="360"/>
      </w:pPr>
      <w:rPr>
        <w:rFonts w:ascii="Symbol" w:hAnsi="Symbol" w:cs="Wingdings" w:hint="default"/>
        <w:sz w:val="24"/>
        <w:szCs w:val="20"/>
      </w:rPr>
    </w:lvl>
    <w:lvl w:ilvl="8">
      <w:start w:val="1"/>
      <w:numFmt w:val="bullet"/>
      <w:lvlText w:val=""/>
      <w:lvlJc w:val="left"/>
      <w:pPr>
        <w:tabs>
          <w:tab w:val="num" w:pos="3600"/>
        </w:tabs>
        <w:ind w:left="3600" w:hanging="360"/>
      </w:pPr>
      <w:rPr>
        <w:rFonts w:ascii="Symbol" w:hAnsi="Symbol" w:cs="Wingdings" w:hint="default"/>
        <w:sz w:val="24"/>
        <w:szCs w:val="20"/>
      </w:rPr>
    </w:lvl>
  </w:abstractNum>
  <w:abstractNum w:abstractNumId="24">
    <w:nsid w:val="00000023"/>
    <w:multiLevelType w:val="multilevel"/>
    <w:tmpl w:val="00000023"/>
    <w:name w:val="WW8Num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nsid w:val="00000024"/>
    <w:multiLevelType w:val="multilevel"/>
    <w:tmpl w:val="00000024"/>
    <w:name w:val="WW8Num4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nsid w:val="00000025"/>
    <w:multiLevelType w:val="multilevel"/>
    <w:tmpl w:val="00000025"/>
    <w:name w:val="WW8Num42"/>
    <w:lvl w:ilvl="0">
      <w:start w:val="1"/>
      <w:numFmt w:val="bullet"/>
      <w:lvlText w:val=""/>
      <w:lvlJc w:val="left"/>
      <w:pPr>
        <w:tabs>
          <w:tab w:val="num" w:pos="720"/>
        </w:tabs>
        <w:ind w:left="720" w:hanging="360"/>
      </w:pPr>
      <w:rPr>
        <w:rFonts w:ascii="Symbol" w:hAnsi="Symbol" w:cs="Symbol" w:hint="default"/>
        <w:sz w:val="22"/>
        <w:szCs w:val="24"/>
      </w:rPr>
    </w:lvl>
    <w:lvl w:ilvl="1">
      <w:start w:val="1"/>
      <w:numFmt w:val="bullet"/>
      <w:lvlText w:val=""/>
      <w:lvlJc w:val="left"/>
      <w:pPr>
        <w:tabs>
          <w:tab w:val="num" w:pos="1080"/>
        </w:tabs>
        <w:ind w:left="1080" w:hanging="360"/>
      </w:pPr>
      <w:rPr>
        <w:rFonts w:ascii="Symbol" w:hAnsi="Symbol" w:cs="Symbol" w:hint="default"/>
        <w:sz w:val="22"/>
        <w:szCs w:val="24"/>
      </w:rPr>
    </w:lvl>
    <w:lvl w:ilvl="2">
      <w:start w:val="1"/>
      <w:numFmt w:val="bullet"/>
      <w:lvlText w:val=""/>
      <w:lvlJc w:val="left"/>
      <w:pPr>
        <w:tabs>
          <w:tab w:val="num" w:pos="1440"/>
        </w:tabs>
        <w:ind w:left="1440" w:hanging="360"/>
      </w:pPr>
      <w:rPr>
        <w:rFonts w:ascii="Symbol" w:hAnsi="Symbol" w:cs="Symbol" w:hint="default"/>
        <w:sz w:val="22"/>
        <w:szCs w:val="24"/>
      </w:rPr>
    </w:lvl>
    <w:lvl w:ilvl="3">
      <w:start w:val="1"/>
      <w:numFmt w:val="bullet"/>
      <w:lvlText w:val=""/>
      <w:lvlJc w:val="left"/>
      <w:pPr>
        <w:tabs>
          <w:tab w:val="num" w:pos="1800"/>
        </w:tabs>
        <w:ind w:left="1800" w:hanging="360"/>
      </w:pPr>
      <w:rPr>
        <w:rFonts w:ascii="Symbol" w:hAnsi="Symbol" w:cs="Symbol" w:hint="default"/>
        <w:sz w:val="22"/>
        <w:szCs w:val="24"/>
      </w:rPr>
    </w:lvl>
    <w:lvl w:ilvl="4">
      <w:start w:val="1"/>
      <w:numFmt w:val="bullet"/>
      <w:lvlText w:val=""/>
      <w:lvlJc w:val="left"/>
      <w:pPr>
        <w:tabs>
          <w:tab w:val="num" w:pos="2160"/>
        </w:tabs>
        <w:ind w:left="2160" w:hanging="360"/>
      </w:pPr>
      <w:rPr>
        <w:rFonts w:ascii="Symbol" w:hAnsi="Symbol" w:cs="Symbol" w:hint="default"/>
        <w:sz w:val="22"/>
        <w:szCs w:val="24"/>
      </w:rPr>
    </w:lvl>
    <w:lvl w:ilvl="5">
      <w:start w:val="1"/>
      <w:numFmt w:val="bullet"/>
      <w:lvlText w:val=""/>
      <w:lvlJc w:val="left"/>
      <w:pPr>
        <w:tabs>
          <w:tab w:val="num" w:pos="2520"/>
        </w:tabs>
        <w:ind w:left="2520" w:hanging="360"/>
      </w:pPr>
      <w:rPr>
        <w:rFonts w:ascii="Symbol" w:hAnsi="Symbol" w:cs="Symbol" w:hint="default"/>
        <w:sz w:val="22"/>
        <w:szCs w:val="24"/>
      </w:rPr>
    </w:lvl>
    <w:lvl w:ilvl="6">
      <w:start w:val="1"/>
      <w:numFmt w:val="bullet"/>
      <w:lvlText w:val=""/>
      <w:lvlJc w:val="left"/>
      <w:pPr>
        <w:tabs>
          <w:tab w:val="num" w:pos="2880"/>
        </w:tabs>
        <w:ind w:left="2880" w:hanging="360"/>
      </w:pPr>
      <w:rPr>
        <w:rFonts w:ascii="Symbol" w:hAnsi="Symbol" w:cs="Symbol" w:hint="default"/>
        <w:sz w:val="22"/>
        <w:szCs w:val="24"/>
      </w:rPr>
    </w:lvl>
    <w:lvl w:ilvl="7">
      <w:start w:val="1"/>
      <w:numFmt w:val="bullet"/>
      <w:lvlText w:val=""/>
      <w:lvlJc w:val="left"/>
      <w:pPr>
        <w:tabs>
          <w:tab w:val="num" w:pos="3240"/>
        </w:tabs>
        <w:ind w:left="3240" w:hanging="360"/>
      </w:pPr>
      <w:rPr>
        <w:rFonts w:ascii="Symbol" w:hAnsi="Symbol" w:cs="Symbol" w:hint="default"/>
        <w:sz w:val="22"/>
        <w:szCs w:val="24"/>
      </w:rPr>
    </w:lvl>
    <w:lvl w:ilvl="8">
      <w:start w:val="1"/>
      <w:numFmt w:val="bullet"/>
      <w:lvlText w:val=""/>
      <w:lvlJc w:val="left"/>
      <w:pPr>
        <w:tabs>
          <w:tab w:val="num" w:pos="3600"/>
        </w:tabs>
        <w:ind w:left="3600" w:hanging="360"/>
      </w:pPr>
      <w:rPr>
        <w:rFonts w:ascii="Symbol" w:hAnsi="Symbol" w:cs="Symbol" w:hint="default"/>
        <w:sz w:val="22"/>
        <w:szCs w:val="24"/>
      </w:rPr>
    </w:lvl>
  </w:abstractNum>
  <w:abstractNum w:abstractNumId="27">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07B71CD0"/>
    <w:multiLevelType w:val="hybridMultilevel"/>
    <w:tmpl w:val="3E4C5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32">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4">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0C20704"/>
    <w:multiLevelType w:val="hybridMultilevel"/>
    <w:tmpl w:val="A0FA02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40">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44">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8">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num w:numId="1">
    <w:abstractNumId w:val="33"/>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44"/>
  </w:num>
  <w:num w:numId="4">
    <w:abstractNumId w:val="28"/>
  </w:num>
  <w:num w:numId="5">
    <w:abstractNumId w:val="37"/>
  </w:num>
  <w:num w:numId="6">
    <w:abstractNumId w:val="29"/>
  </w:num>
  <w:num w:numId="7">
    <w:abstractNumId w:val="31"/>
  </w:num>
  <w:num w:numId="8">
    <w:abstractNumId w:val="46"/>
  </w:num>
  <w:num w:numId="9">
    <w:abstractNumId w:val="30"/>
  </w:num>
  <w:num w:numId="10">
    <w:abstractNumId w:val="43"/>
  </w:num>
  <w:num w:numId="11">
    <w:abstractNumId w:val="45"/>
  </w:num>
  <w:num w:numId="12">
    <w:abstractNumId w:val="35"/>
  </w:num>
  <w:num w:numId="13">
    <w:abstractNumId w:val="34"/>
  </w:num>
  <w:num w:numId="14">
    <w:abstractNumId w:val="48"/>
  </w:num>
  <w:num w:numId="15">
    <w:abstractNumId w:val="40"/>
  </w:num>
  <w:num w:numId="1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42"/>
  </w:num>
  <w:num w:numId="20">
    <w:abstractNumId w:val="36"/>
  </w:num>
  <w:num w:numId="21">
    <w:abstractNumId w:val="41"/>
  </w:num>
  <w:num w:numId="22">
    <w:abstractNumId w:val="39"/>
  </w:num>
  <w:num w:numId="23">
    <w:abstractNumId w:val="4"/>
  </w:num>
  <w:num w:numId="24">
    <w:abstractNumId w:val="6"/>
  </w:num>
  <w:num w:numId="25">
    <w:abstractNumId w:val="9"/>
  </w:num>
  <w:num w:numId="26">
    <w:abstractNumId w:val="0"/>
  </w:num>
  <w:num w:numId="27">
    <w:abstractNumId w:val="2"/>
  </w:num>
  <w:num w:numId="28">
    <w:abstractNumId w:val="3"/>
  </w:num>
  <w:num w:numId="29">
    <w:abstractNumId w:val="7"/>
  </w:num>
  <w:num w:numId="30">
    <w:abstractNumId w:val="8"/>
  </w:num>
  <w:num w:numId="31">
    <w:abstractNumId w:val="10"/>
  </w:num>
  <w:num w:numId="32">
    <w:abstractNumId w:val="11"/>
  </w:num>
  <w:num w:numId="33">
    <w:abstractNumId w:val="12"/>
  </w:num>
  <w:num w:numId="34">
    <w:abstractNumId w:val="13"/>
  </w:num>
  <w:num w:numId="35">
    <w:abstractNumId w:val="20"/>
  </w:num>
  <w:num w:numId="36">
    <w:abstractNumId w:val="21"/>
  </w:num>
  <w:num w:numId="37">
    <w:abstractNumId w:val="22"/>
  </w:num>
  <w:num w:numId="38">
    <w:abstractNumId w:val="23"/>
  </w:num>
  <w:num w:numId="39">
    <w:abstractNumId w:val="24"/>
  </w:num>
  <w:num w:numId="40">
    <w:abstractNumId w:val="25"/>
  </w:num>
  <w:num w:numId="41">
    <w:abstractNumId w:val="26"/>
  </w:num>
  <w:num w:numId="42">
    <w:abstractNumId w:val="14"/>
  </w:num>
  <w:num w:numId="43">
    <w:abstractNumId w:val="19"/>
  </w:num>
  <w:num w:numId="44">
    <w:abstractNumId w:val="5"/>
  </w:num>
  <w:num w:numId="45">
    <w:abstractNumId w:val="15"/>
  </w:num>
  <w:num w:numId="46">
    <w:abstractNumId w:val="16"/>
  </w:num>
  <w:num w:numId="47">
    <w:abstractNumId w:val="17"/>
  </w:num>
  <w:num w:numId="48">
    <w:abstractNumId w:val="18"/>
  </w:num>
  <w:num w:numId="49">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C45DA"/>
    <w:rsid w:val="0002576C"/>
    <w:rsid w:val="00027819"/>
    <w:rsid w:val="000B4841"/>
    <w:rsid w:val="00103F0C"/>
    <w:rsid w:val="0011038D"/>
    <w:rsid w:val="001431EE"/>
    <w:rsid w:val="00155317"/>
    <w:rsid w:val="00194AE1"/>
    <w:rsid w:val="001D5EB9"/>
    <w:rsid w:val="001E0B0D"/>
    <w:rsid w:val="00211AD6"/>
    <w:rsid w:val="002177DA"/>
    <w:rsid w:val="00270CCA"/>
    <w:rsid w:val="002D2350"/>
    <w:rsid w:val="002E72B6"/>
    <w:rsid w:val="00313473"/>
    <w:rsid w:val="003509FD"/>
    <w:rsid w:val="00351942"/>
    <w:rsid w:val="003555EB"/>
    <w:rsid w:val="00366CF1"/>
    <w:rsid w:val="003B0FB8"/>
    <w:rsid w:val="003D2119"/>
    <w:rsid w:val="00403A9D"/>
    <w:rsid w:val="00446232"/>
    <w:rsid w:val="0045609B"/>
    <w:rsid w:val="004A7383"/>
    <w:rsid w:val="004C5AA3"/>
    <w:rsid w:val="004C748B"/>
    <w:rsid w:val="004D5775"/>
    <w:rsid w:val="00545DE2"/>
    <w:rsid w:val="005521ED"/>
    <w:rsid w:val="00592F53"/>
    <w:rsid w:val="005A5F34"/>
    <w:rsid w:val="005B32A3"/>
    <w:rsid w:val="005B65B9"/>
    <w:rsid w:val="005C45DA"/>
    <w:rsid w:val="006031B6"/>
    <w:rsid w:val="00617942"/>
    <w:rsid w:val="006A2123"/>
    <w:rsid w:val="006A7F7C"/>
    <w:rsid w:val="006E2C77"/>
    <w:rsid w:val="006E4D54"/>
    <w:rsid w:val="006E6350"/>
    <w:rsid w:val="006F2E02"/>
    <w:rsid w:val="00746966"/>
    <w:rsid w:val="00751261"/>
    <w:rsid w:val="00767A69"/>
    <w:rsid w:val="007970A3"/>
    <w:rsid w:val="007A66B3"/>
    <w:rsid w:val="007D51E3"/>
    <w:rsid w:val="007F41FC"/>
    <w:rsid w:val="0080264A"/>
    <w:rsid w:val="00824690"/>
    <w:rsid w:val="008826DF"/>
    <w:rsid w:val="00883A51"/>
    <w:rsid w:val="00895CD1"/>
    <w:rsid w:val="008E42C5"/>
    <w:rsid w:val="00970FBB"/>
    <w:rsid w:val="009B6B88"/>
    <w:rsid w:val="009D3D93"/>
    <w:rsid w:val="00A0372F"/>
    <w:rsid w:val="00A03AFF"/>
    <w:rsid w:val="00A10244"/>
    <w:rsid w:val="00A14349"/>
    <w:rsid w:val="00A16129"/>
    <w:rsid w:val="00A304BA"/>
    <w:rsid w:val="00A43E66"/>
    <w:rsid w:val="00A44E11"/>
    <w:rsid w:val="00B827B7"/>
    <w:rsid w:val="00BA117C"/>
    <w:rsid w:val="00BD68B2"/>
    <w:rsid w:val="00C61DEF"/>
    <w:rsid w:val="00C94E12"/>
    <w:rsid w:val="00CB45C6"/>
    <w:rsid w:val="00CC3167"/>
    <w:rsid w:val="00CF7A82"/>
    <w:rsid w:val="00D368BA"/>
    <w:rsid w:val="00D63174"/>
    <w:rsid w:val="00D7413F"/>
    <w:rsid w:val="00D846EA"/>
    <w:rsid w:val="00DC3772"/>
    <w:rsid w:val="00DD26C3"/>
    <w:rsid w:val="00DD64AB"/>
    <w:rsid w:val="00DD713B"/>
    <w:rsid w:val="00E01783"/>
    <w:rsid w:val="00E10B7A"/>
    <w:rsid w:val="00E3466E"/>
    <w:rsid w:val="00E56AE6"/>
    <w:rsid w:val="00E93754"/>
    <w:rsid w:val="00E93FCE"/>
    <w:rsid w:val="00EA6E2B"/>
    <w:rsid w:val="00EB21AC"/>
    <w:rsid w:val="00EF161E"/>
    <w:rsid w:val="00EF50F5"/>
    <w:rsid w:val="00F17525"/>
    <w:rsid w:val="00F36864"/>
    <w:rsid w:val="00F72AF7"/>
    <w:rsid w:val="00F81CFE"/>
    <w:rsid w:val="00FB74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5D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5C45DA"/>
    <w:pPr>
      <w:keepNext/>
      <w:outlineLvl w:val="0"/>
    </w:pPr>
    <w:rPr>
      <w:rFonts w:ascii="Arial" w:hAnsi="Arial" w:cs="Arial"/>
      <w:b/>
      <w:bCs/>
      <w:i/>
      <w:sz w:val="28"/>
    </w:rPr>
  </w:style>
  <w:style w:type="paragraph" w:styleId="Titolo2">
    <w:name w:val="heading 2"/>
    <w:basedOn w:val="Normale"/>
    <w:next w:val="Normale"/>
    <w:link w:val="Titolo2Carattere"/>
    <w:uiPriority w:val="99"/>
    <w:semiHidden/>
    <w:unhideWhenUsed/>
    <w:qFormat/>
    <w:rsid w:val="005C45DA"/>
    <w:pPr>
      <w:keepNext/>
      <w:outlineLvl w:val="1"/>
    </w:pPr>
    <w:rPr>
      <w:rFonts w:ascii="Arial" w:hAnsi="Arial"/>
      <w:b/>
      <w:iCs/>
      <w:sz w:val="28"/>
    </w:rPr>
  </w:style>
  <w:style w:type="paragraph" w:styleId="Titolo3">
    <w:name w:val="heading 3"/>
    <w:basedOn w:val="Normale"/>
    <w:next w:val="Normale"/>
    <w:link w:val="Titolo3Carattere"/>
    <w:uiPriority w:val="99"/>
    <w:semiHidden/>
    <w:unhideWhenUsed/>
    <w:qFormat/>
    <w:rsid w:val="005C45DA"/>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uiPriority w:val="99"/>
    <w:unhideWhenUsed/>
    <w:qFormat/>
    <w:rsid w:val="005C45DA"/>
    <w:pPr>
      <w:keepNext/>
      <w:jc w:val="center"/>
      <w:outlineLvl w:val="4"/>
    </w:pPr>
    <w:rPr>
      <w:i/>
      <w:iCs/>
    </w:rPr>
  </w:style>
  <w:style w:type="paragraph" w:styleId="Titolo6">
    <w:name w:val="heading 6"/>
    <w:basedOn w:val="Normale"/>
    <w:next w:val="Normale"/>
    <w:link w:val="Titolo6Carattere"/>
    <w:uiPriority w:val="99"/>
    <w:unhideWhenUsed/>
    <w:qFormat/>
    <w:rsid w:val="005C45DA"/>
    <w:pPr>
      <w:keepNext/>
      <w:jc w:val="center"/>
      <w:outlineLvl w:val="5"/>
    </w:pPr>
    <w:rPr>
      <w:i/>
      <w:iCs/>
      <w:sz w:val="20"/>
    </w:rPr>
  </w:style>
  <w:style w:type="paragraph" w:styleId="Titolo7">
    <w:name w:val="heading 7"/>
    <w:basedOn w:val="Normale"/>
    <w:next w:val="Normale"/>
    <w:link w:val="Titolo7Carattere"/>
    <w:uiPriority w:val="9"/>
    <w:semiHidden/>
    <w:unhideWhenUsed/>
    <w:qFormat/>
    <w:rsid w:val="00D7413F"/>
    <w:pPr>
      <w:keepNext/>
      <w:keepLines/>
      <w:spacing w:before="200"/>
      <w:outlineLvl w:val="6"/>
    </w:pPr>
    <w:rPr>
      <w:rFonts w:asciiTheme="majorHAnsi" w:eastAsiaTheme="majorEastAsia" w:hAnsiTheme="majorHAnsi" w:cstheme="majorBidi"/>
      <w:i/>
      <w:iCs/>
      <w:color w:val="404040" w:themeColor="text1" w:themeTint="BF"/>
    </w:rPr>
  </w:style>
  <w:style w:type="paragraph" w:styleId="Titolo9">
    <w:name w:val="heading 9"/>
    <w:basedOn w:val="Normale"/>
    <w:next w:val="Normale"/>
    <w:link w:val="Titolo9Carattere"/>
    <w:uiPriority w:val="9"/>
    <w:semiHidden/>
    <w:unhideWhenUsed/>
    <w:qFormat/>
    <w:rsid w:val="001103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C45DA"/>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semiHidden/>
    <w:rsid w:val="005C45DA"/>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semiHidden/>
    <w:rsid w:val="005C45DA"/>
    <w:rPr>
      <w:rFonts w:ascii="Arial" w:eastAsia="Times New Roman" w:hAnsi="Arial" w:cs="Arial"/>
      <w:b/>
      <w:bCs/>
      <w:sz w:val="26"/>
      <w:szCs w:val="26"/>
      <w:lang w:eastAsia="it-IT"/>
    </w:rPr>
  </w:style>
  <w:style w:type="character" w:customStyle="1" w:styleId="Titolo5Carattere">
    <w:name w:val="Titolo 5 Carattere"/>
    <w:basedOn w:val="Carpredefinitoparagrafo"/>
    <w:link w:val="Titolo5"/>
    <w:uiPriority w:val="99"/>
    <w:rsid w:val="005C45DA"/>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5C45DA"/>
    <w:rPr>
      <w:rFonts w:ascii="Times New Roman" w:eastAsia="Times New Roman" w:hAnsi="Times New Roman" w:cs="Times New Roman"/>
      <w:i/>
      <w:iCs/>
      <w:sz w:val="20"/>
      <w:szCs w:val="24"/>
      <w:lang w:eastAsia="it-IT"/>
    </w:rPr>
  </w:style>
  <w:style w:type="paragraph" w:styleId="Rientrocorpodeltesto2">
    <w:name w:val="Body Text Indent 2"/>
    <w:basedOn w:val="Normale"/>
    <w:link w:val="Rientrocorpodeltesto2Carattere"/>
    <w:uiPriority w:val="99"/>
    <w:semiHidden/>
    <w:unhideWhenUsed/>
    <w:rsid w:val="005C45DA"/>
    <w:pPr>
      <w:ind w:left="360"/>
      <w:jc w:val="center"/>
    </w:pPr>
  </w:style>
  <w:style w:type="character" w:customStyle="1" w:styleId="Rientrocorpodeltesto2Carattere">
    <w:name w:val="Rientro corpo del testo 2 Carattere"/>
    <w:basedOn w:val="Carpredefinitoparagrafo"/>
    <w:link w:val="Rientrocorpodeltesto2"/>
    <w:uiPriority w:val="99"/>
    <w:semiHidden/>
    <w:rsid w:val="005C45DA"/>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4D5775"/>
    <w:pPr>
      <w:spacing w:after="120"/>
    </w:pPr>
  </w:style>
  <w:style w:type="character" w:customStyle="1" w:styleId="CorpotestoCarattere">
    <w:name w:val="Corpo testo Carattere"/>
    <w:basedOn w:val="Carpredefinitoparagrafo"/>
    <w:link w:val="Corpotesto"/>
    <w:rsid w:val="004D5775"/>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E01783"/>
    <w:rPr>
      <w:color w:val="0000FF"/>
      <w:u w:val="single"/>
    </w:rPr>
  </w:style>
  <w:style w:type="table" w:styleId="Grigliatabella">
    <w:name w:val="Table Grid"/>
    <w:basedOn w:val="Tabellanormale"/>
    <w:uiPriority w:val="59"/>
    <w:rsid w:val="006A7F7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6A7F7C"/>
    <w:pPr>
      <w:spacing w:after="120" w:line="480" w:lineRule="auto"/>
    </w:pPr>
  </w:style>
  <w:style w:type="character" w:customStyle="1" w:styleId="Corpodeltesto2Carattere">
    <w:name w:val="Corpo del testo 2 Carattere"/>
    <w:basedOn w:val="Carpredefinitoparagrafo"/>
    <w:link w:val="Corpodeltesto2"/>
    <w:rsid w:val="006A7F7C"/>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592F53"/>
    <w:pPr>
      <w:spacing w:after="120"/>
      <w:ind w:left="283"/>
    </w:pPr>
  </w:style>
  <w:style w:type="character" w:customStyle="1" w:styleId="RientrocorpodeltestoCarattere">
    <w:name w:val="Rientro corpo del testo Carattere"/>
    <w:basedOn w:val="Carpredefinitoparagrafo"/>
    <w:link w:val="Rientrocorpodeltesto"/>
    <w:rsid w:val="00592F53"/>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592F53"/>
    <w:rPr>
      <w:sz w:val="20"/>
      <w:szCs w:val="20"/>
    </w:rPr>
  </w:style>
  <w:style w:type="character" w:customStyle="1" w:styleId="TestonotaapidipaginaCarattere">
    <w:name w:val="Testo nota a piè di pagina Carattere"/>
    <w:basedOn w:val="Carpredefinitoparagrafo"/>
    <w:link w:val="Testonotaapidipagina"/>
    <w:semiHidden/>
    <w:rsid w:val="00592F53"/>
    <w:rPr>
      <w:rFonts w:ascii="Times New Roman" w:eastAsia="Times New Roman" w:hAnsi="Times New Roman" w:cs="Times New Roman"/>
      <w:sz w:val="20"/>
      <w:szCs w:val="20"/>
      <w:lang w:eastAsia="it-IT"/>
    </w:rPr>
  </w:style>
  <w:style w:type="paragraph" w:styleId="NormaleWeb">
    <w:name w:val="Normal (Web)"/>
    <w:basedOn w:val="Normale"/>
    <w:rsid w:val="00E3466E"/>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E3466E"/>
    <w:rPr>
      <w:i/>
      <w:iCs/>
    </w:rPr>
  </w:style>
  <w:style w:type="character" w:styleId="Enfasigrassetto">
    <w:name w:val="Strong"/>
    <w:basedOn w:val="Carpredefinitoparagrafo"/>
    <w:qFormat/>
    <w:rsid w:val="00E3466E"/>
    <w:rPr>
      <w:b/>
      <w:bCs/>
    </w:rPr>
  </w:style>
  <w:style w:type="character" w:customStyle="1" w:styleId="titolo10">
    <w:name w:val="titolo1"/>
    <w:basedOn w:val="Carpredefinitoparagrafo"/>
    <w:rsid w:val="00E3466E"/>
    <w:rPr>
      <w:rFonts w:ascii="Arial" w:hAnsi="Arial" w:cs="Arial" w:hint="default"/>
      <w:b/>
      <w:bCs/>
      <w:color w:val="FF0000"/>
      <w:sz w:val="24"/>
      <w:szCs w:val="24"/>
    </w:rPr>
  </w:style>
  <w:style w:type="character" w:customStyle="1" w:styleId="titolonero">
    <w:name w:val="titolonero"/>
    <w:basedOn w:val="Carpredefinitoparagrafo"/>
    <w:rsid w:val="00E3466E"/>
  </w:style>
  <w:style w:type="paragraph" w:styleId="Paragrafoelenco">
    <w:name w:val="List Paragraph"/>
    <w:basedOn w:val="Normale"/>
    <w:uiPriority w:val="34"/>
    <w:qFormat/>
    <w:rsid w:val="00103F0C"/>
    <w:pPr>
      <w:ind w:left="720"/>
      <w:contextualSpacing/>
    </w:pPr>
  </w:style>
  <w:style w:type="paragraph" w:styleId="Testofumetto">
    <w:name w:val="Balloon Text"/>
    <w:basedOn w:val="Normale"/>
    <w:link w:val="TestofumettoCarattere"/>
    <w:uiPriority w:val="99"/>
    <w:semiHidden/>
    <w:unhideWhenUsed/>
    <w:rsid w:val="001553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5317"/>
    <w:rPr>
      <w:rFonts w:ascii="Tahoma" w:eastAsia="Times New Roman" w:hAnsi="Tahoma" w:cs="Tahoma"/>
      <w:sz w:val="16"/>
      <w:szCs w:val="16"/>
      <w:lang w:eastAsia="it-IT"/>
    </w:rPr>
  </w:style>
  <w:style w:type="paragraph" w:styleId="Nessunaspaziatura">
    <w:name w:val="No Spacing"/>
    <w:uiPriority w:val="1"/>
    <w:qFormat/>
    <w:rsid w:val="0080264A"/>
    <w:pPr>
      <w:spacing w:after="0" w:line="240" w:lineRule="auto"/>
    </w:pPr>
    <w:rPr>
      <w:rFonts w:ascii="Times New Roman" w:eastAsia="Times New Roman" w:hAnsi="Times New Roman" w:cs="Times New Roman"/>
      <w:sz w:val="24"/>
      <w:szCs w:val="24"/>
      <w:lang w:eastAsia="it-IT"/>
    </w:rPr>
  </w:style>
  <w:style w:type="character" w:customStyle="1" w:styleId="Titolo7Carattere">
    <w:name w:val="Titolo 7 Carattere"/>
    <w:basedOn w:val="Carpredefinitoparagrafo"/>
    <w:link w:val="Titolo7"/>
    <w:uiPriority w:val="9"/>
    <w:semiHidden/>
    <w:rsid w:val="00D7413F"/>
    <w:rPr>
      <w:rFonts w:asciiTheme="majorHAnsi" w:eastAsiaTheme="majorEastAsia" w:hAnsiTheme="majorHAnsi" w:cstheme="majorBidi"/>
      <w:i/>
      <w:iCs/>
      <w:color w:val="404040" w:themeColor="text1" w:themeTint="BF"/>
      <w:sz w:val="24"/>
      <w:szCs w:val="24"/>
      <w:lang w:eastAsia="it-IT"/>
    </w:rPr>
  </w:style>
  <w:style w:type="paragraph" w:customStyle="1" w:styleId="Rientrocorpodeltesto21">
    <w:name w:val="Rientro corpo del testo 21"/>
    <w:basedOn w:val="Normale"/>
    <w:rsid w:val="00D7413F"/>
    <w:pPr>
      <w:suppressAutoHyphens/>
      <w:ind w:left="360"/>
      <w:jc w:val="center"/>
    </w:pPr>
    <w:rPr>
      <w:lang w:eastAsia="ar-SA"/>
    </w:rPr>
  </w:style>
  <w:style w:type="paragraph" w:customStyle="1" w:styleId="Corpodeltesto21">
    <w:name w:val="Corpo del testo 21"/>
    <w:basedOn w:val="Normale"/>
    <w:rsid w:val="00D7413F"/>
    <w:pPr>
      <w:suppressAutoHyphens/>
      <w:spacing w:after="120" w:line="480" w:lineRule="auto"/>
    </w:pPr>
    <w:rPr>
      <w:lang w:eastAsia="ar-SA"/>
    </w:rPr>
  </w:style>
  <w:style w:type="character" w:customStyle="1" w:styleId="Titolo9Carattere">
    <w:name w:val="Titolo 9 Carattere"/>
    <w:basedOn w:val="Carpredefinitoparagrafo"/>
    <w:link w:val="Titolo9"/>
    <w:uiPriority w:val="9"/>
    <w:semiHidden/>
    <w:rsid w:val="0011038D"/>
    <w:rPr>
      <w:rFonts w:asciiTheme="majorHAnsi" w:eastAsiaTheme="majorEastAsia" w:hAnsiTheme="majorHAnsi" w:cstheme="majorBidi"/>
      <w:i/>
      <w:iCs/>
      <w:color w:val="404040" w:themeColor="text1" w:themeTint="BF"/>
      <w:sz w:val="20"/>
      <w:szCs w:val="20"/>
      <w:lang w:eastAsia="it-IT"/>
    </w:rPr>
  </w:style>
  <w:style w:type="paragraph" w:customStyle="1" w:styleId="Corpodeltesto31">
    <w:name w:val="Corpo del testo 31"/>
    <w:basedOn w:val="Normale"/>
    <w:rsid w:val="0011038D"/>
    <w:pPr>
      <w:suppressAutoHyphens/>
      <w:jc w:val="both"/>
    </w:pPr>
    <w:rPr>
      <w:b/>
      <w:sz w:val="20"/>
      <w:szCs w:val="20"/>
      <w:lang w:eastAsia="ar-SA"/>
    </w:rPr>
  </w:style>
  <w:style w:type="paragraph" w:styleId="Intestazione">
    <w:name w:val="header"/>
    <w:basedOn w:val="Normale"/>
    <w:link w:val="IntestazioneCarattere"/>
    <w:rsid w:val="00DD713B"/>
    <w:pPr>
      <w:tabs>
        <w:tab w:val="center" w:pos="4819"/>
        <w:tab w:val="right" w:pos="9638"/>
      </w:tabs>
      <w:suppressAutoHyphens/>
    </w:pPr>
    <w:rPr>
      <w:lang w:eastAsia="ar-SA"/>
    </w:rPr>
  </w:style>
  <w:style w:type="character" w:customStyle="1" w:styleId="IntestazioneCarattere">
    <w:name w:val="Intestazione Carattere"/>
    <w:basedOn w:val="Carpredefinitoparagrafo"/>
    <w:link w:val="Intestazione"/>
    <w:rsid w:val="00DD713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EA6E2B"/>
    <w:pPr>
      <w:tabs>
        <w:tab w:val="center" w:pos="4819"/>
        <w:tab w:val="right" w:pos="9638"/>
      </w:tabs>
    </w:pPr>
  </w:style>
  <w:style w:type="character" w:customStyle="1" w:styleId="PidipaginaCarattere">
    <w:name w:val="Piè di pagina Carattere"/>
    <w:basedOn w:val="Carpredefinitoparagrafo"/>
    <w:link w:val="Pidipagina"/>
    <w:uiPriority w:val="99"/>
    <w:rsid w:val="00EA6E2B"/>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5D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5C45DA"/>
    <w:pPr>
      <w:keepNext/>
      <w:outlineLvl w:val="0"/>
    </w:pPr>
    <w:rPr>
      <w:rFonts w:ascii="Arial" w:hAnsi="Arial" w:cs="Arial"/>
      <w:b/>
      <w:bCs/>
      <w:i/>
      <w:sz w:val="28"/>
    </w:rPr>
  </w:style>
  <w:style w:type="paragraph" w:styleId="Titolo2">
    <w:name w:val="heading 2"/>
    <w:basedOn w:val="Normale"/>
    <w:next w:val="Normale"/>
    <w:link w:val="Titolo2Carattere"/>
    <w:uiPriority w:val="99"/>
    <w:semiHidden/>
    <w:unhideWhenUsed/>
    <w:qFormat/>
    <w:rsid w:val="005C45DA"/>
    <w:pPr>
      <w:keepNext/>
      <w:outlineLvl w:val="1"/>
    </w:pPr>
    <w:rPr>
      <w:rFonts w:ascii="Arial" w:hAnsi="Arial"/>
      <w:b/>
      <w:iCs/>
      <w:sz w:val="28"/>
    </w:rPr>
  </w:style>
  <w:style w:type="paragraph" w:styleId="Titolo3">
    <w:name w:val="heading 3"/>
    <w:basedOn w:val="Normale"/>
    <w:next w:val="Normale"/>
    <w:link w:val="Titolo3Carattere"/>
    <w:uiPriority w:val="99"/>
    <w:semiHidden/>
    <w:unhideWhenUsed/>
    <w:qFormat/>
    <w:rsid w:val="005C45DA"/>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uiPriority w:val="99"/>
    <w:unhideWhenUsed/>
    <w:qFormat/>
    <w:rsid w:val="005C45DA"/>
    <w:pPr>
      <w:keepNext/>
      <w:jc w:val="center"/>
      <w:outlineLvl w:val="4"/>
    </w:pPr>
    <w:rPr>
      <w:i/>
      <w:iCs/>
    </w:rPr>
  </w:style>
  <w:style w:type="paragraph" w:styleId="Titolo6">
    <w:name w:val="heading 6"/>
    <w:basedOn w:val="Normale"/>
    <w:next w:val="Normale"/>
    <w:link w:val="Titolo6Carattere"/>
    <w:uiPriority w:val="99"/>
    <w:unhideWhenUsed/>
    <w:qFormat/>
    <w:rsid w:val="005C45DA"/>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C45DA"/>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semiHidden/>
    <w:rsid w:val="005C45DA"/>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semiHidden/>
    <w:rsid w:val="005C45DA"/>
    <w:rPr>
      <w:rFonts w:ascii="Arial" w:eastAsia="Times New Roman" w:hAnsi="Arial" w:cs="Arial"/>
      <w:b/>
      <w:bCs/>
      <w:sz w:val="26"/>
      <w:szCs w:val="26"/>
      <w:lang w:eastAsia="it-IT"/>
    </w:rPr>
  </w:style>
  <w:style w:type="character" w:customStyle="1" w:styleId="Titolo5Carattere">
    <w:name w:val="Titolo 5 Carattere"/>
    <w:basedOn w:val="Carpredefinitoparagrafo"/>
    <w:link w:val="Titolo5"/>
    <w:uiPriority w:val="99"/>
    <w:rsid w:val="005C45DA"/>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5C45DA"/>
    <w:rPr>
      <w:rFonts w:ascii="Times New Roman" w:eastAsia="Times New Roman" w:hAnsi="Times New Roman" w:cs="Times New Roman"/>
      <w:i/>
      <w:iCs/>
      <w:sz w:val="20"/>
      <w:szCs w:val="24"/>
      <w:lang w:eastAsia="it-IT"/>
    </w:rPr>
  </w:style>
  <w:style w:type="paragraph" w:styleId="Rientrocorpodeltesto2">
    <w:name w:val="Body Text Indent 2"/>
    <w:basedOn w:val="Normale"/>
    <w:link w:val="Rientrocorpodeltesto2Carattere"/>
    <w:uiPriority w:val="99"/>
    <w:semiHidden/>
    <w:unhideWhenUsed/>
    <w:rsid w:val="005C45DA"/>
    <w:pPr>
      <w:ind w:left="360"/>
      <w:jc w:val="center"/>
    </w:pPr>
  </w:style>
  <w:style w:type="character" w:customStyle="1" w:styleId="Rientrocorpodeltesto2Carattere">
    <w:name w:val="Rientro corpo del testo 2 Carattere"/>
    <w:basedOn w:val="Carpredefinitoparagrafo"/>
    <w:link w:val="Rientrocorpodeltesto2"/>
    <w:uiPriority w:val="99"/>
    <w:semiHidden/>
    <w:rsid w:val="005C45DA"/>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4D5775"/>
    <w:pPr>
      <w:spacing w:after="120"/>
    </w:pPr>
  </w:style>
  <w:style w:type="character" w:customStyle="1" w:styleId="CorpotestoCarattere">
    <w:name w:val="Corpo testo Carattere"/>
    <w:basedOn w:val="Carpredefinitoparagrafo"/>
    <w:link w:val="Corpotesto"/>
    <w:rsid w:val="004D5775"/>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E01783"/>
    <w:rPr>
      <w:color w:val="0000FF"/>
      <w:u w:val="single"/>
    </w:rPr>
  </w:style>
  <w:style w:type="table" w:styleId="Grigliatabella">
    <w:name w:val="Table Grid"/>
    <w:basedOn w:val="Tabellanormale"/>
    <w:uiPriority w:val="59"/>
    <w:rsid w:val="006A7F7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6A7F7C"/>
    <w:pPr>
      <w:spacing w:after="120" w:line="480" w:lineRule="auto"/>
    </w:pPr>
  </w:style>
  <w:style w:type="character" w:customStyle="1" w:styleId="Corpodeltesto2Carattere">
    <w:name w:val="Corpo del testo 2 Carattere"/>
    <w:basedOn w:val="Carpredefinitoparagrafo"/>
    <w:link w:val="Corpodeltesto2"/>
    <w:rsid w:val="006A7F7C"/>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592F53"/>
    <w:pPr>
      <w:spacing w:after="120"/>
      <w:ind w:left="283"/>
    </w:pPr>
  </w:style>
  <w:style w:type="character" w:customStyle="1" w:styleId="RientrocorpodeltestoCarattere">
    <w:name w:val="Rientro corpo del testo Carattere"/>
    <w:basedOn w:val="Carpredefinitoparagrafo"/>
    <w:link w:val="Rientrocorpodeltesto"/>
    <w:rsid w:val="00592F53"/>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592F53"/>
    <w:rPr>
      <w:sz w:val="20"/>
      <w:szCs w:val="20"/>
    </w:rPr>
  </w:style>
  <w:style w:type="character" w:customStyle="1" w:styleId="TestonotaapidipaginaCarattere">
    <w:name w:val="Testo nota a piè di pagina Carattere"/>
    <w:basedOn w:val="Carpredefinitoparagrafo"/>
    <w:link w:val="Testonotaapidipagina"/>
    <w:semiHidden/>
    <w:rsid w:val="00592F53"/>
    <w:rPr>
      <w:rFonts w:ascii="Times New Roman" w:eastAsia="Times New Roman" w:hAnsi="Times New Roman" w:cs="Times New Roman"/>
      <w:sz w:val="20"/>
      <w:szCs w:val="20"/>
      <w:lang w:eastAsia="it-IT"/>
    </w:rPr>
  </w:style>
  <w:style w:type="paragraph" w:styleId="NormaleWeb">
    <w:name w:val="Normal (Web)"/>
    <w:basedOn w:val="Normale"/>
    <w:rsid w:val="00E3466E"/>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E3466E"/>
    <w:rPr>
      <w:i/>
      <w:iCs/>
    </w:rPr>
  </w:style>
  <w:style w:type="character" w:styleId="Enfasigrassetto">
    <w:name w:val="Strong"/>
    <w:basedOn w:val="Carpredefinitoparagrafo"/>
    <w:qFormat/>
    <w:rsid w:val="00E3466E"/>
    <w:rPr>
      <w:b/>
      <w:bCs/>
    </w:rPr>
  </w:style>
  <w:style w:type="character" w:customStyle="1" w:styleId="titolo10">
    <w:name w:val="titolo1"/>
    <w:basedOn w:val="Carpredefinitoparagrafo"/>
    <w:rsid w:val="00E3466E"/>
    <w:rPr>
      <w:rFonts w:ascii="Arial" w:hAnsi="Arial" w:cs="Arial" w:hint="default"/>
      <w:b/>
      <w:bCs/>
      <w:color w:val="FF0000"/>
      <w:sz w:val="24"/>
      <w:szCs w:val="24"/>
    </w:rPr>
  </w:style>
  <w:style w:type="character" w:customStyle="1" w:styleId="titolonero">
    <w:name w:val="titolonero"/>
    <w:basedOn w:val="Carpredefinitoparagrafo"/>
    <w:rsid w:val="00E3466E"/>
  </w:style>
  <w:style w:type="paragraph" w:styleId="Paragrafoelenco">
    <w:name w:val="List Paragraph"/>
    <w:basedOn w:val="Normale"/>
    <w:uiPriority w:val="34"/>
    <w:qFormat/>
    <w:rsid w:val="00103F0C"/>
    <w:pPr>
      <w:ind w:left="720"/>
      <w:contextualSpacing/>
    </w:pPr>
  </w:style>
  <w:style w:type="paragraph" w:styleId="Testofumetto">
    <w:name w:val="Balloon Text"/>
    <w:basedOn w:val="Normale"/>
    <w:link w:val="TestofumettoCarattere"/>
    <w:uiPriority w:val="99"/>
    <w:semiHidden/>
    <w:unhideWhenUsed/>
    <w:rsid w:val="001553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5317"/>
    <w:rPr>
      <w:rFonts w:ascii="Tahoma" w:eastAsia="Times New Roman" w:hAnsi="Tahoma" w:cs="Tahoma"/>
      <w:sz w:val="16"/>
      <w:szCs w:val="16"/>
      <w:lang w:eastAsia="it-IT"/>
    </w:rPr>
  </w:style>
  <w:style w:type="paragraph" w:styleId="Nessunaspaziatura">
    <w:name w:val="No Spacing"/>
    <w:uiPriority w:val="1"/>
    <w:qFormat/>
    <w:rsid w:val="0080264A"/>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irifor.it/" TargetMode="External"/><Relationship Id="rId26" Type="http://schemas.openxmlformats.org/officeDocument/2006/relationships/hyperlink" Target="http://www.uiciechi.it/" TargetMode="External"/><Relationship Id="rId3" Type="http://schemas.openxmlformats.org/officeDocument/2006/relationships/styles" Target="styles.xml"/><Relationship Id="rId21" Type="http://schemas.openxmlformats.org/officeDocument/2006/relationships/hyperlink" Target="http://www.uiciechi.i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apb.it/" TargetMode="External"/><Relationship Id="rId25" Type="http://schemas.openxmlformats.org/officeDocument/2006/relationships/hyperlink" Target="http://www.univoc.org/" TargetMode="External"/><Relationship Id="rId2" Type="http://schemas.openxmlformats.org/officeDocument/2006/relationships/numbering" Target="numbering.xml"/><Relationship Id="rId16" Type="http://schemas.openxmlformats.org/officeDocument/2006/relationships/hyperlink" Target="http://www.uiciechi.it/" TargetMode="External"/><Relationship Id="rId20" Type="http://schemas.openxmlformats.org/officeDocument/2006/relationships/hyperlink" Target="http://www.univo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rociechi.it/" TargetMode="External"/><Relationship Id="rId5" Type="http://schemas.openxmlformats.org/officeDocument/2006/relationships/settings" Target="settings.xml"/><Relationship Id="rId15" Type="http://schemas.openxmlformats.org/officeDocument/2006/relationships/hyperlink" Target="http://www.univoc.org/" TargetMode="External"/><Relationship Id="rId23" Type="http://schemas.openxmlformats.org/officeDocument/2006/relationships/hyperlink" Target="http://www.irifor.it/"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prociechi.i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apb.it/" TargetMode="External"/><Relationship Id="rId27" Type="http://schemas.openxmlformats.org/officeDocument/2006/relationships/hyperlink" Target="http://www.uicie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407E-34AE-4E27-885F-49B20ED9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19030</Words>
  <Characters>108474</Characters>
  <Application>Microsoft Office Word</Application>
  <DocSecurity>0</DocSecurity>
  <Lines>903</Lines>
  <Paragraphs>254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Enzo</cp:lastModifiedBy>
  <cp:revision>20</cp:revision>
  <cp:lastPrinted>2015-09-20T18:28:00Z</cp:lastPrinted>
  <dcterms:created xsi:type="dcterms:W3CDTF">2015-09-14T07:19:00Z</dcterms:created>
  <dcterms:modified xsi:type="dcterms:W3CDTF">2016-06-09T15:42:00Z</dcterms:modified>
</cp:coreProperties>
</file>